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C8581A" w:rsidP="009962AB">
      <w:pPr>
        <w:pStyle w:val="210"/>
        <w:ind w:right="5413"/>
        <w:rPr>
          <w:b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-446405</wp:posOffset>
                </wp:positionV>
                <wp:extent cx="830580" cy="77279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5549826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5.15pt;width:65.4pt;height:60.8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RbeQIAAP8EAAAOAAAAZHJzL2Uyb0RvYy54bWysVNuO2yAQfa/Uf0C8Z32ps4mtOKu9NFWl&#10;7UXa7QcQwDEqBgok9rbqv3fAcXa3F6mq6gc8wHA4M2e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554982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C8581A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7A6FB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D6647B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</w:p>
    <w:p w:rsidR="00072F74" w:rsidRDefault="006C1D25" w:rsidP="00072F74">
      <w:pPr>
        <w:ind w:right="-1"/>
      </w:pPr>
      <w:r>
        <w:rPr>
          <w:sz w:val="28"/>
        </w:rPr>
        <w:t xml:space="preserve">07 марта 2024 г.                        </w:t>
      </w:r>
      <w:r w:rsidR="00072F74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01-108р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6487"/>
      </w:tblGrid>
      <w:tr w:rsidR="00072F74" w:rsidRPr="00314BCC" w:rsidTr="00D6647B">
        <w:trPr>
          <w:trHeight w:val="2259"/>
        </w:trPr>
        <w:tc>
          <w:tcPr>
            <w:tcW w:w="6487" w:type="dxa"/>
            <w:shd w:val="clear" w:color="auto" w:fill="auto"/>
          </w:tcPr>
          <w:p w:rsidR="00D6647B" w:rsidRDefault="00D6647B" w:rsidP="00D664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утверждении состава комиссии</w:t>
            </w:r>
          </w:p>
          <w:p w:rsidR="00D6647B" w:rsidRDefault="00D6647B" w:rsidP="00D664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проведению инвентаризации общественных</w:t>
            </w:r>
          </w:p>
          <w:p w:rsidR="00D6647B" w:rsidRDefault="00D6647B" w:rsidP="00D664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территорий города Байконур в рамках реализации государственной программы</w:t>
            </w:r>
          </w:p>
          <w:p w:rsidR="006E1243" w:rsidRPr="00314BCC" w:rsidRDefault="00D6647B" w:rsidP="000046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«Формирование комфортной городской среды на территории города Байконур на 2024 – 2030 годы»</w:t>
            </w:r>
          </w:p>
        </w:tc>
      </w:tr>
    </w:tbl>
    <w:p w:rsidR="009337A7" w:rsidRPr="00314BCC" w:rsidRDefault="00072F74" w:rsidP="00343A12">
      <w:pPr>
        <w:pStyle w:val="210"/>
        <w:spacing w:line="348" w:lineRule="auto"/>
        <w:ind w:right="0"/>
        <w:rPr>
          <w:b/>
        </w:rPr>
      </w:pPr>
      <w:r w:rsidRPr="00314BCC">
        <w:rPr>
          <w:b/>
        </w:rPr>
        <w:br w:type="textWrapping" w:clear="all"/>
      </w:r>
      <w:r w:rsidR="007C4997" w:rsidRPr="00314BCC">
        <w:rPr>
          <w:b/>
        </w:rPr>
        <w:t xml:space="preserve"> </w:t>
      </w:r>
    </w:p>
    <w:p w:rsidR="008C2F9A" w:rsidRPr="00D60D49" w:rsidRDefault="00E67142" w:rsidP="00531E53">
      <w:pPr>
        <w:framePr w:hSpace="180" w:wrap="around" w:vAnchor="text" w:hAnchor="text" w:y="1"/>
        <w:shd w:val="clear" w:color="auto" w:fill="FFFFFF"/>
        <w:spacing w:line="276" w:lineRule="auto"/>
        <w:ind w:right="6"/>
        <w:suppressOverlap/>
        <w:jc w:val="both"/>
        <w:rPr>
          <w:sz w:val="28"/>
          <w:szCs w:val="28"/>
        </w:rPr>
      </w:pPr>
      <w:r>
        <w:rPr>
          <w:szCs w:val="28"/>
          <w:shd w:val="clear" w:color="auto" w:fill="FFFFFF"/>
        </w:rPr>
        <w:tab/>
      </w:r>
      <w:r w:rsidR="00531E53" w:rsidRPr="0047467B">
        <w:rPr>
          <w:sz w:val="28"/>
          <w:szCs w:val="28"/>
        </w:rPr>
        <w:t>На основании Соглашения между Российской Федерацией и Республикой</w:t>
      </w:r>
      <w:r w:rsidR="00531E53">
        <w:rPr>
          <w:sz w:val="28"/>
          <w:szCs w:val="28"/>
        </w:rPr>
        <w:t xml:space="preserve"> </w:t>
      </w:r>
      <w:r w:rsidR="00531E53" w:rsidRPr="0047467B">
        <w:rPr>
          <w:sz w:val="28"/>
          <w:szCs w:val="28"/>
        </w:rPr>
        <w:t>Казахстан о статусе города Байконур, пор</w:t>
      </w:r>
      <w:r w:rsidR="00531E53">
        <w:rPr>
          <w:sz w:val="28"/>
          <w:szCs w:val="28"/>
        </w:rPr>
        <w:t xml:space="preserve">ядке формирования и статусе его </w:t>
      </w:r>
      <w:r w:rsidR="00531E53" w:rsidRPr="0047467B">
        <w:rPr>
          <w:sz w:val="28"/>
          <w:szCs w:val="28"/>
        </w:rPr>
        <w:t>органов исполнительн</w:t>
      </w:r>
      <w:r w:rsidR="00D6647B">
        <w:rPr>
          <w:sz w:val="28"/>
          <w:szCs w:val="28"/>
        </w:rPr>
        <w:t>ой власти от 23 декабря 1995 г., в соответствии с Положением о комиссии по проведению инвентаризации общественных территорий города Байконур в рамках реализации государственной программы «Формирование комфортной городской среды на территории города Байконур на 2024 – 2030 годы», утвержденным постановлением Главы администрации города Байконур от 29 февраля 2024 г. № 75 «Об утверждении Положения о комиссии по проведению инвентаризации общественных территорий города Байконур в рамках реализации государственной программы «Формирование комфортной городской среды на территории города Байконур на 2024 – 2030 годы»:</w:t>
      </w:r>
    </w:p>
    <w:p w:rsidR="00E62BCD" w:rsidRPr="00D60D49" w:rsidRDefault="0002364A" w:rsidP="00D6647B">
      <w:pPr>
        <w:pStyle w:val="a3"/>
        <w:tabs>
          <w:tab w:val="left" w:pos="1721"/>
          <w:tab w:val="center" w:pos="4878"/>
        </w:tabs>
        <w:spacing w:line="276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6647B">
        <w:rPr>
          <w:b w:val="0"/>
          <w:sz w:val="28"/>
          <w:szCs w:val="28"/>
        </w:rPr>
        <w:t xml:space="preserve">Утвердить прилагаемый к настоящему распоряжению состав комиссии по проведению инвентаризации общественных территорий города Байконур </w:t>
      </w:r>
      <w:r w:rsidR="00D6647B" w:rsidRPr="00D6647B">
        <w:rPr>
          <w:b w:val="0"/>
          <w:sz w:val="28"/>
          <w:szCs w:val="28"/>
        </w:rPr>
        <w:t>в рамках реализации государственной программы «Формирование комфортной городской среды на территории города Байконур на 2024 – 2030 годы»</w:t>
      </w:r>
      <w:r w:rsidR="006E1243" w:rsidRPr="00D6647B">
        <w:rPr>
          <w:b w:val="0"/>
          <w:sz w:val="28"/>
          <w:szCs w:val="28"/>
        </w:rPr>
        <w:t>.</w:t>
      </w:r>
    </w:p>
    <w:p w:rsidR="0049157E" w:rsidRPr="00D60D49" w:rsidRDefault="00D60D49" w:rsidP="00531E53">
      <w:pPr>
        <w:pStyle w:val="210"/>
        <w:spacing w:line="276" w:lineRule="auto"/>
        <w:ind w:right="0"/>
        <w:jc w:val="both"/>
        <w:rPr>
          <w:color w:val="000000"/>
          <w:szCs w:val="28"/>
        </w:rPr>
      </w:pPr>
      <w:r>
        <w:rPr>
          <w:b/>
          <w:szCs w:val="28"/>
        </w:rPr>
        <w:t xml:space="preserve">        </w:t>
      </w:r>
      <w:r w:rsidR="00071466">
        <w:rPr>
          <w:color w:val="000000"/>
          <w:szCs w:val="28"/>
        </w:rPr>
        <w:t xml:space="preserve">2. </w:t>
      </w:r>
      <w:r w:rsidR="00072F74" w:rsidRPr="00201BDC">
        <w:rPr>
          <w:color w:val="000000"/>
          <w:szCs w:val="28"/>
        </w:rPr>
        <w:t>Аппарат</w:t>
      </w:r>
      <w:r w:rsidR="00870E13" w:rsidRPr="00201BDC">
        <w:rPr>
          <w:color w:val="000000"/>
          <w:szCs w:val="28"/>
        </w:rPr>
        <w:t>у</w:t>
      </w:r>
      <w:r w:rsidR="00072F74" w:rsidRPr="00201BDC">
        <w:rPr>
          <w:color w:val="000000"/>
          <w:szCs w:val="28"/>
        </w:rPr>
        <w:t xml:space="preserve"> Глав</w:t>
      </w:r>
      <w:r w:rsidR="00870E13" w:rsidRPr="00201BDC">
        <w:rPr>
          <w:color w:val="000000"/>
          <w:szCs w:val="28"/>
        </w:rPr>
        <w:t xml:space="preserve">ы администрации города Байконур в установленные сроки организовать опубликование настоящего </w:t>
      </w:r>
      <w:r w:rsidR="00D6647B">
        <w:rPr>
          <w:color w:val="000000"/>
          <w:szCs w:val="28"/>
        </w:rPr>
        <w:t>распоряжен</w:t>
      </w:r>
      <w:r w:rsidR="00870E13" w:rsidRPr="00201BDC">
        <w:rPr>
          <w:color w:val="000000"/>
          <w:szCs w:val="28"/>
        </w:rPr>
        <w:t>ия в газете «Байконур»</w:t>
      </w:r>
      <w:r w:rsidR="000B7739">
        <w:rPr>
          <w:color w:val="000000"/>
          <w:szCs w:val="28"/>
        </w:rPr>
        <w:t xml:space="preserve"> </w:t>
      </w:r>
      <w:r w:rsidR="00E62BCD">
        <w:rPr>
          <w:color w:val="000000"/>
          <w:szCs w:val="28"/>
        </w:rPr>
        <w:t xml:space="preserve">                  </w:t>
      </w:r>
      <w:r w:rsidR="00870E13" w:rsidRPr="00201BDC">
        <w:rPr>
          <w:color w:val="000000"/>
          <w:szCs w:val="28"/>
        </w:rPr>
        <w:t xml:space="preserve">и на официальном сайте </w:t>
      </w:r>
      <w:r w:rsidR="00072F74" w:rsidRPr="00201BDC">
        <w:rPr>
          <w:color w:val="000000"/>
          <w:szCs w:val="28"/>
        </w:rPr>
        <w:t>администрации города Байконур</w:t>
      </w:r>
      <w:r w:rsidR="00531DE7" w:rsidRPr="00201BDC">
        <w:rPr>
          <w:rStyle w:val="apple-converted-space"/>
          <w:color w:val="000000"/>
          <w:szCs w:val="28"/>
        </w:rPr>
        <w:t xml:space="preserve"> </w:t>
      </w:r>
      <w:hyperlink r:id="rId11" w:history="1"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www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baikonuradm</w:t>
        </w:r>
        <w:r w:rsidR="00072F74" w:rsidRPr="00201BDC">
          <w:rPr>
            <w:rStyle w:val="af4"/>
            <w:color w:val="000000"/>
            <w:szCs w:val="28"/>
            <w:u w:val="none"/>
          </w:rPr>
          <w:t>.</w:t>
        </w:r>
        <w:r w:rsidR="00072F74" w:rsidRPr="00201BDC">
          <w:rPr>
            <w:rStyle w:val="af4"/>
            <w:color w:val="000000"/>
            <w:szCs w:val="28"/>
            <w:u w:val="none"/>
            <w:lang w:val="en-US"/>
          </w:rPr>
          <w:t>ru</w:t>
        </w:r>
      </w:hyperlink>
      <w:r w:rsidR="006D35D4">
        <w:rPr>
          <w:color w:val="000000"/>
          <w:szCs w:val="28"/>
        </w:rPr>
        <w:t>.</w:t>
      </w:r>
    </w:p>
    <w:p w:rsidR="009337A7" w:rsidRPr="0049157E" w:rsidRDefault="00D60D49" w:rsidP="00531E53">
      <w:pPr>
        <w:shd w:val="clear" w:color="auto" w:fill="FFFFFF"/>
        <w:tabs>
          <w:tab w:val="left" w:pos="709"/>
        </w:tabs>
        <w:spacing w:line="276" w:lineRule="auto"/>
        <w:ind w:right="2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71466">
        <w:rPr>
          <w:color w:val="000000"/>
          <w:sz w:val="28"/>
          <w:szCs w:val="28"/>
        </w:rPr>
        <w:t xml:space="preserve">3. </w:t>
      </w:r>
      <w:r w:rsidR="00072F74" w:rsidRPr="0068612B">
        <w:rPr>
          <w:color w:val="000000"/>
          <w:sz w:val="28"/>
          <w:szCs w:val="28"/>
        </w:rPr>
        <w:t xml:space="preserve">Контроль за исполнением настоящего </w:t>
      </w:r>
      <w:r w:rsidR="00D6647B">
        <w:rPr>
          <w:color w:val="000000"/>
          <w:sz w:val="28"/>
          <w:szCs w:val="28"/>
        </w:rPr>
        <w:t>распоряжения возложить на заместителя Главы администрации города Байконур, отвечающего за состояние промышленности и жилищно-коммунального хозяйства в городе Байконур</w:t>
      </w:r>
      <w:r w:rsidR="0049157E">
        <w:rPr>
          <w:sz w:val="28"/>
          <w:szCs w:val="28"/>
        </w:rPr>
        <w:t>.</w:t>
      </w:r>
    </w:p>
    <w:p w:rsidR="00177D0E" w:rsidRDefault="00177D0E" w:rsidP="00177D0E">
      <w:pPr>
        <w:rPr>
          <w:rFonts w:eastAsia="Symbol"/>
        </w:rPr>
      </w:pPr>
    </w:p>
    <w:p w:rsidR="00177D0E" w:rsidRDefault="00177D0E" w:rsidP="00177D0E">
      <w:pPr>
        <w:rPr>
          <w:rFonts w:eastAsia="Symbol"/>
        </w:rPr>
      </w:pPr>
    </w:p>
    <w:p w:rsidR="00694E89" w:rsidRPr="00177D0E" w:rsidRDefault="00694E89" w:rsidP="00177D0E">
      <w:pPr>
        <w:rPr>
          <w:rFonts w:eastAsia="Symbol"/>
        </w:rPr>
      </w:pPr>
    </w:p>
    <w:p w:rsidR="009337A7" w:rsidRPr="006E1243" w:rsidRDefault="006171E5" w:rsidP="006E1243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Глав</w:t>
      </w:r>
      <w:r w:rsidR="00D6647B">
        <w:rPr>
          <w:rFonts w:ascii="Times New Roman" w:eastAsia="Symbol" w:hAnsi="Times New Roman" w:cs="Times New Roman"/>
          <w:b/>
          <w:sz w:val="28"/>
          <w:szCs w:val="28"/>
        </w:rPr>
        <w:t>а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 xml:space="preserve"> администрации</w:t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177D0E" w:rsidRPr="00177D0E"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      </w:t>
      </w:r>
      <w:r w:rsidR="00D6647B">
        <w:rPr>
          <w:rFonts w:ascii="Times New Roman" w:eastAsia="Symbol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Symbol" w:hAnsi="Times New Roman" w:cs="Times New Roman"/>
          <w:b/>
          <w:sz w:val="28"/>
          <w:szCs w:val="28"/>
        </w:rPr>
        <w:t xml:space="preserve"> </w:t>
      </w:r>
      <w:r w:rsidR="00D6647B">
        <w:rPr>
          <w:rFonts w:ascii="Times New Roman" w:eastAsia="Symbol" w:hAnsi="Times New Roman" w:cs="Times New Roman"/>
          <w:b/>
          <w:sz w:val="28"/>
          <w:szCs w:val="28"/>
        </w:rPr>
        <w:t xml:space="preserve">            К.Д. Бусыгин</w:t>
      </w:r>
    </w:p>
    <w:sectPr w:rsidR="009337A7" w:rsidRPr="006E1243" w:rsidSect="00D15FAC">
      <w:headerReference w:type="even" r:id="rId12"/>
      <w:headerReference w:type="default" r:id="rId13"/>
      <w:pgSz w:w="11906" w:h="16838" w:code="9"/>
      <w:pgMar w:top="1276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3CF" w:rsidRDefault="002073CF">
      <w:r>
        <w:separator/>
      </w:r>
    </w:p>
  </w:endnote>
  <w:endnote w:type="continuationSeparator" w:id="0">
    <w:p w:rsidR="002073CF" w:rsidRDefault="0020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3CF" w:rsidRDefault="002073CF">
      <w:r>
        <w:separator/>
      </w:r>
    </w:p>
  </w:footnote>
  <w:footnote w:type="continuationSeparator" w:id="0">
    <w:p w:rsidR="002073CF" w:rsidRDefault="00207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6647B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464E"/>
    <w:rsid w:val="00006634"/>
    <w:rsid w:val="000127EE"/>
    <w:rsid w:val="0002364A"/>
    <w:rsid w:val="00032E16"/>
    <w:rsid w:val="000554F3"/>
    <w:rsid w:val="0005725D"/>
    <w:rsid w:val="000617B3"/>
    <w:rsid w:val="00063815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F6E6A"/>
    <w:rsid w:val="001005A8"/>
    <w:rsid w:val="00100FCC"/>
    <w:rsid w:val="00103AFA"/>
    <w:rsid w:val="0011608C"/>
    <w:rsid w:val="00141793"/>
    <w:rsid w:val="00144400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1BDC"/>
    <w:rsid w:val="002073CF"/>
    <w:rsid w:val="00220B3B"/>
    <w:rsid w:val="00250041"/>
    <w:rsid w:val="00251B3B"/>
    <w:rsid w:val="00260AB7"/>
    <w:rsid w:val="0028481E"/>
    <w:rsid w:val="002A11D7"/>
    <w:rsid w:val="002A1CF0"/>
    <w:rsid w:val="002E22BE"/>
    <w:rsid w:val="002F559F"/>
    <w:rsid w:val="003038A6"/>
    <w:rsid w:val="00311533"/>
    <w:rsid w:val="00314BCC"/>
    <w:rsid w:val="0032270C"/>
    <w:rsid w:val="00331EA5"/>
    <w:rsid w:val="00343A12"/>
    <w:rsid w:val="00366C96"/>
    <w:rsid w:val="0038653E"/>
    <w:rsid w:val="0039704D"/>
    <w:rsid w:val="0039766A"/>
    <w:rsid w:val="003B3122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DE7"/>
    <w:rsid w:val="00531E53"/>
    <w:rsid w:val="00535914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71E5"/>
    <w:rsid w:val="00617322"/>
    <w:rsid w:val="0062064C"/>
    <w:rsid w:val="00640FD3"/>
    <w:rsid w:val="00651918"/>
    <w:rsid w:val="00656163"/>
    <w:rsid w:val="00661C5A"/>
    <w:rsid w:val="00676BBB"/>
    <w:rsid w:val="00677C71"/>
    <w:rsid w:val="0068549A"/>
    <w:rsid w:val="0068612B"/>
    <w:rsid w:val="00694466"/>
    <w:rsid w:val="00694E89"/>
    <w:rsid w:val="006B0F87"/>
    <w:rsid w:val="006B598F"/>
    <w:rsid w:val="006B66D1"/>
    <w:rsid w:val="006C1D25"/>
    <w:rsid w:val="006D35D4"/>
    <w:rsid w:val="006D7AC2"/>
    <w:rsid w:val="006E1243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A94"/>
    <w:rsid w:val="00770C99"/>
    <w:rsid w:val="00770F3F"/>
    <w:rsid w:val="007979D6"/>
    <w:rsid w:val="007A48E3"/>
    <w:rsid w:val="007C4997"/>
    <w:rsid w:val="007D1EBE"/>
    <w:rsid w:val="007D2C9A"/>
    <w:rsid w:val="00860987"/>
    <w:rsid w:val="00860C79"/>
    <w:rsid w:val="00861D2B"/>
    <w:rsid w:val="0086291D"/>
    <w:rsid w:val="00870E13"/>
    <w:rsid w:val="008A4116"/>
    <w:rsid w:val="008C19DD"/>
    <w:rsid w:val="008C2F9A"/>
    <w:rsid w:val="008C5850"/>
    <w:rsid w:val="008E44FB"/>
    <w:rsid w:val="008F0F42"/>
    <w:rsid w:val="008F5554"/>
    <w:rsid w:val="008F6930"/>
    <w:rsid w:val="009028AA"/>
    <w:rsid w:val="00917B46"/>
    <w:rsid w:val="009236CA"/>
    <w:rsid w:val="009337A7"/>
    <w:rsid w:val="00945C59"/>
    <w:rsid w:val="00984C53"/>
    <w:rsid w:val="009962AB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8FD"/>
    <w:rsid w:val="00AC592F"/>
    <w:rsid w:val="00AD4F98"/>
    <w:rsid w:val="00AE5187"/>
    <w:rsid w:val="00AE7578"/>
    <w:rsid w:val="00B01258"/>
    <w:rsid w:val="00B07DF4"/>
    <w:rsid w:val="00B143DC"/>
    <w:rsid w:val="00B15601"/>
    <w:rsid w:val="00B357D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BF0A49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8581A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5431"/>
    <w:rsid w:val="00D10B63"/>
    <w:rsid w:val="00D15FAC"/>
    <w:rsid w:val="00D309DF"/>
    <w:rsid w:val="00D50A0D"/>
    <w:rsid w:val="00D51EFB"/>
    <w:rsid w:val="00D526FD"/>
    <w:rsid w:val="00D607E4"/>
    <w:rsid w:val="00D60D49"/>
    <w:rsid w:val="00D64830"/>
    <w:rsid w:val="00D6647B"/>
    <w:rsid w:val="00D67EF0"/>
    <w:rsid w:val="00D76DF8"/>
    <w:rsid w:val="00D8320B"/>
    <w:rsid w:val="00D83768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4660"/>
    <w:rsid w:val="00EE5FCF"/>
    <w:rsid w:val="00EF6FAA"/>
    <w:rsid w:val="00F169EF"/>
    <w:rsid w:val="00F2082C"/>
    <w:rsid w:val="00F253E5"/>
    <w:rsid w:val="00F33314"/>
    <w:rsid w:val="00F44AB6"/>
    <w:rsid w:val="00F46FE1"/>
    <w:rsid w:val="00F525A9"/>
    <w:rsid w:val="00F84ED1"/>
    <w:rsid w:val="00F9390E"/>
    <w:rsid w:val="00FA4783"/>
    <w:rsid w:val="00FA4B68"/>
    <w:rsid w:val="00FB1521"/>
    <w:rsid w:val="00FB5CC1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7EEEFDE3-EB1B-4061-93B2-237C2BB0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938C1-5F27-4E4E-897A-38BCFBE4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2020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2024-02-20T06:10:00Z</cp:lastPrinted>
  <dcterms:created xsi:type="dcterms:W3CDTF">2024-04-25T06:31:00Z</dcterms:created>
  <dcterms:modified xsi:type="dcterms:W3CDTF">2024-04-25T06:31:00Z</dcterms:modified>
</cp:coreProperties>
</file>