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D17CCA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3E9" w:rsidRDefault="001243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9021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1243E9" w:rsidRDefault="001243E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902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714F78">
      <w:pPr>
        <w:spacing w:line="480" w:lineRule="auto"/>
      </w:pPr>
      <w:r>
        <w:rPr>
          <w:sz w:val="28"/>
          <w:szCs w:val="28"/>
        </w:rPr>
        <w:t>11 октября 2023 г.</w:t>
      </w:r>
      <w:r w:rsidR="0014643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</w:t>
      </w:r>
      <w:r w:rsidR="00146439">
        <w:rPr>
          <w:sz w:val="28"/>
          <w:szCs w:val="28"/>
        </w:rPr>
        <w:t xml:space="preserve">    № </w:t>
      </w:r>
      <w:r>
        <w:rPr>
          <w:sz w:val="28"/>
          <w:szCs w:val="28"/>
        </w:rPr>
        <w:t>01-411р</w:t>
      </w:r>
    </w:p>
    <w:p w:rsidR="004358FA" w:rsidRDefault="009459DC" w:rsidP="00C32FB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4358FA">
        <w:rPr>
          <w:b/>
          <w:sz w:val="28"/>
          <w:szCs w:val="28"/>
        </w:rPr>
        <w:t xml:space="preserve"> назначении должностных лиц, </w:t>
      </w:r>
      <w:r w:rsidR="004358FA">
        <w:rPr>
          <w:b/>
          <w:sz w:val="28"/>
          <w:szCs w:val="28"/>
        </w:rPr>
        <w:br/>
        <w:t xml:space="preserve">ответственных за формирование </w:t>
      </w:r>
      <w:r w:rsidR="004358FA">
        <w:rPr>
          <w:b/>
          <w:sz w:val="28"/>
          <w:szCs w:val="28"/>
        </w:rPr>
        <w:br/>
        <w:t xml:space="preserve">и заполнение Единого реестра </w:t>
      </w:r>
      <w:r w:rsidR="004358FA">
        <w:rPr>
          <w:b/>
          <w:sz w:val="28"/>
          <w:szCs w:val="28"/>
        </w:rPr>
        <w:br/>
        <w:t xml:space="preserve">контрольных (надзорных) </w:t>
      </w:r>
      <w:r w:rsidR="004358FA">
        <w:rPr>
          <w:b/>
          <w:sz w:val="28"/>
          <w:szCs w:val="28"/>
        </w:rPr>
        <w:br/>
      </w:r>
      <w:r w:rsidR="00856CFB">
        <w:rPr>
          <w:b/>
          <w:sz w:val="28"/>
          <w:szCs w:val="28"/>
        </w:rPr>
        <w:t xml:space="preserve">мероприятий </w:t>
      </w:r>
    </w:p>
    <w:bookmarkEnd w:id="0"/>
    <w:p w:rsidR="009459DC" w:rsidRPr="00C32FB7" w:rsidRDefault="009459DC" w:rsidP="00435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E787E" w:rsidRDefault="00146439" w:rsidP="00580501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459DC">
        <w:rPr>
          <w:color w:val="000000"/>
          <w:sz w:val="28"/>
          <w:szCs w:val="28"/>
        </w:rPr>
        <w:t>в связи с кадровыми изменениями:</w:t>
      </w:r>
    </w:p>
    <w:p w:rsidR="004358FA" w:rsidRDefault="004358FA" w:rsidP="00580501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C4390">
        <w:rPr>
          <w:color w:val="000000"/>
          <w:sz w:val="28"/>
          <w:szCs w:val="28"/>
        </w:rPr>
        <w:t xml:space="preserve">Утвердить прилагаемый к настоящему </w:t>
      </w:r>
      <w:r>
        <w:rPr>
          <w:color w:val="000000"/>
          <w:sz w:val="28"/>
          <w:szCs w:val="28"/>
        </w:rPr>
        <w:t>распоряжению</w:t>
      </w:r>
      <w:r w:rsidRPr="00EC4390">
        <w:rPr>
          <w:color w:val="000000"/>
          <w:sz w:val="28"/>
          <w:szCs w:val="28"/>
        </w:rPr>
        <w:t xml:space="preserve"> перечень должностных лиц </w:t>
      </w:r>
      <w:r>
        <w:rPr>
          <w:color w:val="000000"/>
          <w:sz w:val="28"/>
          <w:szCs w:val="28"/>
        </w:rPr>
        <w:t>сектора по осуществлению полномочий в области ветеринарии администрации города Байконур</w:t>
      </w:r>
      <w:r w:rsidRPr="00EC4390">
        <w:rPr>
          <w:color w:val="000000"/>
          <w:sz w:val="28"/>
          <w:szCs w:val="28"/>
        </w:rPr>
        <w:t>, ответственных за надлежащее</w:t>
      </w:r>
      <w:r>
        <w:rPr>
          <w:color w:val="000000"/>
          <w:sz w:val="28"/>
          <w:szCs w:val="28"/>
        </w:rPr>
        <w:br/>
      </w:r>
      <w:r w:rsidRPr="00EC439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своевременное формирование </w:t>
      </w:r>
      <w:r w:rsidRPr="00EC4390">
        <w:rPr>
          <w:color w:val="000000"/>
          <w:sz w:val="28"/>
          <w:szCs w:val="28"/>
        </w:rPr>
        <w:t xml:space="preserve">и заполнение </w:t>
      </w:r>
      <w:r>
        <w:rPr>
          <w:color w:val="000000"/>
          <w:sz w:val="28"/>
          <w:szCs w:val="28"/>
        </w:rPr>
        <w:t>Е</w:t>
      </w:r>
      <w:r w:rsidR="00856CFB">
        <w:rPr>
          <w:color w:val="000000"/>
          <w:sz w:val="28"/>
          <w:szCs w:val="28"/>
        </w:rPr>
        <w:t>диного реестра</w:t>
      </w:r>
      <w:r w:rsidR="00D56CC8">
        <w:rPr>
          <w:color w:val="000000"/>
          <w:sz w:val="28"/>
          <w:szCs w:val="28"/>
        </w:rPr>
        <w:t xml:space="preserve"> контрольных (надзорных) мероприятий (</w:t>
      </w:r>
      <w:r w:rsidRPr="00EC4390">
        <w:rPr>
          <w:color w:val="000000"/>
          <w:sz w:val="28"/>
          <w:szCs w:val="28"/>
        </w:rPr>
        <w:t>далее</w:t>
      </w:r>
      <w:r>
        <w:rPr>
          <w:color w:val="000000"/>
          <w:sz w:val="28"/>
          <w:szCs w:val="28"/>
        </w:rPr>
        <w:t xml:space="preserve"> – </w:t>
      </w:r>
      <w:r w:rsidRPr="00EC4390">
        <w:rPr>
          <w:color w:val="000000"/>
          <w:sz w:val="28"/>
          <w:szCs w:val="28"/>
        </w:rPr>
        <w:t>Перечень</w:t>
      </w:r>
      <w:r w:rsidR="00D56CC8">
        <w:rPr>
          <w:color w:val="000000"/>
          <w:sz w:val="28"/>
          <w:szCs w:val="28"/>
        </w:rPr>
        <w:t>, Единый реестр</w:t>
      </w:r>
      <w:r w:rsidR="00E16110">
        <w:rPr>
          <w:color w:val="000000"/>
          <w:sz w:val="28"/>
          <w:szCs w:val="28"/>
        </w:rPr>
        <w:t xml:space="preserve"> соответственно</w:t>
      </w:r>
      <w:r w:rsidR="00D56CC8">
        <w:rPr>
          <w:color w:val="000000"/>
          <w:sz w:val="28"/>
          <w:szCs w:val="28"/>
        </w:rPr>
        <w:t>)</w:t>
      </w:r>
      <w:r w:rsidRPr="00EC4390">
        <w:rPr>
          <w:color w:val="000000"/>
          <w:sz w:val="28"/>
          <w:szCs w:val="28"/>
        </w:rPr>
        <w:t>.</w:t>
      </w:r>
      <w:r w:rsidRPr="0047161E">
        <w:rPr>
          <w:color w:val="000000"/>
          <w:sz w:val="28"/>
          <w:szCs w:val="28"/>
        </w:rPr>
        <w:t xml:space="preserve"> </w:t>
      </w:r>
    </w:p>
    <w:p w:rsidR="004358FA" w:rsidRDefault="004358FA" w:rsidP="00580501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8557B0">
        <w:rPr>
          <w:color w:val="000000"/>
          <w:sz w:val="28"/>
          <w:szCs w:val="28"/>
        </w:rPr>
        <w:t xml:space="preserve">Назначить </w:t>
      </w:r>
      <w:r>
        <w:rPr>
          <w:color w:val="000000"/>
          <w:sz w:val="28"/>
          <w:szCs w:val="28"/>
        </w:rPr>
        <w:t>начальника информационно-аналитического</w:t>
      </w:r>
      <w:r w:rsidRPr="008557B0">
        <w:rPr>
          <w:color w:val="000000"/>
          <w:sz w:val="28"/>
          <w:szCs w:val="28"/>
        </w:rPr>
        <w:t xml:space="preserve"> отдел</w:t>
      </w:r>
      <w:r>
        <w:rPr>
          <w:color w:val="000000"/>
          <w:sz w:val="28"/>
          <w:szCs w:val="28"/>
        </w:rPr>
        <w:t>а</w:t>
      </w:r>
      <w:r w:rsidRPr="008557B0">
        <w:rPr>
          <w:color w:val="000000"/>
          <w:sz w:val="28"/>
          <w:szCs w:val="28"/>
        </w:rPr>
        <w:t xml:space="preserve"> Аппарата Главы администрации города Байконур </w:t>
      </w:r>
      <w:r>
        <w:rPr>
          <w:color w:val="000000"/>
          <w:sz w:val="28"/>
          <w:szCs w:val="28"/>
        </w:rPr>
        <w:t xml:space="preserve">Плевако Д.Г. </w:t>
      </w:r>
      <w:r w:rsidRPr="008557B0">
        <w:rPr>
          <w:color w:val="000000"/>
          <w:sz w:val="28"/>
          <w:szCs w:val="28"/>
        </w:rPr>
        <w:t xml:space="preserve">ответственным за наделение правами доступа </w:t>
      </w:r>
      <w:r>
        <w:rPr>
          <w:color w:val="000000"/>
          <w:sz w:val="28"/>
          <w:szCs w:val="28"/>
        </w:rPr>
        <w:t xml:space="preserve">к Единому реестру ответственных </w:t>
      </w:r>
      <w:r w:rsidRPr="008557B0">
        <w:rPr>
          <w:color w:val="000000"/>
          <w:sz w:val="28"/>
          <w:szCs w:val="28"/>
        </w:rPr>
        <w:t xml:space="preserve">должностных лиц, </w:t>
      </w:r>
      <w:r>
        <w:rPr>
          <w:color w:val="000000"/>
          <w:sz w:val="28"/>
          <w:szCs w:val="28"/>
        </w:rPr>
        <w:t>включенных в Перечень.</w:t>
      </w:r>
      <w:r w:rsidRPr="008557B0">
        <w:rPr>
          <w:color w:val="000000"/>
          <w:sz w:val="28"/>
          <w:szCs w:val="28"/>
        </w:rPr>
        <w:t xml:space="preserve">  </w:t>
      </w:r>
    </w:p>
    <w:p w:rsidR="004358FA" w:rsidRPr="00EC4390" w:rsidRDefault="004358FA" w:rsidP="00580501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</w:t>
      </w:r>
      <w:r w:rsidRPr="00EC4390">
        <w:rPr>
          <w:color w:val="000000"/>
          <w:sz w:val="28"/>
          <w:szCs w:val="28"/>
        </w:rPr>
        <w:t>Должностным лицам, включенны</w:t>
      </w:r>
      <w:r>
        <w:rPr>
          <w:color w:val="000000"/>
          <w:sz w:val="28"/>
          <w:szCs w:val="28"/>
        </w:rPr>
        <w:t>м</w:t>
      </w:r>
      <w:r w:rsidRPr="00EC4390">
        <w:rPr>
          <w:color w:val="000000"/>
          <w:sz w:val="28"/>
          <w:szCs w:val="28"/>
        </w:rPr>
        <w:t xml:space="preserve"> в П</w:t>
      </w:r>
      <w:r>
        <w:rPr>
          <w:color w:val="000000"/>
          <w:sz w:val="28"/>
          <w:szCs w:val="28"/>
        </w:rPr>
        <w:t>еречень, обеспечить внесение в Е</w:t>
      </w:r>
      <w:r w:rsidRPr="00EC4390">
        <w:rPr>
          <w:color w:val="000000"/>
          <w:sz w:val="28"/>
          <w:szCs w:val="28"/>
        </w:rPr>
        <w:t xml:space="preserve">диный реестр и актуализацию сведений о профилактических мероприятиях, контрольных (надзорных) мероприятиях посредством заполнения </w:t>
      </w:r>
      <w:r w:rsidR="00D56CC8">
        <w:rPr>
          <w:color w:val="000000"/>
          <w:sz w:val="28"/>
          <w:szCs w:val="28"/>
        </w:rPr>
        <w:br/>
      </w:r>
      <w:r w:rsidRPr="00EC4390">
        <w:rPr>
          <w:color w:val="000000"/>
          <w:sz w:val="28"/>
          <w:szCs w:val="28"/>
        </w:rPr>
        <w:t>их электронных паспортов в сроки, установленные приложением к Правилам</w:t>
      </w:r>
      <w:r w:rsidR="00856CFB" w:rsidRPr="00856CFB">
        <w:rPr>
          <w:color w:val="000000"/>
          <w:sz w:val="28"/>
          <w:szCs w:val="28"/>
        </w:rPr>
        <w:t xml:space="preserve"> </w:t>
      </w:r>
      <w:r w:rsidR="00856CFB" w:rsidRPr="00EC4390">
        <w:rPr>
          <w:color w:val="000000"/>
          <w:sz w:val="28"/>
          <w:szCs w:val="28"/>
        </w:rPr>
        <w:t>формирования и ведения единого реестра контрольных (надзорных) мероприятий</w:t>
      </w:r>
      <w:r w:rsidR="00E16110">
        <w:rPr>
          <w:color w:val="000000"/>
          <w:sz w:val="28"/>
          <w:szCs w:val="28"/>
        </w:rPr>
        <w:t>,</w:t>
      </w:r>
      <w:r w:rsidR="00856CFB" w:rsidRPr="00EC4390">
        <w:rPr>
          <w:color w:val="000000"/>
          <w:sz w:val="28"/>
          <w:szCs w:val="28"/>
        </w:rPr>
        <w:t xml:space="preserve"> </w:t>
      </w:r>
      <w:r w:rsidR="00856CFB">
        <w:rPr>
          <w:color w:val="000000"/>
          <w:sz w:val="28"/>
          <w:szCs w:val="28"/>
        </w:rPr>
        <w:t>утвержденным</w:t>
      </w:r>
      <w:r w:rsidR="00856CFB" w:rsidRPr="008557B0">
        <w:rPr>
          <w:color w:val="000000"/>
          <w:sz w:val="28"/>
          <w:szCs w:val="28"/>
        </w:rPr>
        <w:t xml:space="preserve"> </w:t>
      </w:r>
      <w:r w:rsidR="00856CFB" w:rsidRPr="00EC4390">
        <w:rPr>
          <w:color w:val="000000"/>
          <w:sz w:val="28"/>
          <w:szCs w:val="28"/>
        </w:rPr>
        <w:t xml:space="preserve">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</w:t>
      </w:r>
      <w:r w:rsidR="00856CFB" w:rsidRPr="00EC4390">
        <w:rPr>
          <w:color w:val="000000"/>
          <w:sz w:val="28"/>
          <w:szCs w:val="28"/>
        </w:rPr>
        <w:lastRenderedPageBreak/>
        <w:t xml:space="preserve">изменения в постановление Правительства Российской Федерации </w:t>
      </w:r>
      <w:r w:rsidR="00856CFB">
        <w:rPr>
          <w:color w:val="000000"/>
          <w:sz w:val="28"/>
          <w:szCs w:val="28"/>
        </w:rPr>
        <w:br/>
      </w:r>
      <w:r w:rsidR="00856CFB" w:rsidRPr="00EC4390">
        <w:rPr>
          <w:color w:val="000000"/>
          <w:sz w:val="28"/>
          <w:szCs w:val="28"/>
        </w:rPr>
        <w:t>от 28 апреля 2015 г. № 415</w:t>
      </w:r>
      <w:r w:rsidR="00856CFB">
        <w:rPr>
          <w:color w:val="000000"/>
          <w:sz w:val="28"/>
          <w:szCs w:val="28"/>
        </w:rPr>
        <w:t>» (с изменениями).</w:t>
      </w:r>
    </w:p>
    <w:p w:rsidR="004358FA" w:rsidRPr="00EC4390" w:rsidRDefault="004358FA" w:rsidP="00580501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C4390">
        <w:rPr>
          <w:color w:val="000000"/>
          <w:sz w:val="28"/>
          <w:szCs w:val="28"/>
        </w:rPr>
        <w:t>.</w:t>
      </w:r>
      <w:r w:rsidRPr="00EC4390">
        <w:rPr>
          <w:color w:val="000000"/>
          <w:sz w:val="28"/>
          <w:szCs w:val="28"/>
        </w:rPr>
        <w:tab/>
        <w:t>Установить, что должностные лица, включенные в Пере</w:t>
      </w:r>
      <w:r>
        <w:rPr>
          <w:color w:val="000000"/>
          <w:sz w:val="28"/>
          <w:szCs w:val="28"/>
        </w:rPr>
        <w:t>чень,</w:t>
      </w:r>
      <w:r w:rsidRPr="00EC4390">
        <w:rPr>
          <w:color w:val="000000"/>
          <w:sz w:val="28"/>
          <w:szCs w:val="28"/>
        </w:rPr>
        <w:t xml:space="preserve"> несут ответственность за полноту, достоверность и своевременность внесения сведений, размещаемых ими в </w:t>
      </w:r>
      <w:r>
        <w:rPr>
          <w:color w:val="000000"/>
          <w:sz w:val="28"/>
          <w:szCs w:val="28"/>
        </w:rPr>
        <w:t>Е</w:t>
      </w:r>
      <w:r w:rsidRPr="00EC4390">
        <w:rPr>
          <w:color w:val="000000"/>
          <w:sz w:val="28"/>
          <w:szCs w:val="28"/>
        </w:rPr>
        <w:t>дином реестре, в соответствии                                          с законодательством Российской Федерации.</w:t>
      </w:r>
    </w:p>
    <w:p w:rsidR="004358FA" w:rsidRPr="00580501" w:rsidRDefault="004358FA" w:rsidP="00580501">
      <w:pPr>
        <w:shd w:val="clear" w:color="auto" w:fill="FFFFFF"/>
        <w:suppressAutoHyphens w:val="0"/>
        <w:spacing w:line="360" w:lineRule="auto"/>
        <w:ind w:firstLine="851"/>
        <w:jc w:val="both"/>
        <w:rPr>
          <w:sz w:val="28"/>
          <w:szCs w:val="28"/>
        </w:rPr>
      </w:pPr>
      <w:r w:rsidRPr="004358FA">
        <w:rPr>
          <w:color w:val="000000"/>
          <w:sz w:val="28"/>
          <w:szCs w:val="28"/>
        </w:rPr>
        <w:t>5.</w:t>
      </w:r>
      <w:r w:rsidRPr="004358FA">
        <w:rPr>
          <w:color w:val="000000"/>
          <w:sz w:val="28"/>
          <w:szCs w:val="28"/>
        </w:rPr>
        <w:tab/>
      </w:r>
      <w:r w:rsidR="00B15619">
        <w:rPr>
          <w:color w:val="000000"/>
          <w:sz w:val="28"/>
          <w:szCs w:val="28"/>
        </w:rPr>
        <w:t xml:space="preserve">Признать утратившим силу </w:t>
      </w:r>
      <w:r w:rsidRPr="00580501">
        <w:rPr>
          <w:color w:val="000000"/>
          <w:sz w:val="28"/>
          <w:szCs w:val="28"/>
        </w:rPr>
        <w:t>распоряжение Главы администрации города Байконур от 21 января 2022 г. № 01-18р «</w:t>
      </w:r>
      <w:r w:rsidRPr="00580501">
        <w:rPr>
          <w:sz w:val="28"/>
          <w:szCs w:val="28"/>
        </w:rPr>
        <w:t>О назначении должностных лиц, ответственных за формирование и заполнение Единого реестра контрольных (надзорных) мероприятий».</w:t>
      </w:r>
    </w:p>
    <w:p w:rsidR="00A862E7" w:rsidRPr="00A862E7" w:rsidRDefault="00A862E7" w:rsidP="00580501">
      <w:pPr>
        <w:numPr>
          <w:ilvl w:val="0"/>
          <w:numId w:val="11"/>
        </w:numPr>
        <w:tabs>
          <w:tab w:val="left" w:pos="426"/>
        </w:tabs>
        <w:autoSpaceDE w:val="0"/>
        <w:spacing w:line="360" w:lineRule="auto"/>
        <w:ind w:left="0" w:firstLine="851"/>
        <w:jc w:val="both"/>
      </w:pPr>
      <w:r w:rsidRPr="00293844">
        <w:rPr>
          <w:color w:val="000000"/>
          <w:sz w:val="28"/>
          <w:szCs w:val="28"/>
        </w:rPr>
        <w:t xml:space="preserve">Аппарату Главы администрации города Байконур </w:t>
      </w:r>
      <w:r w:rsidR="007E232E" w:rsidRPr="00293844">
        <w:rPr>
          <w:color w:val="000000"/>
          <w:sz w:val="28"/>
          <w:szCs w:val="28"/>
        </w:rPr>
        <w:br/>
      </w:r>
      <w:r w:rsidRPr="00293844">
        <w:rPr>
          <w:color w:val="000000"/>
          <w:sz w:val="28"/>
          <w:szCs w:val="28"/>
        </w:rPr>
        <w:t>в установленные</w:t>
      </w:r>
      <w:r w:rsidRPr="00293844">
        <w:rPr>
          <w:sz w:val="28"/>
          <w:szCs w:val="28"/>
        </w:rPr>
        <w:t xml:space="preserve"> сроки организовать опубликование настоящего распоряжения в газете «Байконур» и на официальном сайте администрации города Байконур www.</w:t>
      </w:r>
      <w:r w:rsidRPr="00293844">
        <w:rPr>
          <w:sz w:val="28"/>
          <w:szCs w:val="28"/>
          <w:lang w:val="en-US"/>
        </w:rPr>
        <w:t>baikonuradm</w:t>
      </w:r>
      <w:r w:rsidRPr="00293844">
        <w:rPr>
          <w:sz w:val="28"/>
          <w:szCs w:val="28"/>
        </w:rPr>
        <w:t>.</w:t>
      </w:r>
      <w:r w:rsidRPr="00293844">
        <w:rPr>
          <w:sz w:val="28"/>
          <w:szCs w:val="28"/>
          <w:lang w:val="en-US"/>
        </w:rPr>
        <w:t>ru</w:t>
      </w:r>
      <w:r w:rsidRPr="00293844">
        <w:rPr>
          <w:sz w:val="28"/>
          <w:szCs w:val="28"/>
        </w:rPr>
        <w:t xml:space="preserve">. </w:t>
      </w:r>
    </w:p>
    <w:p w:rsidR="00146439" w:rsidRPr="00A23EBE" w:rsidRDefault="00A862E7" w:rsidP="00580501">
      <w:pPr>
        <w:numPr>
          <w:ilvl w:val="0"/>
          <w:numId w:val="11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A23EBE">
        <w:rPr>
          <w:sz w:val="28"/>
          <w:szCs w:val="28"/>
        </w:rPr>
        <w:t xml:space="preserve">Контроль за исполнением настоящего распоряжения </w:t>
      </w:r>
      <w:r w:rsidR="00FB295A">
        <w:rPr>
          <w:sz w:val="28"/>
          <w:szCs w:val="28"/>
        </w:rPr>
        <w:t xml:space="preserve">возложить </w:t>
      </w:r>
      <w:r w:rsidR="00FB295A">
        <w:rPr>
          <w:sz w:val="28"/>
          <w:szCs w:val="28"/>
        </w:rPr>
        <w:br/>
        <w:t>на первого заместителя Гл</w:t>
      </w:r>
      <w:r w:rsidR="00CC1894">
        <w:rPr>
          <w:sz w:val="28"/>
          <w:szCs w:val="28"/>
        </w:rPr>
        <w:t>авы администрации.</w:t>
      </w:r>
    </w:p>
    <w:p w:rsidR="008A72D6" w:rsidRDefault="008A72D6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A23EBE" w:rsidRDefault="00A23EBE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Default="00146439" w:rsidP="008A72D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931952">
        <w:rPr>
          <w:b/>
          <w:sz w:val="28"/>
          <w:szCs w:val="28"/>
        </w:rPr>
        <w:t>а</w:t>
      </w:r>
      <w:r w:rsidR="00586C5A">
        <w:rPr>
          <w:b/>
          <w:sz w:val="28"/>
          <w:szCs w:val="28"/>
        </w:rPr>
        <w:t xml:space="preserve"> администрации </w:t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  <w:t xml:space="preserve"> К.Д. Бусыгин</w:t>
      </w:r>
    </w:p>
    <w:p w:rsidR="00096C22" w:rsidRDefault="00096C22">
      <w:pPr>
        <w:tabs>
          <w:tab w:val="left" w:pos="1276"/>
        </w:tabs>
        <w:spacing w:line="360" w:lineRule="auto"/>
        <w:jc w:val="both"/>
      </w:pPr>
    </w:p>
    <w:sectPr w:rsidR="00096C22" w:rsidSect="00647555">
      <w:headerReference w:type="default" r:id="rId10"/>
      <w:pgSz w:w="11906" w:h="16838"/>
      <w:pgMar w:top="1134" w:right="567" w:bottom="1021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C9" w:rsidRDefault="00ED1EC9">
      <w:r>
        <w:separator/>
      </w:r>
    </w:p>
  </w:endnote>
  <w:endnote w:type="continuationSeparator" w:id="0">
    <w:p w:rsidR="00ED1EC9" w:rsidRDefault="00ED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C9" w:rsidRDefault="00ED1EC9">
      <w:r>
        <w:separator/>
      </w:r>
    </w:p>
  </w:footnote>
  <w:footnote w:type="continuationSeparator" w:id="0">
    <w:p w:rsidR="00ED1EC9" w:rsidRDefault="00ED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E9" w:rsidRDefault="001243E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D17CCA">
      <w:rPr>
        <w:noProof/>
      </w:rPr>
      <w:t>2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9752F"/>
    <w:multiLevelType w:val="hybridMultilevel"/>
    <w:tmpl w:val="358A47B6"/>
    <w:lvl w:ilvl="0" w:tplc="25B870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C043053"/>
    <w:multiLevelType w:val="hybridMultilevel"/>
    <w:tmpl w:val="AB8A6674"/>
    <w:lvl w:ilvl="0" w:tplc="F4B430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>
    <w:nsid w:val="15A76D15"/>
    <w:multiLevelType w:val="multilevel"/>
    <w:tmpl w:val="151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90447"/>
    <w:multiLevelType w:val="hybridMultilevel"/>
    <w:tmpl w:val="7F00A15C"/>
    <w:lvl w:ilvl="0" w:tplc="BDAAB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FD7D01"/>
    <w:multiLevelType w:val="hybridMultilevel"/>
    <w:tmpl w:val="A8D0E510"/>
    <w:lvl w:ilvl="0" w:tplc="E85EF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6FD8"/>
    <w:multiLevelType w:val="multilevel"/>
    <w:tmpl w:val="EC9CD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0F22E1"/>
    <w:multiLevelType w:val="hybridMultilevel"/>
    <w:tmpl w:val="4AECC2EE"/>
    <w:lvl w:ilvl="0" w:tplc="CDFE3332">
      <w:start w:val="7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EAD01DB"/>
    <w:multiLevelType w:val="multilevel"/>
    <w:tmpl w:val="C46AC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72DB3"/>
    <w:rsid w:val="000843A8"/>
    <w:rsid w:val="00096C22"/>
    <w:rsid w:val="000F4415"/>
    <w:rsid w:val="001177E2"/>
    <w:rsid w:val="00122327"/>
    <w:rsid w:val="001243E9"/>
    <w:rsid w:val="00127B4B"/>
    <w:rsid w:val="00146439"/>
    <w:rsid w:val="001F1E31"/>
    <w:rsid w:val="001F2875"/>
    <w:rsid w:val="00201FF1"/>
    <w:rsid w:val="0020220E"/>
    <w:rsid w:val="002140DD"/>
    <w:rsid w:val="00236DD4"/>
    <w:rsid w:val="00247C5C"/>
    <w:rsid w:val="00254F82"/>
    <w:rsid w:val="00262A6A"/>
    <w:rsid w:val="002846D2"/>
    <w:rsid w:val="00293844"/>
    <w:rsid w:val="002C1872"/>
    <w:rsid w:val="002F6758"/>
    <w:rsid w:val="002F715F"/>
    <w:rsid w:val="00300110"/>
    <w:rsid w:val="00352FDA"/>
    <w:rsid w:val="004141DF"/>
    <w:rsid w:val="00434FAD"/>
    <w:rsid w:val="004358FA"/>
    <w:rsid w:val="00444842"/>
    <w:rsid w:val="00463772"/>
    <w:rsid w:val="00481FB4"/>
    <w:rsid w:val="00485AD7"/>
    <w:rsid w:val="00495DA2"/>
    <w:rsid w:val="00496909"/>
    <w:rsid w:val="004D1723"/>
    <w:rsid w:val="004E33DC"/>
    <w:rsid w:val="004E787E"/>
    <w:rsid w:val="00566F5C"/>
    <w:rsid w:val="00580501"/>
    <w:rsid w:val="00586C5A"/>
    <w:rsid w:val="005B25FD"/>
    <w:rsid w:val="005D7630"/>
    <w:rsid w:val="005E296C"/>
    <w:rsid w:val="00647555"/>
    <w:rsid w:val="006655F6"/>
    <w:rsid w:val="0066705A"/>
    <w:rsid w:val="0068483C"/>
    <w:rsid w:val="006853C3"/>
    <w:rsid w:val="00691909"/>
    <w:rsid w:val="006A1B76"/>
    <w:rsid w:val="006B60E0"/>
    <w:rsid w:val="006C4711"/>
    <w:rsid w:val="006E5CC0"/>
    <w:rsid w:val="00714F78"/>
    <w:rsid w:val="00744E44"/>
    <w:rsid w:val="00745CE6"/>
    <w:rsid w:val="007C009B"/>
    <w:rsid w:val="007E232E"/>
    <w:rsid w:val="00835B39"/>
    <w:rsid w:val="00850686"/>
    <w:rsid w:val="008568ED"/>
    <w:rsid w:val="00856CFB"/>
    <w:rsid w:val="008A72D6"/>
    <w:rsid w:val="008B506C"/>
    <w:rsid w:val="008B74D6"/>
    <w:rsid w:val="008C065D"/>
    <w:rsid w:val="008D0077"/>
    <w:rsid w:val="008E5EAA"/>
    <w:rsid w:val="00931952"/>
    <w:rsid w:val="009459DC"/>
    <w:rsid w:val="00980B0E"/>
    <w:rsid w:val="009A17E4"/>
    <w:rsid w:val="009E51CE"/>
    <w:rsid w:val="009E6275"/>
    <w:rsid w:val="009F2BA6"/>
    <w:rsid w:val="00A23EBE"/>
    <w:rsid w:val="00A309BB"/>
    <w:rsid w:val="00A862E7"/>
    <w:rsid w:val="00AB4A9C"/>
    <w:rsid w:val="00AE5CA9"/>
    <w:rsid w:val="00B15619"/>
    <w:rsid w:val="00B45271"/>
    <w:rsid w:val="00B52897"/>
    <w:rsid w:val="00B82195"/>
    <w:rsid w:val="00B96FA0"/>
    <w:rsid w:val="00BB7330"/>
    <w:rsid w:val="00C32FB7"/>
    <w:rsid w:val="00C37DBF"/>
    <w:rsid w:val="00C84A35"/>
    <w:rsid w:val="00CA5EEE"/>
    <w:rsid w:val="00CA676B"/>
    <w:rsid w:val="00CC062F"/>
    <w:rsid w:val="00CC1894"/>
    <w:rsid w:val="00CE3E3A"/>
    <w:rsid w:val="00D046D5"/>
    <w:rsid w:val="00D17CCA"/>
    <w:rsid w:val="00D56CC8"/>
    <w:rsid w:val="00D638AB"/>
    <w:rsid w:val="00D65AE4"/>
    <w:rsid w:val="00D72D34"/>
    <w:rsid w:val="00DC09E7"/>
    <w:rsid w:val="00E1132B"/>
    <w:rsid w:val="00E16110"/>
    <w:rsid w:val="00E96BDE"/>
    <w:rsid w:val="00ED1EC9"/>
    <w:rsid w:val="00F13137"/>
    <w:rsid w:val="00F2616E"/>
    <w:rsid w:val="00F34FEC"/>
    <w:rsid w:val="00F501D7"/>
    <w:rsid w:val="00F52891"/>
    <w:rsid w:val="00FB295A"/>
    <w:rsid w:val="00FD05E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26FC9F7-0044-446C-B417-AA86C6EA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  <w:style w:type="table" w:styleId="af">
    <w:name w:val="Table Grid"/>
    <w:basedOn w:val="a1"/>
    <w:uiPriority w:val="59"/>
    <w:rsid w:val="00D0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2023-09-29T13:02:00Z</cp:lastPrinted>
  <dcterms:created xsi:type="dcterms:W3CDTF">2024-04-25T06:17:00Z</dcterms:created>
  <dcterms:modified xsi:type="dcterms:W3CDTF">2024-04-25T06:17:00Z</dcterms:modified>
</cp:coreProperties>
</file>