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071CB" w:rsidRDefault="00C558FC">
      <w:pPr>
        <w:pStyle w:val="a5"/>
        <w:spacing w:before="12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-286385</wp:posOffset>
                </wp:positionV>
                <wp:extent cx="827405" cy="8191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579" w:rsidRDefault="007D2579">
                            <w: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2.5pt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647863724" r:id="rId8"/>
                              </w:object>
                            </w:r>
                          </w:p>
                        </w:txbxContent>
                      </wps:txbx>
                      <wps:bodyPr rot="0" vert="horz" wrap="square" lIns="99060" tIns="53340" rIns="99060" bIns="533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22.55pt;width:65.15pt;height:64.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mnggIAAA4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" stroked="f">
                <v:textbox inset="7.8pt,4.2pt,7.8pt,4.2pt">
                  <w:txbxContent>
                    <w:p w:rsidR="007D2579" w:rsidRDefault="007D2579">
                      <w:r>
                        <w:object w:dxaOrig="941" w:dyaOrig="1061">
                          <v:shape id="_x0000_i1025" type="#_x0000_t75" style="width:51pt;height:52.5pt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6478637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071CB" w:rsidRDefault="003071CB">
      <w:pPr>
        <w:pStyle w:val="a5"/>
        <w:spacing w:before="120"/>
      </w:pPr>
      <w:r>
        <w:rPr>
          <w:sz w:val="28"/>
        </w:rPr>
        <w:t>ГЛАВА  АДМИНИСТРАЦИИ  ГОРОДА  БАЙКОНУР</w:t>
      </w:r>
    </w:p>
    <w:p w:rsidR="003071CB" w:rsidRDefault="003071CB">
      <w:pPr>
        <w:pStyle w:val="2"/>
        <w:spacing w:line="480" w:lineRule="auto"/>
        <w:jc w:val="center"/>
      </w:pPr>
      <w:r>
        <w:rPr>
          <w:spacing w:val="100"/>
          <w:sz w:val="32"/>
        </w:rPr>
        <w:t>РАСПОРЯЖЕНИЕ</w:t>
      </w:r>
    </w:p>
    <w:p w:rsidR="003071CB" w:rsidRDefault="00C558FC">
      <w:pPr>
        <w:spacing w:line="480" w:lineRule="auto"/>
        <w:jc w:val="both"/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-193040</wp:posOffset>
                </wp:positionV>
                <wp:extent cx="6181725" cy="952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F1A56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-15.2pt" to="487.35pt,-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" strokeweight=".26mm">
                <v:stroke joinstyle="miter" endcap="square"/>
              </v:line>
            </w:pict>
          </mc:Fallback>
        </mc:AlternateContent>
      </w:r>
      <w:r w:rsidR="00312A6C">
        <w:rPr>
          <w:color w:val="000000"/>
          <w:sz w:val="28"/>
        </w:rPr>
        <w:t>07 апреля 2020 г.</w:t>
      </w:r>
      <w:r w:rsidR="003071CB">
        <w:rPr>
          <w:color w:val="000000"/>
          <w:sz w:val="28"/>
        </w:rPr>
        <w:t xml:space="preserve">                                                              </w:t>
      </w:r>
      <w:r w:rsidR="00312A6C">
        <w:rPr>
          <w:color w:val="000000"/>
          <w:sz w:val="28"/>
        </w:rPr>
        <w:t xml:space="preserve">              </w:t>
      </w:r>
      <w:r w:rsidR="003071CB">
        <w:rPr>
          <w:color w:val="000000"/>
          <w:sz w:val="28"/>
        </w:rPr>
        <w:t xml:space="preserve"> №</w:t>
      </w:r>
      <w:r w:rsidR="00312A6C">
        <w:rPr>
          <w:color w:val="000000"/>
          <w:sz w:val="28"/>
        </w:rPr>
        <w:t xml:space="preserve"> 01-134р</w:t>
      </w:r>
    </w:p>
    <w:p w:rsidR="003071CB" w:rsidRDefault="003071CB" w:rsidP="00936C02">
      <w:pPr>
        <w:tabs>
          <w:tab w:val="left" w:pos="6237"/>
        </w:tabs>
        <w:ind w:right="3571"/>
      </w:pPr>
      <w:r>
        <w:rPr>
          <w:b/>
          <w:color w:val="000000"/>
          <w:sz w:val="28"/>
        </w:rPr>
        <w:t>О внесении изменен</w:t>
      </w:r>
      <w:r w:rsidR="007908CB">
        <w:rPr>
          <w:b/>
          <w:color w:val="000000"/>
          <w:sz w:val="28"/>
        </w:rPr>
        <w:t>и</w:t>
      </w:r>
      <w:r w:rsidR="008E7FF3">
        <w:rPr>
          <w:b/>
          <w:color w:val="000000"/>
          <w:sz w:val="28"/>
        </w:rPr>
        <w:t>я</w:t>
      </w:r>
      <w:r>
        <w:rPr>
          <w:b/>
          <w:color w:val="000000"/>
          <w:sz w:val="28"/>
        </w:rPr>
        <w:t xml:space="preserve"> в Устав Государственного унитарного предприятия «Жилищное хозяйство»</w:t>
      </w:r>
      <w:r w:rsidR="007D2579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г</w:t>
      </w:r>
      <w:r w:rsidR="00936C02">
        <w:rPr>
          <w:b/>
          <w:color w:val="000000"/>
          <w:sz w:val="28"/>
        </w:rPr>
        <w:t>.</w:t>
      </w:r>
      <w:r>
        <w:rPr>
          <w:b/>
          <w:color w:val="000000"/>
          <w:sz w:val="28"/>
        </w:rPr>
        <w:t xml:space="preserve"> Байконур</w:t>
      </w:r>
      <w:r w:rsidR="00936C02">
        <w:rPr>
          <w:b/>
          <w:color w:val="000000"/>
          <w:sz w:val="28"/>
        </w:rPr>
        <w:t>, у</w:t>
      </w:r>
      <w:r w:rsidR="00936C02" w:rsidRPr="00936C02">
        <w:rPr>
          <w:b/>
          <w:color w:val="000000"/>
          <w:sz w:val="28"/>
        </w:rPr>
        <w:t>твержденный распоряжением Главы администрации г</w:t>
      </w:r>
      <w:r w:rsidR="00936C02">
        <w:rPr>
          <w:b/>
          <w:color w:val="000000"/>
          <w:sz w:val="28"/>
        </w:rPr>
        <w:t>орода</w:t>
      </w:r>
      <w:r w:rsidR="00936C02" w:rsidRPr="00936C02">
        <w:rPr>
          <w:b/>
          <w:color w:val="000000"/>
          <w:sz w:val="28"/>
        </w:rPr>
        <w:t xml:space="preserve"> Байконур </w:t>
      </w:r>
      <w:bookmarkStart w:id="0" w:name="_GoBack"/>
      <w:bookmarkEnd w:id="0"/>
      <w:r w:rsidR="00936C02" w:rsidRPr="00936C02">
        <w:rPr>
          <w:b/>
          <w:color w:val="000000"/>
          <w:sz w:val="28"/>
        </w:rPr>
        <w:br/>
        <w:t>от 09 ноября 2017 г. № 01-374р</w:t>
      </w:r>
    </w:p>
    <w:p w:rsidR="003071CB" w:rsidRDefault="003071CB">
      <w:pPr>
        <w:shd w:val="clear" w:color="auto" w:fill="FFFFFF"/>
        <w:tabs>
          <w:tab w:val="left" w:pos="1260"/>
        </w:tabs>
        <w:spacing w:before="5" w:line="312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980839" w:rsidRDefault="00980839" w:rsidP="00980839">
      <w:pPr>
        <w:shd w:val="clear" w:color="auto" w:fill="FFFFFF"/>
        <w:tabs>
          <w:tab w:val="left" w:pos="1260"/>
        </w:tabs>
        <w:spacing w:line="360" w:lineRule="auto"/>
        <w:ind w:firstLine="703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уточнения видов деятельности Государственного унитарного предприятия «Жилищное хозяйство» г. Байконур:</w:t>
      </w:r>
    </w:p>
    <w:p w:rsidR="003071CB" w:rsidRPr="00D57CC5" w:rsidRDefault="00D57CC5" w:rsidP="00D57CC5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71CB">
        <w:rPr>
          <w:sz w:val="28"/>
          <w:szCs w:val="28"/>
        </w:rPr>
        <w:t>Утвердить прилагаем</w:t>
      </w:r>
      <w:r w:rsidR="008E7FF3">
        <w:rPr>
          <w:sz w:val="28"/>
          <w:szCs w:val="28"/>
        </w:rPr>
        <w:t>ое</w:t>
      </w:r>
      <w:r w:rsidR="003071CB">
        <w:rPr>
          <w:sz w:val="28"/>
          <w:szCs w:val="28"/>
        </w:rPr>
        <w:t xml:space="preserve"> к настоящему распоряжению изменени</w:t>
      </w:r>
      <w:r w:rsidR="008E7FF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3071CB">
        <w:rPr>
          <w:sz w:val="28"/>
          <w:szCs w:val="28"/>
        </w:rPr>
        <w:t>в Устав Государственного унитарного предприятия «Жилищное хозяйство»</w:t>
      </w:r>
      <w:r w:rsidR="003071CB">
        <w:rPr>
          <w:sz w:val="28"/>
          <w:szCs w:val="28"/>
        </w:rPr>
        <w:br/>
        <w:t>г. Байконур, утвержденный расп</w:t>
      </w:r>
      <w:r w:rsidR="005C06C0">
        <w:rPr>
          <w:sz w:val="28"/>
          <w:szCs w:val="28"/>
        </w:rPr>
        <w:t xml:space="preserve">оряжением Главы администрации </w:t>
      </w:r>
      <w:r w:rsidR="00CB14BF">
        <w:rPr>
          <w:sz w:val="28"/>
          <w:szCs w:val="28"/>
        </w:rPr>
        <w:t>г</w:t>
      </w:r>
      <w:r w:rsidR="00936C02">
        <w:rPr>
          <w:sz w:val="28"/>
          <w:szCs w:val="28"/>
        </w:rPr>
        <w:t>орода</w:t>
      </w:r>
      <w:r w:rsidR="00CB14BF">
        <w:rPr>
          <w:sz w:val="28"/>
          <w:szCs w:val="28"/>
        </w:rPr>
        <w:t xml:space="preserve"> Байконур </w:t>
      </w:r>
      <w:r w:rsidR="003071CB">
        <w:rPr>
          <w:sz w:val="28"/>
          <w:szCs w:val="28"/>
        </w:rPr>
        <w:t>от 09 ноября 2017 г. № 01-374р «Об утверждении Устава Государственного унитарного предприятия «Жилищное хозяйство</w:t>
      </w:r>
      <w:r w:rsidR="00CB14BF">
        <w:rPr>
          <w:sz w:val="28"/>
          <w:szCs w:val="28"/>
        </w:rPr>
        <w:t xml:space="preserve">» г. Байконур </w:t>
      </w:r>
      <w:r w:rsidR="00CB14BF">
        <w:rPr>
          <w:sz w:val="28"/>
          <w:szCs w:val="28"/>
        </w:rPr>
        <w:br/>
        <w:t xml:space="preserve">в </w:t>
      </w:r>
      <w:r w:rsidR="00CB14BF" w:rsidRPr="00D57CC5">
        <w:rPr>
          <w:sz w:val="28"/>
          <w:szCs w:val="28"/>
        </w:rPr>
        <w:t xml:space="preserve">новой редакции» </w:t>
      </w:r>
      <w:r w:rsidR="003071CB" w:rsidRPr="00D57CC5">
        <w:rPr>
          <w:sz w:val="28"/>
          <w:szCs w:val="28"/>
        </w:rPr>
        <w:t>(с изменениями).</w:t>
      </w:r>
    </w:p>
    <w:p w:rsidR="003071CB" w:rsidRPr="00D57CC5" w:rsidRDefault="00D57CC5" w:rsidP="00D57CC5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D57CC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071CB">
        <w:rPr>
          <w:sz w:val="28"/>
          <w:szCs w:val="28"/>
        </w:rPr>
        <w:t>Государственному унитарному предприятию «Жилищное хозяйство»</w:t>
      </w:r>
      <w:r w:rsidR="003071CB">
        <w:rPr>
          <w:sz w:val="28"/>
          <w:szCs w:val="28"/>
        </w:rPr>
        <w:br/>
        <w:t>г. Байконур установленным порядком:</w:t>
      </w:r>
    </w:p>
    <w:p w:rsidR="003071CB" w:rsidRDefault="003071CB">
      <w:pPr>
        <w:shd w:val="clear" w:color="auto" w:fill="FFFFFF"/>
        <w:tabs>
          <w:tab w:val="left" w:pos="1134"/>
        </w:tabs>
        <w:spacing w:line="360" w:lineRule="auto"/>
        <w:ind w:firstLine="703"/>
        <w:jc w:val="both"/>
      </w:pPr>
      <w:r>
        <w:rPr>
          <w:sz w:val="28"/>
          <w:szCs w:val="28"/>
        </w:rPr>
        <w:t>2.1. Зарегистрировать утвержденн</w:t>
      </w:r>
      <w:r w:rsidR="008E7FF3">
        <w:rPr>
          <w:sz w:val="28"/>
          <w:szCs w:val="28"/>
        </w:rPr>
        <w:t>ое</w:t>
      </w:r>
      <w:r>
        <w:rPr>
          <w:sz w:val="28"/>
          <w:szCs w:val="28"/>
        </w:rPr>
        <w:t xml:space="preserve"> изменени</w:t>
      </w:r>
      <w:r w:rsidR="008E7FF3">
        <w:rPr>
          <w:sz w:val="28"/>
          <w:szCs w:val="28"/>
        </w:rPr>
        <w:t>е</w:t>
      </w:r>
      <w:r>
        <w:rPr>
          <w:sz w:val="28"/>
          <w:szCs w:val="28"/>
        </w:rPr>
        <w:t xml:space="preserve"> в Устав Государственного унитарного предприятия «Жилищное хозяйство» г. Байконур в ИФНС России</w:t>
      </w:r>
      <w:r>
        <w:rPr>
          <w:sz w:val="28"/>
          <w:szCs w:val="28"/>
        </w:rPr>
        <w:br/>
        <w:t>по городу и космодрому Байконуру.</w:t>
      </w:r>
    </w:p>
    <w:p w:rsidR="003071CB" w:rsidRDefault="003071CB">
      <w:pPr>
        <w:shd w:val="clear" w:color="auto" w:fill="FFFFFF"/>
        <w:tabs>
          <w:tab w:val="left" w:pos="1260"/>
        </w:tabs>
        <w:spacing w:line="360" w:lineRule="auto"/>
        <w:ind w:firstLine="703"/>
        <w:jc w:val="both"/>
      </w:pPr>
      <w:r>
        <w:rPr>
          <w:sz w:val="28"/>
          <w:szCs w:val="28"/>
        </w:rPr>
        <w:t>2.2. Внести необходим</w:t>
      </w:r>
      <w:r w:rsidR="006D1156">
        <w:rPr>
          <w:sz w:val="28"/>
          <w:szCs w:val="28"/>
        </w:rPr>
        <w:t>ые</w:t>
      </w:r>
      <w:r>
        <w:rPr>
          <w:sz w:val="28"/>
          <w:szCs w:val="28"/>
        </w:rPr>
        <w:t xml:space="preserve"> изменени</w:t>
      </w:r>
      <w:r w:rsidR="006D1156">
        <w:rPr>
          <w:sz w:val="28"/>
          <w:szCs w:val="28"/>
        </w:rPr>
        <w:t>я</w:t>
      </w:r>
      <w:r>
        <w:rPr>
          <w:sz w:val="28"/>
          <w:szCs w:val="28"/>
        </w:rPr>
        <w:t xml:space="preserve"> во внутренние документы Государственного унитарного предприятия «Жилищное хозяйство» г. Байконур.</w:t>
      </w:r>
    </w:p>
    <w:p w:rsidR="003071CB" w:rsidRDefault="003071CB">
      <w:pPr>
        <w:numPr>
          <w:ilvl w:val="0"/>
          <w:numId w:val="3"/>
        </w:numPr>
        <w:shd w:val="clear" w:color="auto" w:fill="FFFFFF"/>
        <w:tabs>
          <w:tab w:val="left" w:pos="1260"/>
        </w:tabs>
        <w:spacing w:line="360" w:lineRule="auto"/>
        <w:ind w:firstLine="709"/>
        <w:jc w:val="both"/>
      </w:pPr>
      <w:r>
        <w:rPr>
          <w:sz w:val="28"/>
          <w:szCs w:val="28"/>
        </w:rPr>
        <w:t>Аппарат</w:t>
      </w:r>
      <w:r w:rsidR="00264AD3">
        <w:rPr>
          <w:sz w:val="28"/>
          <w:szCs w:val="28"/>
        </w:rPr>
        <w:t>у</w:t>
      </w:r>
      <w:r>
        <w:rPr>
          <w:sz w:val="28"/>
          <w:szCs w:val="28"/>
        </w:rPr>
        <w:t xml:space="preserve"> Главы администрации города Байконур </w:t>
      </w:r>
      <w:r w:rsidR="00264AD3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</w:t>
      </w:r>
      <w:r w:rsidR="00264AD3">
        <w:rPr>
          <w:sz w:val="28"/>
          <w:szCs w:val="28"/>
        </w:rPr>
        <w:lastRenderedPageBreak/>
        <w:t xml:space="preserve">«Байконур» и </w:t>
      </w:r>
      <w:r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>
          <w:rPr>
            <w:rStyle w:val="a4"/>
            <w:color w:val="000000"/>
            <w:sz w:val="28"/>
            <w:szCs w:val="28"/>
            <w:u w:val="none"/>
          </w:rPr>
          <w:t>www.baikonuradm.ru</w:t>
        </w:r>
      </w:hyperlink>
      <w:r>
        <w:rPr>
          <w:color w:val="000000"/>
          <w:sz w:val="28"/>
          <w:szCs w:val="28"/>
        </w:rPr>
        <w:t>.</w:t>
      </w:r>
    </w:p>
    <w:p w:rsidR="003071CB" w:rsidRDefault="003071CB" w:rsidP="007B08D5">
      <w:pPr>
        <w:shd w:val="clear" w:color="auto" w:fill="FFFFFF"/>
        <w:tabs>
          <w:tab w:val="left" w:pos="993"/>
          <w:tab w:val="left" w:pos="1260"/>
        </w:tabs>
        <w:spacing w:line="360" w:lineRule="auto"/>
        <w:jc w:val="both"/>
      </w:pPr>
      <w:r>
        <w:rPr>
          <w:sz w:val="28"/>
          <w:szCs w:val="28"/>
        </w:rPr>
        <w:t xml:space="preserve">   </w:t>
      </w:r>
      <w:r w:rsidR="00340A93">
        <w:rPr>
          <w:sz w:val="28"/>
          <w:szCs w:val="28"/>
        </w:rPr>
        <w:t xml:space="preserve">      </w:t>
      </w:r>
      <w:r w:rsidR="007B08D5">
        <w:rPr>
          <w:sz w:val="28"/>
          <w:szCs w:val="28"/>
        </w:rPr>
        <w:t>4</w:t>
      </w:r>
      <w:r>
        <w:rPr>
          <w:sz w:val="28"/>
          <w:szCs w:val="28"/>
        </w:rPr>
        <w:t xml:space="preserve">. Контроль за исполнением настоящего </w:t>
      </w:r>
      <w:r w:rsidR="00122497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возложить</w:t>
      </w:r>
      <w:r>
        <w:rPr>
          <w:sz w:val="28"/>
          <w:szCs w:val="28"/>
        </w:rPr>
        <w:br/>
        <w:t>на заместителя Главы администрации, отвечающего за состояние промышленности и жилищно - коммунального хозяйства в городе Байконур.</w:t>
      </w:r>
    </w:p>
    <w:p w:rsidR="003071CB" w:rsidRDefault="003071CB">
      <w:pPr>
        <w:spacing w:line="276" w:lineRule="auto"/>
        <w:rPr>
          <w:sz w:val="28"/>
          <w:szCs w:val="28"/>
        </w:rPr>
      </w:pPr>
    </w:p>
    <w:p w:rsidR="003071CB" w:rsidRDefault="003071CB">
      <w:pPr>
        <w:spacing w:line="276" w:lineRule="auto"/>
        <w:rPr>
          <w:sz w:val="28"/>
          <w:szCs w:val="28"/>
        </w:rPr>
      </w:pPr>
    </w:p>
    <w:p w:rsidR="003071CB" w:rsidRDefault="003071CB">
      <w:pPr>
        <w:spacing w:line="276" w:lineRule="auto"/>
        <w:rPr>
          <w:sz w:val="28"/>
          <w:szCs w:val="28"/>
        </w:rPr>
      </w:pPr>
    </w:p>
    <w:p w:rsidR="003071CB" w:rsidRDefault="003071CB">
      <w:pPr>
        <w:rPr>
          <w:sz w:val="28"/>
          <w:szCs w:val="28"/>
        </w:rPr>
      </w:pPr>
    </w:p>
    <w:p w:rsidR="00264AD3" w:rsidRDefault="00264AD3" w:rsidP="00264AD3">
      <w:pPr>
        <w:pStyle w:val="5"/>
        <w:numPr>
          <w:ilvl w:val="0"/>
          <w:numId w:val="0"/>
        </w:numPr>
        <w:spacing w:line="264" w:lineRule="auto"/>
        <w:jc w:val="left"/>
        <w:rPr>
          <w:b/>
          <w:szCs w:val="28"/>
        </w:rPr>
      </w:pPr>
      <w:r>
        <w:rPr>
          <w:b/>
        </w:rPr>
        <w:t xml:space="preserve">Глава администрации                      </w:t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  <w:t xml:space="preserve">            </w:t>
      </w:r>
      <w:bookmarkStart w:id="1" w:name="_1587968521"/>
      <w:bookmarkStart w:id="2" w:name="_1587968776"/>
      <w:bookmarkEnd w:id="1"/>
      <w:bookmarkEnd w:id="2"/>
      <w:r>
        <w:rPr>
          <w:b/>
        </w:rPr>
        <w:t>К.Д. Бусыгин</w:t>
      </w:r>
    </w:p>
    <w:sectPr w:rsidR="00264AD3">
      <w:headerReference w:type="default" r:id="rId11"/>
      <w:pgSz w:w="11906" w:h="16838"/>
      <w:pgMar w:top="776" w:right="567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55C" w:rsidRDefault="0030155C">
      <w:r>
        <w:separator/>
      </w:r>
    </w:p>
  </w:endnote>
  <w:endnote w:type="continuationSeparator" w:id="0">
    <w:p w:rsidR="0030155C" w:rsidRDefault="0030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55C" w:rsidRDefault="0030155C">
      <w:r>
        <w:separator/>
      </w:r>
    </w:p>
  </w:footnote>
  <w:footnote w:type="continuationSeparator" w:id="0">
    <w:p w:rsidR="0030155C" w:rsidRDefault="0030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579" w:rsidRDefault="007D2579" w:rsidP="0023114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3" w15:restartNumberingAfterBreak="0">
    <w:nsid w:val="14E66CA6"/>
    <w:multiLevelType w:val="hybridMultilevel"/>
    <w:tmpl w:val="064CE6CC"/>
    <w:lvl w:ilvl="0" w:tplc="2FF6587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57"/>
    <w:rsid w:val="00003474"/>
    <w:rsid w:val="000B0F95"/>
    <w:rsid w:val="000E18BF"/>
    <w:rsid w:val="00122497"/>
    <w:rsid w:val="001909AF"/>
    <w:rsid w:val="001D6931"/>
    <w:rsid w:val="00231140"/>
    <w:rsid w:val="0023766F"/>
    <w:rsid w:val="00264AD3"/>
    <w:rsid w:val="0026508A"/>
    <w:rsid w:val="00292AAE"/>
    <w:rsid w:val="0029502F"/>
    <w:rsid w:val="002F6DA4"/>
    <w:rsid w:val="0030155C"/>
    <w:rsid w:val="003071CB"/>
    <w:rsid w:val="00312A6C"/>
    <w:rsid w:val="00340A93"/>
    <w:rsid w:val="00362321"/>
    <w:rsid w:val="003752AA"/>
    <w:rsid w:val="003832FC"/>
    <w:rsid w:val="003E0708"/>
    <w:rsid w:val="00434B2B"/>
    <w:rsid w:val="004A15FE"/>
    <w:rsid w:val="004C399F"/>
    <w:rsid w:val="005309F4"/>
    <w:rsid w:val="00533357"/>
    <w:rsid w:val="005664E6"/>
    <w:rsid w:val="00596DC5"/>
    <w:rsid w:val="005B66D4"/>
    <w:rsid w:val="005B7881"/>
    <w:rsid w:val="005C06C0"/>
    <w:rsid w:val="005D37D7"/>
    <w:rsid w:val="00603782"/>
    <w:rsid w:val="00614BA0"/>
    <w:rsid w:val="00665546"/>
    <w:rsid w:val="006A0E97"/>
    <w:rsid w:val="006B143C"/>
    <w:rsid w:val="006D1156"/>
    <w:rsid w:val="00735257"/>
    <w:rsid w:val="007908CB"/>
    <w:rsid w:val="007A768D"/>
    <w:rsid w:val="007B08D5"/>
    <w:rsid w:val="007D2579"/>
    <w:rsid w:val="008445E1"/>
    <w:rsid w:val="008C6D71"/>
    <w:rsid w:val="008E7FF3"/>
    <w:rsid w:val="00936C02"/>
    <w:rsid w:val="0097774B"/>
    <w:rsid w:val="00980839"/>
    <w:rsid w:val="009E52EA"/>
    <w:rsid w:val="00A61BDF"/>
    <w:rsid w:val="00A813AC"/>
    <w:rsid w:val="00A82596"/>
    <w:rsid w:val="00AD51B8"/>
    <w:rsid w:val="00B37C07"/>
    <w:rsid w:val="00B70FC0"/>
    <w:rsid w:val="00B82416"/>
    <w:rsid w:val="00B962D7"/>
    <w:rsid w:val="00C558FC"/>
    <w:rsid w:val="00C72C2A"/>
    <w:rsid w:val="00CB14BF"/>
    <w:rsid w:val="00CE2796"/>
    <w:rsid w:val="00D57CC5"/>
    <w:rsid w:val="00D66807"/>
    <w:rsid w:val="00D71F75"/>
    <w:rsid w:val="00D875EC"/>
    <w:rsid w:val="00DB670E"/>
    <w:rsid w:val="00DC48F4"/>
    <w:rsid w:val="00E4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57AB210-BD87-4631-B3DC-E09AB447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4">
    <w:name w:val="Hyperlink"/>
    <w:basedOn w:val="10"/>
    <w:rPr>
      <w:color w:val="0000FF"/>
      <w:u w:val="single"/>
    </w:rPr>
  </w:style>
  <w:style w:type="paragraph" w:styleId="a5">
    <w:name w:val="Title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Subtitle"/>
    <w:basedOn w:val="a"/>
    <w:next w:val="a6"/>
    <w:link w:val="ab"/>
    <w:qFormat/>
    <w:rPr>
      <w:sz w:val="28"/>
    </w:rPr>
  </w:style>
  <w:style w:type="paragraph" w:styleId="ac">
    <w:name w:val="footer"/>
    <w:basedOn w:val="a"/>
    <w:pPr>
      <w:tabs>
        <w:tab w:val="center" w:pos="4320"/>
        <w:tab w:val="right" w:pos="8640"/>
      </w:tabs>
    </w:pPr>
  </w:style>
  <w:style w:type="paragraph" w:styleId="ad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31">
    <w:name w:val="Основной текст 31"/>
    <w:basedOn w:val="a"/>
    <w:pPr>
      <w:spacing w:line="336" w:lineRule="auto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uppressAutoHyphens/>
      <w:spacing w:line="252" w:lineRule="auto"/>
      <w:ind w:left="440" w:hanging="340"/>
    </w:pPr>
    <w:rPr>
      <w:sz w:val="28"/>
      <w:lang w:eastAsia="zh-CN"/>
    </w:rPr>
  </w:style>
  <w:style w:type="paragraph" w:customStyle="1" w:styleId="FR2">
    <w:name w:val="FR2"/>
    <w:pPr>
      <w:widowControl w:val="0"/>
      <w:suppressAutoHyphens/>
      <w:spacing w:line="252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0">
    <w:name w:val="Основной текст с отступом 31"/>
    <w:basedOn w:val="a"/>
    <w:pPr>
      <w:spacing w:line="360" w:lineRule="auto"/>
      <w:ind w:firstLine="851"/>
      <w:jc w:val="center"/>
    </w:pPr>
    <w:rPr>
      <w:sz w:val="28"/>
    </w:rPr>
  </w:style>
  <w:style w:type="paragraph" w:customStyle="1" w:styleId="ae">
    <w:name w:val="Содержимое врезки"/>
    <w:basedOn w:val="a"/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Подзаголовок Знак"/>
    <w:basedOn w:val="a0"/>
    <w:link w:val="aa"/>
    <w:rsid w:val="009E52EA"/>
    <w:rPr>
      <w:sz w:val="28"/>
      <w:lang w:eastAsia="zh-CN"/>
    </w:rPr>
  </w:style>
  <w:style w:type="character" w:styleId="af0">
    <w:name w:val="Strong"/>
    <w:basedOn w:val="a0"/>
    <w:uiPriority w:val="22"/>
    <w:qFormat/>
    <w:rsid w:val="004A15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Аппарат Главы администрации города Байконр</Company>
  <LinksUpToDate>false</LinksUpToDate>
  <CharactersWithSpaces>1971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Людмила Фоминых</cp:lastModifiedBy>
  <cp:revision>2</cp:revision>
  <cp:lastPrinted>2020-04-03T06:40:00Z</cp:lastPrinted>
  <dcterms:created xsi:type="dcterms:W3CDTF">2020-04-08T10:09:00Z</dcterms:created>
  <dcterms:modified xsi:type="dcterms:W3CDTF">2020-04-08T10:09:00Z</dcterms:modified>
</cp:coreProperties>
</file>