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52B6" w:rsidRDefault="008652B6">
      <w:pPr>
        <w:pStyle w:val="a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36.3pt;width:56.75pt;height:62.2pt;z-index:-251658752;mso-wrap-distance-left:9.05pt;mso-wrap-distance-right:9.05pt" stroked="f">
            <v:fill color2="black"/>
            <v:textbox inset=".95pt,.95pt,.95pt,.95pt">
              <w:txbxContent>
                <w:p w:rsidR="008652B6" w:rsidRDefault="008652B6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63pt" o:ole="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46145004" r:id="rId8"/>
                    </w:object>
                  </w:r>
                </w:p>
              </w:txbxContent>
            </v:textbox>
          </v:shape>
        </w:pict>
      </w:r>
    </w:p>
    <w:p w:rsidR="008652B6" w:rsidRDefault="008652B6">
      <w:pPr>
        <w:pStyle w:val="a7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 ГОРОДА  БАЙКОНУР</w:t>
      </w:r>
    </w:p>
    <w:p w:rsidR="008652B6" w:rsidRDefault="000C32E9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</w:t>
      </w:r>
      <w:r w:rsidR="008652B6">
        <w:rPr>
          <w:spacing w:val="100"/>
          <w:sz w:val="32"/>
          <w:szCs w:val="32"/>
          <w:lang w:val="ru-RU"/>
        </w:rPr>
        <w:t>Е</w:t>
      </w:r>
    </w:p>
    <w:p w:rsidR="008652B6" w:rsidRDefault="008652B6">
      <w:pPr>
        <w:rPr>
          <w:spacing w:val="100"/>
          <w:sz w:val="28"/>
          <w:szCs w:val="28"/>
        </w:rPr>
      </w:pPr>
    </w:p>
    <w:p w:rsidR="008652B6" w:rsidRDefault="00665FB9">
      <w:pPr>
        <w:spacing w:line="480" w:lineRule="auto"/>
      </w:pPr>
      <w:r>
        <w:rPr>
          <w:sz w:val="28"/>
          <w:szCs w:val="28"/>
        </w:rPr>
        <w:t>19 марта 2020 г.</w:t>
      </w:r>
      <w:r w:rsidR="008652B6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="008652B6">
        <w:rPr>
          <w:sz w:val="28"/>
          <w:szCs w:val="28"/>
        </w:rPr>
        <w:t xml:space="preserve">№ </w:t>
      </w:r>
      <w:r>
        <w:rPr>
          <w:sz w:val="28"/>
          <w:szCs w:val="28"/>
        </w:rPr>
        <w:t>01-100р</w:t>
      </w:r>
    </w:p>
    <w:p w:rsidR="008652B6" w:rsidRDefault="003F7D15">
      <w:pPr>
        <w:tabs>
          <w:tab w:val="left" w:pos="709"/>
        </w:tabs>
      </w:pPr>
      <w:r>
        <w:rPr>
          <w:b/>
          <w:sz w:val="28"/>
          <w:szCs w:val="28"/>
        </w:rPr>
        <w:t xml:space="preserve">О внесении изменений в </w:t>
      </w:r>
      <w:r w:rsidR="008652B6"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е</w:t>
      </w:r>
      <w:r w:rsidR="008652B6">
        <w:rPr>
          <w:b/>
          <w:sz w:val="28"/>
          <w:szCs w:val="28"/>
        </w:rPr>
        <w:t xml:space="preserve"> </w:t>
      </w:r>
      <w:r w:rsidR="004B7663">
        <w:rPr>
          <w:b/>
          <w:sz w:val="28"/>
          <w:szCs w:val="28"/>
        </w:rPr>
        <w:t>о закупке</w:t>
      </w:r>
    </w:p>
    <w:p w:rsidR="008652B6" w:rsidRDefault="008652B6">
      <w:pPr>
        <w:tabs>
          <w:tab w:val="left" w:pos="709"/>
        </w:tabs>
      </w:pPr>
      <w:r>
        <w:rPr>
          <w:b/>
          <w:sz w:val="28"/>
          <w:szCs w:val="28"/>
        </w:rPr>
        <w:t>товаров, работ,</w:t>
      </w:r>
      <w:r w:rsidR="004B7663" w:rsidRPr="004B7663">
        <w:rPr>
          <w:b/>
          <w:sz w:val="28"/>
          <w:szCs w:val="28"/>
        </w:rPr>
        <w:t xml:space="preserve"> </w:t>
      </w:r>
      <w:r w:rsidR="004B7663">
        <w:rPr>
          <w:b/>
          <w:sz w:val="28"/>
          <w:szCs w:val="28"/>
        </w:rPr>
        <w:t>услуг</w:t>
      </w:r>
      <w:r w:rsidR="004B7663" w:rsidRPr="004B7663">
        <w:rPr>
          <w:b/>
          <w:sz w:val="28"/>
          <w:szCs w:val="28"/>
        </w:rPr>
        <w:t xml:space="preserve"> </w:t>
      </w:r>
      <w:r w:rsidR="004B7663">
        <w:rPr>
          <w:b/>
          <w:sz w:val="28"/>
          <w:szCs w:val="28"/>
        </w:rPr>
        <w:t>для нужд</w:t>
      </w:r>
    </w:p>
    <w:p w:rsidR="008652B6" w:rsidRDefault="008652B6">
      <w:pPr>
        <w:tabs>
          <w:tab w:val="left" w:pos="709"/>
        </w:tabs>
      </w:pPr>
      <w:r>
        <w:rPr>
          <w:b/>
          <w:sz w:val="28"/>
          <w:szCs w:val="28"/>
        </w:rPr>
        <w:t xml:space="preserve">Государственного </w:t>
      </w:r>
      <w:r w:rsidR="004B7663">
        <w:rPr>
          <w:b/>
          <w:sz w:val="28"/>
          <w:szCs w:val="28"/>
        </w:rPr>
        <w:t>бюджетного учреждения</w:t>
      </w:r>
    </w:p>
    <w:p w:rsidR="0007312D" w:rsidRDefault="008652B6" w:rsidP="00184CB4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7312D">
        <w:rPr>
          <w:b/>
          <w:sz w:val="28"/>
          <w:szCs w:val="28"/>
        </w:rPr>
        <w:t xml:space="preserve">Комплексный центр </w:t>
      </w:r>
      <w:proofErr w:type="gramStart"/>
      <w:r w:rsidR="004B7663">
        <w:rPr>
          <w:b/>
          <w:sz w:val="28"/>
          <w:szCs w:val="28"/>
        </w:rPr>
        <w:t>социального</w:t>
      </w:r>
      <w:proofErr w:type="gramEnd"/>
    </w:p>
    <w:p w:rsidR="008652B6" w:rsidRDefault="0007312D" w:rsidP="00184CB4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обслуживания населения</w:t>
      </w:r>
      <w:r w:rsidR="008652B6">
        <w:rPr>
          <w:b/>
          <w:sz w:val="28"/>
          <w:szCs w:val="28"/>
        </w:rPr>
        <w:t>»</w:t>
      </w:r>
      <w:r w:rsidR="003F7D15">
        <w:rPr>
          <w:b/>
          <w:sz w:val="28"/>
          <w:szCs w:val="28"/>
        </w:rPr>
        <w:t xml:space="preserve">, </w:t>
      </w:r>
      <w:proofErr w:type="gramStart"/>
      <w:r w:rsidR="003F7D15">
        <w:rPr>
          <w:b/>
          <w:sz w:val="28"/>
          <w:szCs w:val="28"/>
        </w:rPr>
        <w:t>утвержденн</w:t>
      </w:r>
      <w:r w:rsidR="00C75249">
        <w:rPr>
          <w:b/>
          <w:sz w:val="28"/>
          <w:szCs w:val="28"/>
        </w:rPr>
        <w:t>ое</w:t>
      </w:r>
      <w:proofErr w:type="gramEnd"/>
      <w:r w:rsidR="003F7D15">
        <w:rPr>
          <w:b/>
          <w:sz w:val="28"/>
          <w:szCs w:val="28"/>
        </w:rPr>
        <w:t xml:space="preserve"> </w:t>
      </w:r>
    </w:p>
    <w:p w:rsidR="00AE6D3A" w:rsidRDefault="003F7D15" w:rsidP="00184CB4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распоряжением Главы администрации</w:t>
      </w:r>
      <w:r w:rsidR="00AE6D3A">
        <w:rPr>
          <w:b/>
          <w:sz w:val="28"/>
          <w:szCs w:val="28"/>
        </w:rPr>
        <w:t xml:space="preserve"> </w:t>
      </w:r>
    </w:p>
    <w:p w:rsidR="003F7D15" w:rsidRPr="00AE6D3A" w:rsidRDefault="00AE6D3A" w:rsidP="00184CB4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Байконур </w:t>
      </w:r>
      <w:r w:rsidR="003F7D15">
        <w:rPr>
          <w:b/>
          <w:sz w:val="28"/>
          <w:szCs w:val="28"/>
        </w:rPr>
        <w:t>от 17 октября 2019 г. № 01-463р</w:t>
      </w:r>
    </w:p>
    <w:p w:rsidR="008652B6" w:rsidRDefault="008652B6">
      <w:pPr>
        <w:pStyle w:val="1"/>
        <w:rPr>
          <w:b w:val="0"/>
          <w:sz w:val="28"/>
          <w:szCs w:val="28"/>
        </w:rPr>
      </w:pPr>
    </w:p>
    <w:p w:rsidR="003F7D15" w:rsidRDefault="003F7D15" w:rsidP="003F7D15">
      <w:pPr>
        <w:pStyle w:val="a9"/>
        <w:spacing w:after="0" w:line="360" w:lineRule="auto"/>
        <w:ind w:firstLine="90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br/>
        <w:t>и Республикой Казахстан о статусе города Байконур, порядке формирования и статусе его органов исполнительной власти от 23 декабря 1995 г.,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в соответствии с постановлением Главы администрации города Байконур</w:t>
      </w:r>
      <w:r>
        <w:rPr>
          <w:sz w:val="28"/>
          <w:szCs w:val="28"/>
        </w:rPr>
        <w:br/>
        <w:t>от 03 февраля 2020 г. № 32 «О внесении изменений в Типовое положение о закупке</w:t>
      </w:r>
      <w:r w:rsidRPr="008652B6">
        <w:rPr>
          <w:sz w:val="28"/>
          <w:szCs w:val="28"/>
        </w:rPr>
        <w:t xml:space="preserve"> </w:t>
      </w:r>
      <w:r>
        <w:rPr>
          <w:sz w:val="28"/>
          <w:szCs w:val="28"/>
        </w:rPr>
        <w:t>товаров, работ, услуг для нужд государственных бюджетных учреждений, государственных унитарных предприятий, находящихся в ведении администрации города Байконур, утвержденное постановлением Главы администрации города Байконур от 06 сентября 2019 г. № 439»</w:t>
      </w:r>
      <w:r w:rsidR="009B5AFC">
        <w:rPr>
          <w:sz w:val="28"/>
          <w:szCs w:val="28"/>
        </w:rPr>
        <w:t>:</w:t>
      </w:r>
      <w:proofErr w:type="gramEnd"/>
    </w:p>
    <w:p w:rsidR="003F7D15" w:rsidRDefault="003F7D15" w:rsidP="003F7D15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Положение </w:t>
      </w:r>
      <w:r w:rsidRPr="008D2C89">
        <w:rPr>
          <w:sz w:val="28"/>
          <w:szCs w:val="28"/>
        </w:rPr>
        <w:t>о закупке товаров, работ, услуг для нужд Государственного бюджетного учреждения «Комплексный центр социального обслуживания населения»</w:t>
      </w:r>
      <w:r>
        <w:rPr>
          <w:sz w:val="28"/>
          <w:szCs w:val="28"/>
        </w:rPr>
        <w:t xml:space="preserve">, утвержденное распоряжением Главы администрации </w:t>
      </w:r>
      <w:r w:rsidR="00AE6D3A">
        <w:rPr>
          <w:sz w:val="28"/>
          <w:szCs w:val="28"/>
        </w:rPr>
        <w:t xml:space="preserve">города Байконур </w:t>
      </w:r>
      <w:r>
        <w:rPr>
          <w:sz w:val="28"/>
          <w:szCs w:val="28"/>
        </w:rPr>
        <w:t>от 17 октября 2019 г. № 01-</w:t>
      </w:r>
      <w:r w:rsidRPr="00163835">
        <w:rPr>
          <w:sz w:val="28"/>
          <w:szCs w:val="28"/>
        </w:rPr>
        <w:t>463р</w:t>
      </w:r>
      <w:r w:rsidR="00163835" w:rsidRPr="00163835">
        <w:rPr>
          <w:sz w:val="28"/>
          <w:szCs w:val="28"/>
        </w:rPr>
        <w:t xml:space="preserve"> </w:t>
      </w:r>
      <w:bookmarkStart w:id="0" w:name="inserted_nbp1"/>
      <w:r w:rsidR="00163835" w:rsidRPr="00163835">
        <w:rPr>
          <w:sz w:val="28"/>
          <w:szCs w:val="28"/>
        </w:rPr>
        <w:t>«</w:t>
      </w:r>
      <w:r w:rsidR="00163835" w:rsidRPr="00163835">
        <w:rPr>
          <w:sz w:val="28"/>
          <w:szCs w:val="28"/>
          <w:shd w:val="clear" w:color="auto" w:fill="FFFFFF"/>
        </w:rPr>
        <w:t>Об утверждении Положения о закупке товаров, работ, услуг для нужд Государст</w:t>
      </w:r>
      <w:r w:rsidR="00163835">
        <w:rPr>
          <w:sz w:val="28"/>
          <w:szCs w:val="28"/>
          <w:shd w:val="clear" w:color="auto" w:fill="FFFFFF"/>
        </w:rPr>
        <w:t>венного бюджетного учреждения «</w:t>
      </w:r>
      <w:r w:rsidR="00163835" w:rsidRPr="00163835">
        <w:rPr>
          <w:sz w:val="28"/>
          <w:szCs w:val="28"/>
          <w:shd w:val="clear" w:color="auto" w:fill="FFFFFF"/>
        </w:rPr>
        <w:t>Комплексный центр социального обслуживания населения</w:t>
      </w:r>
      <w:bookmarkEnd w:id="0"/>
      <w:r w:rsidR="00163835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 xml:space="preserve"> </w:t>
      </w:r>
      <w:r w:rsidR="00163835">
        <w:rPr>
          <w:sz w:val="28"/>
          <w:szCs w:val="28"/>
        </w:rPr>
        <w:t xml:space="preserve">(далее – Положение) </w:t>
      </w:r>
      <w:r>
        <w:rPr>
          <w:sz w:val="28"/>
          <w:szCs w:val="28"/>
        </w:rPr>
        <w:t>следующие изменения:</w:t>
      </w:r>
      <w:proofErr w:type="gramEnd"/>
    </w:p>
    <w:p w:rsidR="00163835" w:rsidRPr="00F826D6" w:rsidRDefault="00163835" w:rsidP="00163835">
      <w:pPr>
        <w:pStyle w:val="a9"/>
        <w:spacing w:after="0" w:line="360" w:lineRule="auto"/>
        <w:ind w:firstLine="907"/>
        <w:jc w:val="both"/>
        <w:rPr>
          <w:sz w:val="28"/>
          <w:szCs w:val="28"/>
        </w:rPr>
      </w:pPr>
      <w:r w:rsidRPr="00F826D6">
        <w:rPr>
          <w:sz w:val="28"/>
          <w:szCs w:val="28"/>
        </w:rPr>
        <w:t xml:space="preserve">1.1. Подпункт 1.1.3 пункта 1.3 раздела 1 Положения изложить </w:t>
      </w:r>
      <w:r>
        <w:rPr>
          <w:sz w:val="28"/>
          <w:szCs w:val="28"/>
        </w:rPr>
        <w:br/>
      </w:r>
      <w:r w:rsidRPr="00F826D6">
        <w:rPr>
          <w:sz w:val="28"/>
          <w:szCs w:val="28"/>
        </w:rPr>
        <w:t>в следующей редакции:</w:t>
      </w:r>
    </w:p>
    <w:p w:rsidR="00163835" w:rsidRDefault="00163835" w:rsidP="00163835">
      <w:pPr>
        <w:pStyle w:val="a9"/>
        <w:spacing w:after="0" w:line="360" w:lineRule="auto"/>
        <w:ind w:firstLine="993"/>
        <w:jc w:val="both"/>
        <w:rPr>
          <w:sz w:val="28"/>
          <w:szCs w:val="28"/>
        </w:rPr>
      </w:pPr>
      <w:r w:rsidRPr="00F826D6">
        <w:rPr>
          <w:sz w:val="28"/>
          <w:szCs w:val="28"/>
        </w:rPr>
        <w:t>«1.1.3. Положение при необходимости может быть изменено уполномоченным органом, указанным в пункте 6 части 3 статьи 2</w:t>
      </w:r>
      <w:r>
        <w:rPr>
          <w:sz w:val="28"/>
          <w:szCs w:val="28"/>
        </w:rPr>
        <w:t> </w:t>
      </w:r>
      <w:r w:rsidRPr="00F826D6">
        <w:rPr>
          <w:sz w:val="28"/>
          <w:szCs w:val="28"/>
        </w:rPr>
        <w:t xml:space="preserve">Закона </w:t>
      </w:r>
      <w:r w:rsidRPr="00F826D6">
        <w:rPr>
          <w:sz w:val="28"/>
          <w:szCs w:val="28"/>
        </w:rPr>
        <w:lastRenderedPageBreak/>
        <w:t>№</w:t>
      </w:r>
      <w:r>
        <w:rPr>
          <w:sz w:val="28"/>
          <w:szCs w:val="28"/>
        </w:rPr>
        <w:t> </w:t>
      </w:r>
      <w:r w:rsidRPr="00F826D6">
        <w:rPr>
          <w:sz w:val="28"/>
          <w:szCs w:val="28"/>
        </w:rPr>
        <w:t>223-ФЗ. Настоящее Положение и изменения к нему вступают в силу со дня утверждения</w:t>
      </w:r>
      <w:proofErr w:type="gramStart"/>
      <w:r w:rsidRPr="00F826D6">
        <w:rPr>
          <w:sz w:val="28"/>
          <w:szCs w:val="28"/>
        </w:rPr>
        <w:t>.».</w:t>
      </w:r>
      <w:proofErr w:type="gramEnd"/>
    </w:p>
    <w:p w:rsidR="003F7D15" w:rsidRDefault="003F7D15" w:rsidP="003F7D15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63835">
        <w:rPr>
          <w:sz w:val="28"/>
          <w:szCs w:val="28"/>
        </w:rPr>
        <w:t>2</w:t>
      </w:r>
      <w:r>
        <w:rPr>
          <w:sz w:val="28"/>
          <w:szCs w:val="28"/>
        </w:rPr>
        <w:t>. Подпункт 2.8.7 пункта 2.8 раздела 2 Положения дополнить новым абзацем вторым следующего содержания:</w:t>
      </w:r>
    </w:p>
    <w:p w:rsidR="003F7D15" w:rsidRDefault="003F7D15" w:rsidP="003F7D15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2F60AB">
        <w:rPr>
          <w:sz w:val="28"/>
          <w:szCs w:val="28"/>
        </w:rPr>
        <w:t>Если при осуществлении конкурса на закупку радиоэлектронной продукции Заказчик установил приоритет в соответствии с подпунктами 1.10.19</w:t>
      </w:r>
      <w:r>
        <w:rPr>
          <w:sz w:val="28"/>
          <w:szCs w:val="28"/>
        </w:rPr>
        <w:t> </w:t>
      </w:r>
      <w:r w:rsidRPr="002F60AB">
        <w:rPr>
          <w:sz w:val="28"/>
          <w:szCs w:val="28"/>
        </w:rPr>
        <w:t>- 1.10.21 настоящего Положения, то оценка и сопоставление заявок на</w:t>
      </w:r>
      <w:r>
        <w:rPr>
          <w:sz w:val="28"/>
          <w:szCs w:val="28"/>
        </w:rPr>
        <w:t> </w:t>
      </w:r>
      <w:r w:rsidRPr="002F60AB">
        <w:rPr>
          <w:sz w:val="28"/>
          <w:szCs w:val="28"/>
        </w:rPr>
        <w:t>участие в закупке, которые содержат предложения о поставке радиоэлектронной продукции, включенной в единый реестр российской радиоэлектронной продукции, по стоимостным критериям оценки производятся по предложенной в указанных заявках цене договора, сниженной на</w:t>
      </w:r>
      <w:r>
        <w:rPr>
          <w:sz w:val="28"/>
          <w:szCs w:val="28"/>
        </w:rPr>
        <w:t> </w:t>
      </w:r>
      <w:r w:rsidRPr="002F60AB">
        <w:rPr>
          <w:sz w:val="28"/>
          <w:szCs w:val="28"/>
        </w:rPr>
        <w:t>30</w:t>
      </w:r>
      <w:r>
        <w:rPr>
          <w:sz w:val="28"/>
          <w:szCs w:val="28"/>
        </w:rPr>
        <w:t> </w:t>
      </w:r>
      <w:r w:rsidRPr="002F60AB">
        <w:rPr>
          <w:sz w:val="28"/>
          <w:szCs w:val="28"/>
        </w:rPr>
        <w:t>процентов.</w:t>
      </w:r>
      <w:proofErr w:type="gramEnd"/>
      <w:r w:rsidRPr="002F60AB">
        <w:rPr>
          <w:sz w:val="28"/>
          <w:szCs w:val="28"/>
        </w:rPr>
        <w:t xml:space="preserve"> Договор в таком случае заключается по цене, предложенной участником в з</w:t>
      </w:r>
      <w:r>
        <w:rPr>
          <w:sz w:val="28"/>
          <w:szCs w:val="28"/>
        </w:rPr>
        <w:t>аявке</w:t>
      </w:r>
      <w:proofErr w:type="gramStart"/>
      <w:r>
        <w:rPr>
          <w:sz w:val="28"/>
          <w:szCs w:val="28"/>
        </w:rPr>
        <w:t>.»</w:t>
      </w:r>
      <w:r w:rsidRPr="002F60AB">
        <w:rPr>
          <w:sz w:val="28"/>
          <w:szCs w:val="28"/>
        </w:rPr>
        <w:t>.</w:t>
      </w:r>
      <w:proofErr w:type="gramEnd"/>
    </w:p>
    <w:p w:rsidR="003F7D15" w:rsidRDefault="003F7D15" w:rsidP="003F7D15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63835">
        <w:rPr>
          <w:sz w:val="28"/>
          <w:szCs w:val="28"/>
        </w:rPr>
        <w:t>3</w:t>
      </w:r>
      <w:r>
        <w:rPr>
          <w:sz w:val="28"/>
          <w:szCs w:val="28"/>
        </w:rPr>
        <w:t>. Подпункт 3.6.8 пункта 3.6 раздела 3 Положения дополнить новым абзацем вторым следующего содержания:</w:t>
      </w:r>
    </w:p>
    <w:p w:rsidR="003F7D15" w:rsidRDefault="003F7D15" w:rsidP="003F7D15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AF0397">
        <w:rPr>
          <w:sz w:val="28"/>
          <w:szCs w:val="28"/>
        </w:rPr>
        <w:t>Если при осуществлении аукциона на закупку радиоэлектронной продукции Заказчик установил приоритет в соответствии с подпунктами 1.10.19</w:t>
      </w:r>
      <w:r>
        <w:rPr>
          <w:sz w:val="28"/>
          <w:szCs w:val="28"/>
        </w:rPr>
        <w:t> </w:t>
      </w:r>
      <w:r w:rsidRPr="00AF039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F0397">
        <w:rPr>
          <w:sz w:val="28"/>
          <w:szCs w:val="28"/>
        </w:rPr>
        <w:t>1.10.21 настоящего Положения и при этом победитель закупки подал заявку, содержащую предложение о поставке радиоэлектронной продукции, не</w:t>
      </w:r>
      <w:r>
        <w:rPr>
          <w:sz w:val="28"/>
          <w:szCs w:val="28"/>
        </w:rPr>
        <w:t> </w:t>
      </w:r>
      <w:r w:rsidRPr="00AF0397">
        <w:rPr>
          <w:sz w:val="28"/>
          <w:szCs w:val="28"/>
        </w:rPr>
        <w:t>включенной в единый реестр российской радиоэлектронной продукции, то</w:t>
      </w:r>
      <w:r>
        <w:rPr>
          <w:sz w:val="28"/>
          <w:szCs w:val="28"/>
        </w:rPr>
        <w:t> </w:t>
      </w:r>
      <w:r w:rsidRPr="00AF0397">
        <w:rPr>
          <w:sz w:val="28"/>
          <w:szCs w:val="28"/>
        </w:rPr>
        <w:t>договор с таким победителем заключаются по цене, сниженной на</w:t>
      </w:r>
      <w:r>
        <w:rPr>
          <w:sz w:val="28"/>
          <w:szCs w:val="28"/>
        </w:rPr>
        <w:t> </w:t>
      </w:r>
      <w:r w:rsidRPr="00AF0397">
        <w:rPr>
          <w:sz w:val="28"/>
          <w:szCs w:val="28"/>
        </w:rPr>
        <w:t>3</w:t>
      </w:r>
      <w:r>
        <w:rPr>
          <w:sz w:val="28"/>
          <w:szCs w:val="28"/>
        </w:rPr>
        <w:t>0 процентов от предложенной им.»</w:t>
      </w:r>
      <w:r w:rsidRPr="00AF0397">
        <w:rPr>
          <w:sz w:val="28"/>
          <w:szCs w:val="28"/>
        </w:rPr>
        <w:t>.</w:t>
      </w:r>
      <w:proofErr w:type="gramEnd"/>
    </w:p>
    <w:p w:rsidR="003F7D15" w:rsidRDefault="003F7D15" w:rsidP="003F7D15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63835">
        <w:rPr>
          <w:sz w:val="28"/>
          <w:szCs w:val="28"/>
        </w:rPr>
        <w:t>4</w:t>
      </w:r>
      <w:r>
        <w:rPr>
          <w:sz w:val="28"/>
          <w:szCs w:val="28"/>
        </w:rPr>
        <w:t>. Подпункт 3.6.9 пункта 3.6 раздела 3 Положения дополнить новым абзацем вторым следующего содержания:</w:t>
      </w:r>
    </w:p>
    <w:p w:rsidR="003F7D15" w:rsidRDefault="003F7D15" w:rsidP="003F7D15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9F15D5">
        <w:rPr>
          <w:sz w:val="28"/>
          <w:szCs w:val="28"/>
        </w:rPr>
        <w:t>Если при осуществлении аукциона на закупку радиоэлектронной продукции Заказчик установил приоритет в соответствии с подпунктами 1.10.19</w:t>
      </w:r>
      <w:r>
        <w:rPr>
          <w:sz w:val="28"/>
          <w:szCs w:val="28"/>
        </w:rPr>
        <w:t> </w:t>
      </w:r>
      <w:r w:rsidRPr="009F15D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F15D5">
        <w:rPr>
          <w:sz w:val="28"/>
          <w:szCs w:val="28"/>
        </w:rPr>
        <w:t>1.10.21 настоящего Положения и победитель аукциона в случае, указанном в подпункте 3.6.7 настоящего Положения, представил заявку на</w:t>
      </w:r>
      <w:r>
        <w:rPr>
          <w:sz w:val="28"/>
          <w:szCs w:val="28"/>
        </w:rPr>
        <w:t> </w:t>
      </w:r>
      <w:r w:rsidRPr="009F15D5">
        <w:rPr>
          <w:sz w:val="28"/>
          <w:szCs w:val="28"/>
        </w:rPr>
        <w:t xml:space="preserve">участие в закупке, которая содержит предложение о поставке радиоэлектронной продукции, не включенной в единый реестр российской </w:t>
      </w:r>
      <w:r w:rsidRPr="009F15D5">
        <w:rPr>
          <w:sz w:val="28"/>
          <w:szCs w:val="28"/>
        </w:rPr>
        <w:lastRenderedPageBreak/>
        <w:t>радиоэлектронной продукции, договор с таким победителем заключается по</w:t>
      </w:r>
      <w:r>
        <w:rPr>
          <w:sz w:val="28"/>
          <w:szCs w:val="28"/>
        </w:rPr>
        <w:t> </w:t>
      </w:r>
      <w:r w:rsidRPr="009F15D5">
        <w:rPr>
          <w:sz w:val="28"/>
          <w:szCs w:val="28"/>
        </w:rPr>
        <w:t>цене, увеличенной на</w:t>
      </w:r>
      <w:proofErr w:type="gramEnd"/>
      <w:r w:rsidRPr="009F15D5">
        <w:rPr>
          <w:sz w:val="28"/>
          <w:szCs w:val="28"/>
        </w:rPr>
        <w:t xml:space="preserve"> 30 процентов от </w:t>
      </w:r>
      <w:proofErr w:type="gramStart"/>
      <w:r w:rsidRPr="009F15D5">
        <w:rPr>
          <w:sz w:val="28"/>
          <w:szCs w:val="28"/>
        </w:rPr>
        <w:t>предложенно</w:t>
      </w:r>
      <w:r>
        <w:rPr>
          <w:sz w:val="28"/>
          <w:szCs w:val="28"/>
        </w:rPr>
        <w:t>й</w:t>
      </w:r>
      <w:proofErr w:type="gramEnd"/>
      <w:r>
        <w:rPr>
          <w:sz w:val="28"/>
          <w:szCs w:val="28"/>
        </w:rPr>
        <w:t xml:space="preserve"> им.»</w:t>
      </w:r>
      <w:r w:rsidRPr="009F15D5">
        <w:rPr>
          <w:sz w:val="28"/>
          <w:szCs w:val="28"/>
        </w:rPr>
        <w:t>.</w:t>
      </w:r>
    </w:p>
    <w:p w:rsidR="003F7D15" w:rsidRPr="009F15D5" w:rsidRDefault="003F7D15" w:rsidP="003F7D15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63835">
        <w:rPr>
          <w:sz w:val="28"/>
          <w:szCs w:val="28"/>
        </w:rPr>
        <w:t>5</w:t>
      </w:r>
      <w:r>
        <w:rPr>
          <w:sz w:val="28"/>
          <w:szCs w:val="28"/>
        </w:rPr>
        <w:t>. В подпункте 2 подпункта 8.4.2 пункта 8.4 раздела 8 слова «30 календарных» заменить словами «15 рабочих».</w:t>
      </w:r>
    </w:p>
    <w:p w:rsidR="003F7D15" w:rsidRDefault="003F7D15" w:rsidP="003F7D15">
      <w:pPr>
        <w:pStyle w:val="a9"/>
        <w:tabs>
          <w:tab w:val="left" w:pos="851"/>
          <w:tab w:val="left" w:pos="993"/>
        </w:tabs>
        <w:spacing w:after="0" w:line="360" w:lineRule="auto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2.</w:t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</w:t>
      </w:r>
      <w:r w:rsidR="002F22B3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br/>
        <w:t>на официальном сайте администрации города Байконур www.</w:t>
      </w:r>
      <w:r>
        <w:rPr>
          <w:sz w:val="28"/>
          <w:szCs w:val="28"/>
          <w:lang w:val="en-US"/>
        </w:rPr>
        <w:t>baikonuradm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3F7D15" w:rsidRDefault="003F7D15" w:rsidP="003F7D15">
      <w:pPr>
        <w:pStyle w:val="a9"/>
        <w:tabs>
          <w:tab w:val="left" w:pos="426"/>
          <w:tab w:val="left" w:pos="851"/>
        </w:tabs>
        <w:spacing w:after="0" w:line="360" w:lineRule="auto"/>
        <w:ind w:firstLine="709"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</w:t>
      </w:r>
      <w:r w:rsidR="002F22B3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возложить</w:t>
      </w:r>
      <w:r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8652B6" w:rsidRDefault="008652B6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</w:p>
    <w:p w:rsidR="008652B6" w:rsidRDefault="008652B6">
      <w:pPr>
        <w:tabs>
          <w:tab w:val="left" w:pos="1276"/>
        </w:tabs>
        <w:spacing w:line="360" w:lineRule="auto"/>
        <w:ind w:firstLine="851"/>
        <w:jc w:val="both"/>
        <w:rPr>
          <w:sz w:val="21"/>
          <w:szCs w:val="21"/>
        </w:rPr>
      </w:pPr>
    </w:p>
    <w:p w:rsidR="001B5E7A" w:rsidRDefault="001B5E7A" w:rsidP="001B5E7A">
      <w:pPr>
        <w:tabs>
          <w:tab w:val="left" w:pos="1276"/>
        </w:tabs>
        <w:spacing w:line="360" w:lineRule="auto"/>
        <w:jc w:val="both"/>
      </w:pPr>
      <w:r>
        <w:rPr>
          <w:b/>
          <w:sz w:val="28"/>
          <w:szCs w:val="28"/>
        </w:rPr>
        <w:t>Глав</w:t>
      </w:r>
      <w:r w:rsidR="00A816C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                                                       </w:t>
      </w:r>
      <w:r w:rsidR="00045B44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</w:t>
      </w:r>
      <w:r w:rsidR="00A816C4">
        <w:rPr>
          <w:b/>
          <w:sz w:val="28"/>
          <w:szCs w:val="28"/>
        </w:rPr>
        <w:t>К.Д. Бусыгин</w:t>
      </w:r>
    </w:p>
    <w:p w:rsidR="008652B6" w:rsidRDefault="008652B6" w:rsidP="001B5E7A">
      <w:pPr>
        <w:tabs>
          <w:tab w:val="left" w:pos="1276"/>
        </w:tabs>
        <w:spacing w:line="360" w:lineRule="auto"/>
        <w:jc w:val="both"/>
      </w:pPr>
    </w:p>
    <w:sectPr w:rsidR="008652B6">
      <w:headerReference w:type="default" r:id="rId9"/>
      <w:pgSz w:w="11906" w:h="16838"/>
      <w:pgMar w:top="1134" w:right="707" w:bottom="829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8D5" w:rsidRDefault="003218D5">
      <w:r>
        <w:separator/>
      </w:r>
    </w:p>
  </w:endnote>
  <w:endnote w:type="continuationSeparator" w:id="0">
    <w:p w:rsidR="003218D5" w:rsidRDefault="00321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8D5" w:rsidRDefault="003218D5">
      <w:r>
        <w:separator/>
      </w:r>
    </w:p>
  </w:footnote>
  <w:footnote w:type="continuationSeparator" w:id="0">
    <w:p w:rsidR="003218D5" w:rsidRDefault="00321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B6" w:rsidRDefault="008652B6">
    <w:pPr>
      <w:pStyle w:val="ac"/>
      <w:jc w:val="center"/>
    </w:pPr>
    <w:fldSimple w:instr=" PAGE ">
      <w:r w:rsidR="00AF15EE">
        <w:rPr>
          <w:noProof/>
        </w:rPr>
        <w:t>3</w:t>
      </w:r>
    </w:fldSimple>
  </w:p>
  <w:p w:rsidR="008652B6" w:rsidRDefault="008652B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78B92A2E"/>
    <w:multiLevelType w:val="hybridMultilevel"/>
    <w:tmpl w:val="14CC3EDE"/>
    <w:lvl w:ilvl="0" w:tplc="AD704450">
      <w:start w:val="3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652B6"/>
    <w:rsid w:val="00045B44"/>
    <w:rsid w:val="0007312D"/>
    <w:rsid w:val="000C24C7"/>
    <w:rsid w:val="000C32E9"/>
    <w:rsid w:val="00160ADE"/>
    <w:rsid w:val="00163835"/>
    <w:rsid w:val="00184CB4"/>
    <w:rsid w:val="00194A36"/>
    <w:rsid w:val="001B5E7A"/>
    <w:rsid w:val="001E007A"/>
    <w:rsid w:val="002350B5"/>
    <w:rsid w:val="0026501F"/>
    <w:rsid w:val="002F22B3"/>
    <w:rsid w:val="003218D5"/>
    <w:rsid w:val="00387177"/>
    <w:rsid w:val="003938F0"/>
    <w:rsid w:val="003F7D15"/>
    <w:rsid w:val="004B7663"/>
    <w:rsid w:val="005F736D"/>
    <w:rsid w:val="006300CB"/>
    <w:rsid w:val="00665FB9"/>
    <w:rsid w:val="006F22A8"/>
    <w:rsid w:val="006F31AE"/>
    <w:rsid w:val="00792657"/>
    <w:rsid w:val="008652B6"/>
    <w:rsid w:val="008F75EA"/>
    <w:rsid w:val="00923C3F"/>
    <w:rsid w:val="00980F3C"/>
    <w:rsid w:val="009B1A05"/>
    <w:rsid w:val="009B5AFC"/>
    <w:rsid w:val="00A241AB"/>
    <w:rsid w:val="00A816C4"/>
    <w:rsid w:val="00AA21E9"/>
    <w:rsid w:val="00AD3744"/>
    <w:rsid w:val="00AE6D3A"/>
    <w:rsid w:val="00AF15EE"/>
    <w:rsid w:val="00BE4040"/>
    <w:rsid w:val="00C75249"/>
    <w:rsid w:val="00CC67A2"/>
    <w:rsid w:val="00E27A2D"/>
    <w:rsid w:val="00F4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Заголовок"/>
    <w:basedOn w:val="a"/>
    <w:next w:val="a8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BE4040"/>
    <w:rPr>
      <w:rFonts w:ascii="Segoe UI" w:hAnsi="Segoe UI"/>
      <w:sz w:val="18"/>
      <w:szCs w:val="18"/>
      <w:lang/>
    </w:rPr>
  </w:style>
  <w:style w:type="character" w:customStyle="1" w:styleId="af">
    <w:name w:val="Текст выноски Знак"/>
    <w:link w:val="ae"/>
    <w:uiPriority w:val="99"/>
    <w:semiHidden/>
    <w:rsid w:val="00BE4040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plevako</cp:lastModifiedBy>
  <cp:revision>2</cp:revision>
  <cp:lastPrinted>2020-03-18T10:44:00Z</cp:lastPrinted>
  <dcterms:created xsi:type="dcterms:W3CDTF">2020-03-19T12:44:00Z</dcterms:created>
  <dcterms:modified xsi:type="dcterms:W3CDTF">2020-03-19T12:44:00Z</dcterms:modified>
</cp:coreProperties>
</file>