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5C" w:rsidRDefault="004D215C">
      <w:pPr>
        <w:pStyle w:val="FR2"/>
      </w:pPr>
      <w:r>
        <w:t>БАЙКОНУР ПОСТАНОВЛЕНИЕ</w:t>
      </w:r>
    </w:p>
    <w:p w:rsidR="004D215C" w:rsidRDefault="004D215C">
      <w:pPr>
        <w:spacing w:before="100" w:line="240" w:lineRule="auto"/>
        <w:ind w:firstLine="0"/>
        <w:jc w:val="center"/>
      </w:pPr>
      <w:r>
        <w:rPr>
          <w:b/>
          <w:sz w:val="32"/>
        </w:rPr>
        <w:t>ГЛАВЫ ГОРОДСКОЙ АДМИНИСТРАЦИИ</w:t>
      </w:r>
    </w:p>
    <w:p w:rsidR="004D215C" w:rsidRDefault="004D215C">
      <w:pPr>
        <w:spacing w:before="100" w:line="240" w:lineRule="auto"/>
        <w:ind w:firstLine="0"/>
        <w:jc w:val="center"/>
      </w:pPr>
    </w:p>
    <w:p w:rsidR="004D215C" w:rsidRDefault="004D215C">
      <w:pPr>
        <w:spacing w:before="100" w:line="240" w:lineRule="auto"/>
        <w:ind w:firstLine="0"/>
        <w:jc w:val="center"/>
        <w:sectPr w:rsidR="004D215C">
          <w:pgSz w:w="11900" w:h="16820"/>
          <w:pgMar w:top="851" w:right="567" w:bottom="1134" w:left="1531" w:header="720" w:footer="720" w:gutter="0"/>
          <w:cols w:space="720" w:equalWidth="0">
            <w:col w:w="9802"/>
          </w:cols>
          <w:noEndnote/>
        </w:sectPr>
      </w:pPr>
    </w:p>
    <w:p w:rsidR="004D215C" w:rsidRDefault="004D215C">
      <w:pPr>
        <w:spacing w:line="240" w:lineRule="auto"/>
        <w:ind w:firstLine="0"/>
        <w:jc w:val="left"/>
        <w:rPr>
          <w:sz w:val="10"/>
        </w:rPr>
      </w:pPr>
    </w:p>
    <w:p w:rsidR="004D215C" w:rsidRDefault="004D215C">
      <w:pPr>
        <w:spacing w:line="240" w:lineRule="auto"/>
        <w:ind w:firstLine="0"/>
        <w:jc w:val="left"/>
        <w:rPr>
          <w:sz w:val="10"/>
        </w:rPr>
        <w:sectPr w:rsidR="004D215C">
          <w:type w:val="continuous"/>
          <w:pgSz w:w="11900" w:h="16820"/>
          <w:pgMar w:top="851" w:right="567" w:bottom="1134" w:left="1531" w:header="720" w:footer="720" w:gutter="0"/>
          <w:cols w:space="720" w:equalWidth="0">
            <w:col w:w="9802"/>
          </w:cols>
          <w:noEndnote/>
        </w:sectPr>
      </w:pPr>
    </w:p>
    <w:p w:rsidR="004D215C" w:rsidRDefault="004D215C">
      <w:pPr>
        <w:pStyle w:val="FR3"/>
        <w:spacing w:before="4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№ 117                                                                                                                  5 апреля 2001 года</w:t>
      </w:r>
    </w:p>
    <w:p w:rsidR="004D215C" w:rsidRDefault="004D215C">
      <w:pPr>
        <w:spacing w:before="140" w:line="220" w:lineRule="auto"/>
        <w:ind w:firstLine="0"/>
        <w:rPr>
          <w:b/>
        </w:rPr>
      </w:pPr>
    </w:p>
    <w:p w:rsidR="004D215C" w:rsidRDefault="004D215C">
      <w:pPr>
        <w:spacing w:before="140" w:line="220" w:lineRule="auto"/>
        <w:ind w:right="5124" w:firstLine="0"/>
        <w:rPr>
          <w:b/>
          <w:u w:val="single"/>
        </w:rPr>
      </w:pPr>
      <w:r>
        <w:rPr>
          <w:b/>
        </w:rPr>
        <w:t xml:space="preserve">О мерах по социальной поддержке </w:t>
      </w:r>
      <w:r>
        <w:rPr>
          <w:b/>
          <w:u w:val="single"/>
        </w:rPr>
        <w:t>многодетных семей</w:t>
      </w:r>
    </w:p>
    <w:p w:rsidR="004D215C" w:rsidRDefault="004D215C">
      <w:pPr>
        <w:pStyle w:val="1"/>
        <w:spacing w:line="240" w:lineRule="auto"/>
        <w:jc w:val="center"/>
        <w:rPr>
          <w:i/>
          <w:color w:val="FF00FF"/>
        </w:rPr>
      </w:pPr>
    </w:p>
    <w:p w:rsidR="004D215C" w:rsidRDefault="004D215C">
      <w:pPr>
        <w:pStyle w:val="1"/>
        <w:spacing w:line="240" w:lineRule="auto"/>
        <w:jc w:val="center"/>
        <w:rPr>
          <w:i/>
          <w:color w:val="FF00FF"/>
        </w:rPr>
      </w:pPr>
      <w:r>
        <w:rPr>
          <w:i/>
          <w:color w:val="FF00FF"/>
        </w:rPr>
        <w:t xml:space="preserve">Постановлением </w:t>
      </w:r>
      <w:proofErr w:type="gramStart"/>
      <w:r>
        <w:rPr>
          <w:i/>
          <w:color w:val="FF00FF"/>
        </w:rPr>
        <w:t>ГА</w:t>
      </w:r>
      <w:proofErr w:type="gramEnd"/>
      <w:r>
        <w:rPr>
          <w:i/>
          <w:color w:val="FF00FF"/>
        </w:rPr>
        <w:t xml:space="preserve"> от 31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i/>
            <w:color w:val="FF00FF"/>
          </w:rPr>
          <w:t>2008 г</w:t>
        </w:r>
      </w:smartTag>
      <w:r>
        <w:rPr>
          <w:i/>
          <w:color w:val="FF00FF"/>
        </w:rPr>
        <w:t>. № 224</w:t>
      </w:r>
    </w:p>
    <w:p w:rsidR="004D215C" w:rsidRDefault="004D215C">
      <w:pPr>
        <w:shd w:val="clear" w:color="auto" w:fill="FFFFFF"/>
        <w:jc w:val="center"/>
        <w:rPr>
          <w:i/>
          <w:color w:val="FF00FF"/>
        </w:rPr>
      </w:pPr>
      <w:r>
        <w:rPr>
          <w:b/>
          <w:i/>
          <w:color w:val="FF00FF"/>
        </w:rPr>
        <w:t>пункт 2 настоящего постановления призна</w:t>
      </w:r>
      <w:r w:rsidR="00886BE1">
        <w:rPr>
          <w:b/>
          <w:i/>
          <w:color w:val="FF00FF"/>
        </w:rPr>
        <w:t>н</w:t>
      </w:r>
      <w:r>
        <w:rPr>
          <w:b/>
          <w:i/>
          <w:color w:val="FF00FF"/>
        </w:rPr>
        <w:t xml:space="preserve"> утратившим силу</w:t>
      </w:r>
    </w:p>
    <w:p w:rsidR="004D215C" w:rsidRDefault="004D215C">
      <w:pPr>
        <w:spacing w:before="140" w:line="220" w:lineRule="auto"/>
        <w:ind w:right="5124" w:firstLine="0"/>
      </w:pPr>
    </w:p>
    <w:p w:rsidR="004D215C" w:rsidRDefault="004D215C">
      <w:pPr>
        <w:spacing w:line="240" w:lineRule="auto"/>
        <w:ind w:firstLine="0"/>
        <w:jc w:val="left"/>
        <w:rPr>
          <w:sz w:val="10"/>
        </w:rPr>
      </w:pPr>
    </w:p>
    <w:p w:rsidR="004D215C" w:rsidRDefault="004D215C">
      <w:pPr>
        <w:spacing w:line="240" w:lineRule="auto"/>
        <w:ind w:firstLine="0"/>
        <w:jc w:val="left"/>
        <w:rPr>
          <w:sz w:val="10"/>
        </w:rPr>
        <w:sectPr w:rsidR="004D215C">
          <w:type w:val="continuous"/>
          <w:pgSz w:w="11900" w:h="16820"/>
          <w:pgMar w:top="851" w:right="567" w:bottom="1134" w:left="1531" w:header="720" w:footer="720" w:gutter="0"/>
          <w:cols w:space="720" w:equalWidth="0">
            <w:col w:w="9802"/>
          </w:cols>
          <w:noEndnote/>
        </w:sectPr>
      </w:pPr>
    </w:p>
    <w:p w:rsidR="004D215C" w:rsidRDefault="004D215C">
      <w:pPr>
        <w:pStyle w:val="a3"/>
      </w:pPr>
      <w:proofErr w:type="gramStart"/>
      <w:r>
        <w:lastRenderedPageBreak/>
        <w:t>В целях проведения целенаправленной и адресной политики по усилению социальной поддержки многодетных семей, граждан Российской Федерации, проживающих на территории города Байконур, на основании Соглашения между Правительством Республики Казахстан и Правительством Российской Федерации о социальных гарантиях граждан Республики Казахстан и Российской Федерации, проживающих и/или работающих на комплексе «Байконур» и на основании Указа Президента Российской Федерации от 5.05.92г. №431 «О</w:t>
      </w:r>
      <w:proofErr w:type="gramEnd"/>
      <w:r>
        <w:t xml:space="preserve"> </w:t>
      </w:r>
      <w:proofErr w:type="gramStart"/>
      <w:r>
        <w:t>мерах</w:t>
      </w:r>
      <w:proofErr w:type="gramEnd"/>
      <w:r>
        <w:t xml:space="preserve"> по социальной поддержке многодетных семей»</w:t>
      </w:r>
    </w:p>
    <w:p w:rsidR="004D215C" w:rsidRDefault="004D215C">
      <w:pPr>
        <w:spacing w:line="360" w:lineRule="auto"/>
        <w:ind w:left="3800" w:hanging="3800"/>
        <w:jc w:val="center"/>
        <w:rPr>
          <w:b/>
        </w:rPr>
      </w:pPr>
    </w:p>
    <w:p w:rsidR="004D215C" w:rsidRDefault="004D215C">
      <w:pPr>
        <w:spacing w:line="360" w:lineRule="auto"/>
        <w:ind w:left="3800" w:hanging="3800"/>
        <w:jc w:val="center"/>
      </w:pPr>
      <w:r>
        <w:rPr>
          <w:b/>
        </w:rPr>
        <w:t>ПОСТАНОВЛЯЮ:</w:t>
      </w:r>
    </w:p>
    <w:p w:rsidR="004D215C" w:rsidRDefault="004D215C">
      <w:pPr>
        <w:spacing w:line="240" w:lineRule="auto"/>
      </w:pPr>
      <w:r>
        <w:t xml:space="preserve">1. Определить категорию многодетных семей, имеющих трёх и более детей в возрасте до 18 лет, </w:t>
      </w:r>
      <w:proofErr w:type="gramStart"/>
      <w:r>
        <w:t>нуждающимися</w:t>
      </w:r>
      <w:proofErr w:type="gramEnd"/>
      <w:r>
        <w:t xml:space="preserve"> в дополнительной социальной поддержке по г. Байконур.</w:t>
      </w:r>
    </w:p>
    <w:p w:rsidR="004D215C" w:rsidRDefault="004D215C">
      <w:pPr>
        <w:spacing w:line="240" w:lineRule="auto"/>
      </w:pPr>
      <w:r>
        <w:t>2. Установить для многодетных   семей скидку в размере 30% установленной платы за коммунальные услуги (пользование отоплением, водой, канализацией, газом и электроэнергией).</w:t>
      </w:r>
    </w:p>
    <w:p w:rsidR="004D215C" w:rsidRDefault="004D215C">
      <w:pPr>
        <w:spacing w:line="240" w:lineRule="auto"/>
      </w:pPr>
      <w:r>
        <w:t>3. Утвердить прилагаемую форму удостоверения, дающего право на льготы многодетным семьям.</w:t>
      </w:r>
    </w:p>
    <w:p w:rsidR="004D215C" w:rsidRDefault="004D215C">
      <w:pPr>
        <w:spacing w:line="240" w:lineRule="auto"/>
      </w:pPr>
      <w:r>
        <w:t>4. Управлению социальной защиты населения (Попова Г. Д.) производить регистрацию многодетных семей и выдачу удостоверения, утверждённой формы.</w:t>
      </w:r>
    </w:p>
    <w:p w:rsidR="004D215C" w:rsidRDefault="004D215C">
      <w:pPr>
        <w:spacing w:line="240" w:lineRule="auto"/>
      </w:pPr>
      <w:r>
        <w:t>5. Пресс-секретарю Главы городской администрации (Москалёв М.Т.) организовать опубликование настоящего постановления в средствах массовой информации.</w:t>
      </w:r>
    </w:p>
    <w:p w:rsidR="004D215C" w:rsidRDefault="004D215C">
      <w:pPr>
        <w:spacing w:line="240" w:lineRule="auto"/>
      </w:pPr>
      <w:r>
        <w:t>6. Признать утратившим силу постановление главы городской администрации от 23 августа 1996 года № 558.</w:t>
      </w:r>
    </w:p>
    <w:p w:rsidR="004D215C" w:rsidRDefault="004D215C">
      <w:pPr>
        <w:spacing w:line="240" w:lineRule="auto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Петренко А.П.</w:t>
      </w:r>
    </w:p>
    <w:p w:rsidR="004D215C" w:rsidRDefault="004D215C">
      <w:pPr>
        <w:spacing w:line="360" w:lineRule="auto"/>
      </w:pPr>
    </w:p>
    <w:p w:rsidR="004D215C" w:rsidRDefault="004D215C">
      <w:pPr>
        <w:pStyle w:val="1"/>
      </w:pPr>
      <w:r>
        <w:t>Глава администрации                                                                     Г.  Дмитриенко</w:t>
      </w:r>
    </w:p>
    <w:sectPr w:rsidR="004D215C">
      <w:type w:val="continuous"/>
      <w:pgSz w:w="11900" w:h="16820"/>
      <w:pgMar w:top="851" w:right="567" w:bottom="1134" w:left="1531" w:header="720" w:footer="720" w:gutter="0"/>
      <w:cols w:space="720" w:equalWidth="0">
        <w:col w:w="9802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4D215C"/>
    <w:rsid w:val="004D215C"/>
    <w:rsid w:val="00886BE1"/>
    <w:rsid w:val="00BB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260" w:lineRule="auto"/>
      <w:ind w:firstLine="840"/>
      <w:jc w:val="both"/>
    </w:pPr>
    <w:rPr>
      <w:snapToGrid w:val="0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4100"/>
      </w:tabs>
      <w:spacing w:line="360" w:lineRule="auto"/>
      <w:ind w:firstLine="0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120"/>
      <w:jc w:val="center"/>
    </w:pPr>
    <w:rPr>
      <w:b/>
      <w:snapToGrid w:val="0"/>
      <w:sz w:val="48"/>
    </w:rPr>
  </w:style>
  <w:style w:type="paragraph" w:customStyle="1" w:styleId="FR2">
    <w:name w:val="FR2"/>
    <w:pPr>
      <w:widowControl w:val="0"/>
      <w:ind w:left="2720" w:right="2800"/>
      <w:jc w:val="center"/>
    </w:pPr>
    <w:rPr>
      <w:b/>
      <w:snapToGrid w:val="0"/>
      <w:sz w:val="40"/>
    </w:rPr>
  </w:style>
  <w:style w:type="paragraph" w:customStyle="1" w:styleId="FR3">
    <w:name w:val="FR3"/>
    <w:pPr>
      <w:widowControl w:val="0"/>
      <w:spacing w:before="20" w:line="580" w:lineRule="auto"/>
    </w:pPr>
    <w:rPr>
      <w:rFonts w:ascii="Arial" w:hAnsi="Arial"/>
      <w:b/>
      <w:snapToGrid w:val="0"/>
    </w:rPr>
  </w:style>
  <w:style w:type="paragraph" w:styleId="a3">
    <w:name w:val="Body Text Indent"/>
    <w:basedOn w:val="a"/>
    <w:pPr>
      <w:spacing w:line="240" w:lineRule="auto"/>
      <w:ind w:firstLin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БАЙКОНУР ПОСТАНОВЛЕНИЕ</vt:lpstr>
    </vt:vector>
  </TitlesOfParts>
  <Company>администрация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БАЙКОНУР ПОСТАНОВЛЕНИЕ</dc:title>
  <dc:creator>kanc1</dc:creator>
  <cp:lastModifiedBy>plevako</cp:lastModifiedBy>
  <cp:revision>2</cp:revision>
  <cp:lastPrinted>2002-10-01T06:35:00Z</cp:lastPrinted>
  <dcterms:created xsi:type="dcterms:W3CDTF">2020-03-12T07:30:00Z</dcterms:created>
  <dcterms:modified xsi:type="dcterms:W3CDTF">2020-03-12T07:30:00Z</dcterms:modified>
</cp:coreProperties>
</file>