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C3" w:rsidRDefault="00F043C3">
      <w:pPr>
        <w:shd w:val="clear" w:color="auto" w:fill="FFFFFF"/>
        <w:spacing w:before="139" w:line="360" w:lineRule="exact"/>
        <w:ind w:left="3278" w:right="1075" w:hanging="1939"/>
      </w:pPr>
      <w:r>
        <w:rPr>
          <w:b/>
          <w:bCs/>
          <w:color w:val="000000"/>
          <w:spacing w:val="2"/>
          <w:sz w:val="28"/>
          <w:szCs w:val="28"/>
        </w:rPr>
        <w:t xml:space="preserve">ГЛАВА АДМИНИСТРАЦИИ ГОРОДА БАЙКОНУР </w:t>
      </w:r>
      <w:r>
        <w:rPr>
          <w:b/>
          <w:bCs/>
          <w:color w:val="000000"/>
          <w:spacing w:val="-1"/>
          <w:sz w:val="32"/>
          <w:szCs w:val="32"/>
        </w:rPr>
        <w:t>ПОСТАНОВЛЕНИЕ</w:t>
      </w:r>
    </w:p>
    <w:p w:rsidR="00F043C3" w:rsidRDefault="003844BD">
      <w:pPr>
        <w:shd w:val="clear" w:color="auto" w:fill="FFFFFF"/>
        <w:tabs>
          <w:tab w:val="left" w:pos="7954"/>
        </w:tabs>
        <w:spacing w:before="470"/>
        <w:ind w:left="2170" w:hanging="2170"/>
      </w:pPr>
      <w:r>
        <w:rPr>
          <w:noProof/>
        </w:rPr>
        <w:pict>
          <v:line id="_x0000_s1026" style="position:absolute;left:0;text-align:left;z-index:251658240" from="8.4pt,11.3pt" to="470.15pt,11.3pt" o:allowincell="f" strokeweight="1.2pt"/>
        </w:pict>
      </w:r>
      <w:r w:rsidR="00F043C3">
        <w:rPr>
          <w:b/>
          <w:bCs/>
          <w:color w:val="000000"/>
          <w:spacing w:val="13"/>
          <w:sz w:val="28"/>
          <w:szCs w:val="28"/>
        </w:rPr>
        <w:t xml:space="preserve">09.02.2007 </w:t>
      </w:r>
      <w:r w:rsidR="00F043C3">
        <w:rPr>
          <w:color w:val="000000"/>
          <w:spacing w:val="13"/>
          <w:sz w:val="28"/>
          <w:szCs w:val="28"/>
        </w:rPr>
        <w:t>год</w:t>
      </w:r>
      <w:r w:rsidR="00F043C3">
        <w:rPr>
          <w:color w:val="000000"/>
          <w:sz w:val="28"/>
          <w:szCs w:val="28"/>
        </w:rPr>
        <w:tab/>
        <w:t xml:space="preserve">                                                                                            </w:t>
      </w:r>
      <w:r w:rsidR="00F043C3">
        <w:rPr>
          <w:b/>
          <w:bCs/>
          <w:color w:val="000000"/>
          <w:sz w:val="28"/>
          <w:szCs w:val="28"/>
        </w:rPr>
        <w:t>№ 18</w:t>
      </w:r>
    </w:p>
    <w:p w:rsidR="00F043C3" w:rsidRDefault="00F043C3">
      <w:pPr>
        <w:shd w:val="clear" w:color="auto" w:fill="FFFFFF"/>
        <w:spacing w:before="619" w:line="322" w:lineRule="exact"/>
        <w:ind w:left="24" w:right="3763"/>
      </w:pPr>
      <w:r>
        <w:rPr>
          <w:b/>
          <w:bCs/>
          <w:color w:val="000000"/>
          <w:sz w:val="28"/>
          <w:szCs w:val="28"/>
        </w:rPr>
        <w:t xml:space="preserve">Об утверждении Положения о порядке </w:t>
      </w:r>
      <w:r>
        <w:rPr>
          <w:b/>
          <w:bCs/>
          <w:color w:val="000000"/>
          <w:spacing w:val="-1"/>
          <w:sz w:val="28"/>
          <w:szCs w:val="28"/>
        </w:rPr>
        <w:t xml:space="preserve">перечисления субсидий на оплату </w:t>
      </w:r>
      <w:r>
        <w:rPr>
          <w:b/>
          <w:bCs/>
          <w:color w:val="000000"/>
          <w:spacing w:val="-2"/>
          <w:sz w:val="28"/>
          <w:szCs w:val="28"/>
        </w:rPr>
        <w:t>жилого помещения и коммунальных услуг</w:t>
      </w:r>
    </w:p>
    <w:p w:rsidR="00F043C3" w:rsidRDefault="00F043C3">
      <w:pPr>
        <w:shd w:val="clear" w:color="auto" w:fill="FFFFFF"/>
        <w:spacing w:before="346" w:line="475" w:lineRule="exact"/>
        <w:ind w:left="19" w:firstLine="701"/>
        <w:jc w:val="both"/>
      </w:pPr>
      <w:r>
        <w:rPr>
          <w:color w:val="000000"/>
          <w:spacing w:val="15"/>
          <w:sz w:val="28"/>
          <w:szCs w:val="28"/>
        </w:rPr>
        <w:t xml:space="preserve">На основании Соглашения между Российской Федерацией и </w:t>
      </w:r>
      <w:r>
        <w:rPr>
          <w:color w:val="000000"/>
          <w:spacing w:val="1"/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и в целях реализации статьи 159 </w:t>
      </w:r>
      <w:r>
        <w:rPr>
          <w:color w:val="000000"/>
          <w:sz w:val="28"/>
          <w:szCs w:val="28"/>
        </w:rPr>
        <w:t xml:space="preserve">Жилищного кодекса Российской Федерации, постановления Правительства </w:t>
      </w:r>
      <w:r>
        <w:rPr>
          <w:color w:val="000000"/>
          <w:spacing w:val="7"/>
          <w:sz w:val="28"/>
          <w:szCs w:val="28"/>
        </w:rPr>
        <w:t xml:space="preserve">Российской Федерации от 14 декабря 2005г. № 761 “О предоставлении </w:t>
      </w:r>
      <w:r>
        <w:rPr>
          <w:color w:val="000000"/>
          <w:spacing w:val="1"/>
          <w:sz w:val="28"/>
          <w:szCs w:val="28"/>
        </w:rPr>
        <w:t>субсидий на оплату жилого помещения и коммунальных услуг”</w:t>
      </w:r>
    </w:p>
    <w:p w:rsidR="00F043C3" w:rsidRDefault="00F043C3">
      <w:pPr>
        <w:shd w:val="clear" w:color="auto" w:fill="FFFFFF"/>
        <w:spacing w:before="456"/>
        <w:ind w:right="5"/>
        <w:jc w:val="center"/>
      </w:pPr>
      <w:r>
        <w:rPr>
          <w:b/>
          <w:bCs/>
          <w:color w:val="000000"/>
          <w:spacing w:val="-3"/>
          <w:sz w:val="28"/>
          <w:szCs w:val="28"/>
        </w:rPr>
        <w:t>ПОСТАНОВЛЯЮ:</w:t>
      </w:r>
    </w:p>
    <w:p w:rsidR="00F043C3" w:rsidRDefault="00F043C3">
      <w:pPr>
        <w:numPr>
          <w:ilvl w:val="0"/>
          <w:numId w:val="1"/>
        </w:numPr>
        <w:shd w:val="clear" w:color="auto" w:fill="FFFFFF"/>
        <w:tabs>
          <w:tab w:val="left" w:pos="1051"/>
        </w:tabs>
        <w:spacing w:before="168" w:line="475" w:lineRule="exact"/>
        <w:ind w:left="5" w:firstLine="662"/>
        <w:rPr>
          <w:color w:val="000000"/>
          <w:spacing w:val="-27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Управлению  социальной  защиты  населения  (Попова  Г.Д.)     при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предоставлении   гражданам      субсидий   на   оплату   жилого   помещения   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коммунальных услуг руководствоваться Правилами предоставления субсидий</w:t>
      </w:r>
      <w:r>
        <w:rPr>
          <w:color w:val="000000"/>
          <w:sz w:val="28"/>
          <w:szCs w:val="28"/>
        </w:rPr>
        <w:br/>
        <w:t>на   оплату   жилого   помещения   и   коммунальных   услуг,   утвержденными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постановлением Правительства Российской Федерации от 14 декабря 2005г.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№  761   “О  предоставлении  субсидий  на  оплату  жилого  помещения     и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коммунальных услуг”.</w:t>
      </w:r>
    </w:p>
    <w:p w:rsidR="00F043C3" w:rsidRDefault="00F043C3">
      <w:pPr>
        <w:numPr>
          <w:ilvl w:val="0"/>
          <w:numId w:val="1"/>
        </w:numPr>
        <w:shd w:val="clear" w:color="auto" w:fill="FFFFFF"/>
        <w:tabs>
          <w:tab w:val="left" w:pos="1051"/>
        </w:tabs>
        <w:spacing w:before="5" w:line="475" w:lineRule="exact"/>
        <w:ind w:left="5" w:firstLine="662"/>
        <w:rPr>
          <w:color w:val="000000"/>
          <w:spacing w:val="-1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Утвердить прилагаемое Положение о порядке перечисления субсидий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на оплату жилого помещения и коммунальных услуг.</w:t>
      </w:r>
    </w:p>
    <w:p w:rsidR="00F043C3" w:rsidRDefault="00F043C3">
      <w:pPr>
        <w:shd w:val="clear" w:color="auto" w:fill="FFFFFF"/>
        <w:tabs>
          <w:tab w:val="left" w:pos="1382"/>
        </w:tabs>
        <w:spacing w:line="475" w:lineRule="exact"/>
        <w:ind w:left="5" w:firstLine="754"/>
        <w:rPr>
          <w:color w:val="000000"/>
          <w:spacing w:val="-1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Управлению     финансов     администрации     города     Байконур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(Стародубцева О.Е.) предусмотреть выделение денежных средств, связанных с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предоставлением субсидий на оплату жилого помещения и коммунальных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услуг, в бюджете города Байконур Управлению социальной защиты населения</w:t>
      </w:r>
    </w:p>
    <w:p w:rsidR="00F043C3" w:rsidRDefault="00F043C3">
      <w:pPr>
        <w:shd w:val="clear" w:color="auto" w:fill="FFFFFF"/>
        <w:spacing w:before="62" w:line="475" w:lineRule="exact"/>
        <w:ind w:left="24"/>
      </w:pPr>
      <w:r>
        <w:rPr>
          <w:color w:val="000000"/>
          <w:spacing w:val="6"/>
          <w:sz w:val="28"/>
          <w:szCs w:val="28"/>
        </w:rPr>
        <w:t xml:space="preserve">и внести изменения в бюджет города Байконур на 2007 год установленным </w:t>
      </w:r>
      <w:r>
        <w:rPr>
          <w:color w:val="000000"/>
          <w:spacing w:val="-3"/>
          <w:sz w:val="28"/>
          <w:szCs w:val="28"/>
        </w:rPr>
        <w:t>порядком.</w:t>
      </w:r>
    </w:p>
    <w:p w:rsidR="00F043C3" w:rsidRDefault="00F043C3">
      <w:pPr>
        <w:numPr>
          <w:ilvl w:val="0"/>
          <w:numId w:val="4"/>
        </w:numPr>
        <w:shd w:val="clear" w:color="auto" w:fill="FFFFFF"/>
        <w:tabs>
          <w:tab w:val="left" w:pos="1114"/>
        </w:tabs>
        <w:spacing w:line="475" w:lineRule="exact"/>
        <w:ind w:left="10" w:firstLine="710"/>
        <w:rPr>
          <w:color w:val="000000"/>
          <w:spacing w:val="-1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Признать утратившим  силу  постановление  Главы  администрации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0"/>
          <w:sz w:val="28"/>
          <w:szCs w:val="28"/>
        </w:rPr>
        <w:t>от  10.02.2005г. №19 “Об утверждении Положения о порядке и условиях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lastRenderedPageBreak/>
        <w:t>предоставления субсидий на оплату жилья и коммунальных услуг гражданам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Российской    Федерации,    проживающим    на   территории    г.Байконур”    с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приложением.</w:t>
      </w:r>
    </w:p>
    <w:p w:rsidR="00F043C3" w:rsidRDefault="00F043C3">
      <w:pPr>
        <w:numPr>
          <w:ilvl w:val="0"/>
          <w:numId w:val="4"/>
        </w:numPr>
        <w:shd w:val="clear" w:color="auto" w:fill="FFFFFF"/>
        <w:tabs>
          <w:tab w:val="left" w:pos="1114"/>
        </w:tabs>
        <w:spacing w:line="475" w:lineRule="exact"/>
        <w:ind w:left="10" w:firstLine="710"/>
        <w:rPr>
          <w:color w:val="000000"/>
          <w:spacing w:val="-14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ГУ “Редакция городской  газеты “Байконур”  (Ходаковская  А.В.),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установленным порядком, опубликовать настоящее постановление в газете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“Байконур”.</w:t>
      </w:r>
    </w:p>
    <w:p w:rsidR="00F043C3" w:rsidRDefault="00F043C3">
      <w:pPr>
        <w:rPr>
          <w:rFonts w:ascii="Arial" w:hAnsi="Arial" w:cs="Arial"/>
          <w:sz w:val="2"/>
          <w:szCs w:val="2"/>
        </w:rPr>
      </w:pPr>
    </w:p>
    <w:p w:rsidR="00F043C3" w:rsidRDefault="00F043C3">
      <w:pPr>
        <w:numPr>
          <w:ilvl w:val="0"/>
          <w:numId w:val="5"/>
        </w:numPr>
        <w:shd w:val="clear" w:color="auto" w:fill="FFFFFF"/>
        <w:tabs>
          <w:tab w:val="left" w:pos="1176"/>
        </w:tabs>
        <w:spacing w:before="5" w:line="475" w:lineRule="exact"/>
        <w:ind w:left="734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вступает в силу с 1 апреля 2007 года.</w:t>
      </w:r>
    </w:p>
    <w:p w:rsidR="00F043C3" w:rsidRDefault="00F043C3">
      <w:pPr>
        <w:numPr>
          <w:ilvl w:val="0"/>
          <w:numId w:val="6"/>
        </w:numPr>
        <w:shd w:val="clear" w:color="auto" w:fill="FFFFFF"/>
        <w:tabs>
          <w:tab w:val="left" w:pos="1176"/>
        </w:tabs>
        <w:spacing w:after="408" w:line="475" w:lineRule="exact"/>
        <w:ind w:left="10" w:firstLine="725"/>
        <w:rPr>
          <w:color w:val="000000"/>
          <w:spacing w:val="-15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Контроль за исполнением настоящего постановления возложить на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заместителя Главы администрации А.П. Петренко.</w:t>
      </w:r>
    </w:p>
    <w:p w:rsidR="00F043C3" w:rsidRDefault="00F043C3">
      <w:pPr>
        <w:numPr>
          <w:ilvl w:val="0"/>
          <w:numId w:val="6"/>
        </w:numPr>
        <w:shd w:val="clear" w:color="auto" w:fill="FFFFFF"/>
        <w:tabs>
          <w:tab w:val="left" w:pos="1176"/>
        </w:tabs>
        <w:spacing w:after="408" w:line="475" w:lineRule="exact"/>
        <w:ind w:left="10" w:firstLine="725"/>
        <w:rPr>
          <w:color w:val="000000"/>
          <w:spacing w:val="-15"/>
          <w:sz w:val="28"/>
          <w:szCs w:val="28"/>
        </w:rPr>
        <w:sectPr w:rsidR="00F043C3">
          <w:type w:val="continuous"/>
          <w:pgSz w:w="11909" w:h="16834"/>
          <w:pgMar w:top="480" w:right="912" w:bottom="360" w:left="1474" w:header="709" w:footer="709" w:gutter="0"/>
          <w:cols w:space="60"/>
          <w:noEndnote/>
        </w:sectPr>
      </w:pPr>
    </w:p>
    <w:p w:rsidR="00F043C3" w:rsidRDefault="00F043C3">
      <w:pPr>
        <w:shd w:val="clear" w:color="auto" w:fill="FFFFFF"/>
        <w:spacing w:before="192"/>
      </w:pPr>
      <w:r>
        <w:rPr>
          <w:b/>
          <w:bCs/>
          <w:color w:val="000000"/>
          <w:spacing w:val="-4"/>
          <w:sz w:val="28"/>
          <w:szCs w:val="28"/>
        </w:rPr>
        <w:lastRenderedPageBreak/>
        <w:t>Глава администрации</w:t>
      </w:r>
    </w:p>
    <w:p w:rsidR="00F043C3" w:rsidRDefault="00F043C3">
      <w:pPr>
        <w:shd w:val="clear" w:color="auto" w:fill="FFFFFF"/>
        <w:tabs>
          <w:tab w:val="left" w:pos="1675"/>
        </w:tabs>
        <w:ind w:left="139"/>
      </w:pPr>
      <w:r>
        <w:br w:type="column"/>
      </w:r>
    </w:p>
    <w:p w:rsidR="00F043C3" w:rsidRDefault="00F043C3">
      <w:pPr>
        <w:pStyle w:val="a3"/>
      </w:pPr>
      <w:r>
        <w:t xml:space="preserve">                        А.Ф. Мезенцев</w:t>
      </w:r>
    </w:p>
    <w:p w:rsidR="00F043C3" w:rsidRDefault="00F043C3">
      <w:pPr>
        <w:shd w:val="clear" w:color="auto" w:fill="FFFFFF"/>
        <w:sectPr w:rsidR="00F043C3">
          <w:type w:val="continuous"/>
          <w:pgSz w:w="11909" w:h="16834"/>
          <w:pgMar w:top="480" w:right="1123" w:bottom="360" w:left="1489" w:header="709" w:footer="709" w:gutter="0"/>
          <w:cols w:num="2" w:space="709" w:equalWidth="0">
            <w:col w:w="2798" w:space="2218"/>
            <w:col w:w="4281"/>
          </w:cols>
          <w:noEndnote/>
        </w:sectPr>
      </w:pPr>
    </w:p>
    <w:p w:rsidR="00F043C3" w:rsidRDefault="00F043C3">
      <w:pPr>
        <w:shd w:val="clear" w:color="auto" w:fill="FFFFFF"/>
        <w:tabs>
          <w:tab w:val="left" w:pos="1382"/>
        </w:tabs>
        <w:spacing w:line="475" w:lineRule="exact"/>
        <w:ind w:left="5" w:firstLine="754"/>
      </w:pPr>
    </w:p>
    <w:p w:rsidR="00F043C3" w:rsidRDefault="00F043C3">
      <w:pPr>
        <w:shd w:val="clear" w:color="auto" w:fill="FFFFFF"/>
        <w:spacing w:line="269" w:lineRule="exact"/>
        <w:ind w:left="6237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pacing w:val="-8"/>
          <w:sz w:val="26"/>
          <w:szCs w:val="26"/>
        </w:rPr>
        <w:t xml:space="preserve">Утверждено </w:t>
      </w:r>
      <w:r>
        <w:rPr>
          <w:b/>
          <w:bCs/>
          <w:color w:val="000000"/>
          <w:spacing w:val="-5"/>
          <w:sz w:val="26"/>
          <w:szCs w:val="26"/>
        </w:rPr>
        <w:t xml:space="preserve">постановлением </w:t>
      </w:r>
      <w:r>
        <w:rPr>
          <w:b/>
          <w:bCs/>
          <w:color w:val="000000"/>
          <w:sz w:val="26"/>
          <w:szCs w:val="26"/>
        </w:rPr>
        <w:t>Главы администрации</w:t>
      </w:r>
    </w:p>
    <w:p w:rsidR="00F043C3" w:rsidRDefault="00F043C3">
      <w:pPr>
        <w:shd w:val="clear" w:color="auto" w:fill="FFFFFF"/>
        <w:spacing w:line="269" w:lineRule="exact"/>
        <w:ind w:left="6237"/>
        <w:jc w:val="center"/>
        <w:rPr>
          <w:b/>
          <w:bCs/>
        </w:rPr>
      </w:pPr>
      <w:r>
        <w:rPr>
          <w:b/>
          <w:bCs/>
          <w:color w:val="000000"/>
          <w:spacing w:val="-7"/>
          <w:sz w:val="26"/>
          <w:szCs w:val="26"/>
        </w:rPr>
        <w:t>от 09.02.07</w:t>
      </w:r>
      <w:r>
        <w:rPr>
          <w:b/>
          <w:bCs/>
          <w:i/>
          <w:iCs/>
          <w:color w:val="000000"/>
          <w:spacing w:val="-7"/>
          <w:sz w:val="26"/>
          <w:szCs w:val="26"/>
        </w:rPr>
        <w:t xml:space="preserve">     </w:t>
      </w:r>
      <w:r>
        <w:rPr>
          <w:b/>
          <w:bCs/>
          <w:color w:val="000000"/>
          <w:spacing w:val="-7"/>
          <w:sz w:val="26"/>
          <w:szCs w:val="26"/>
        </w:rPr>
        <w:t>№ 18</w:t>
      </w:r>
    </w:p>
    <w:p w:rsidR="00F043C3" w:rsidRDefault="00F043C3">
      <w:pPr>
        <w:pStyle w:val="1"/>
      </w:pPr>
      <w:r>
        <w:t>Положение</w:t>
      </w:r>
    </w:p>
    <w:p w:rsidR="00F043C3" w:rsidRDefault="00F043C3">
      <w:pPr>
        <w:shd w:val="clear" w:color="auto" w:fill="FFFFFF"/>
        <w:spacing w:line="322" w:lineRule="exact"/>
        <w:ind w:left="1939" w:right="2050" w:hanging="110"/>
        <w:jc w:val="center"/>
      </w:pPr>
      <w:r>
        <w:rPr>
          <w:b/>
          <w:bCs/>
          <w:color w:val="000000"/>
          <w:spacing w:val="-3"/>
          <w:sz w:val="28"/>
          <w:szCs w:val="28"/>
        </w:rPr>
        <w:t xml:space="preserve">о порядке перечисления субсидий на оплату </w:t>
      </w:r>
      <w:r>
        <w:rPr>
          <w:b/>
          <w:bCs/>
          <w:color w:val="000000"/>
          <w:spacing w:val="-2"/>
          <w:sz w:val="28"/>
          <w:szCs w:val="28"/>
        </w:rPr>
        <w:t>жилого помещения и коммунальных услуг</w:t>
      </w:r>
    </w:p>
    <w:p w:rsidR="00F043C3" w:rsidRDefault="00F043C3">
      <w:pPr>
        <w:shd w:val="clear" w:color="auto" w:fill="FFFFFF"/>
        <w:spacing w:before="182"/>
        <w:ind w:left="38"/>
        <w:jc w:val="center"/>
      </w:pPr>
      <w:r>
        <w:rPr>
          <w:b/>
          <w:bCs/>
          <w:color w:val="000000"/>
          <w:spacing w:val="-3"/>
          <w:sz w:val="28"/>
          <w:szCs w:val="28"/>
        </w:rPr>
        <w:t>1. Общие положения</w:t>
      </w:r>
    </w:p>
    <w:p w:rsidR="00F043C3" w:rsidRDefault="00F043C3">
      <w:pPr>
        <w:numPr>
          <w:ilvl w:val="0"/>
          <w:numId w:val="2"/>
        </w:numPr>
        <w:shd w:val="clear" w:color="auto" w:fill="FFFFFF"/>
        <w:tabs>
          <w:tab w:val="left" w:pos="1214"/>
        </w:tabs>
        <w:spacing w:before="509" w:line="317" w:lineRule="exact"/>
        <w:ind w:left="5" w:firstLine="710"/>
        <w:rPr>
          <w:color w:val="000000"/>
          <w:spacing w:val="-1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Настоящее положение определяет порядок перечисления субсидий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8"/>
          <w:sz w:val="28"/>
          <w:szCs w:val="28"/>
        </w:rPr>
        <w:t>на оплату жилого помещения и коммунальных услуг на банковские счета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граждан - получателей субсидий.</w:t>
      </w:r>
    </w:p>
    <w:p w:rsidR="00F043C3" w:rsidRDefault="00F043C3">
      <w:pPr>
        <w:numPr>
          <w:ilvl w:val="0"/>
          <w:numId w:val="2"/>
        </w:numPr>
        <w:shd w:val="clear" w:color="auto" w:fill="FFFFFF"/>
        <w:tabs>
          <w:tab w:val="left" w:pos="1214"/>
        </w:tabs>
        <w:spacing w:before="5" w:line="317" w:lineRule="exact"/>
        <w:ind w:left="5" w:firstLine="710"/>
        <w:rPr>
          <w:color w:val="000000"/>
          <w:spacing w:val="-16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Субсидии на оплату жилого помещения и  коммунальных услуг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(далее   -   субсидии)   предоставляются   в   соответствии   с   нормативными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правовыми актами Российской Федерации путем перечисления денежных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средств на имеющиеся или открываемые счета в выбранных получателями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субсидий  банках  Российской  Федерации,  расположенных   на  территории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города Байконур.</w:t>
      </w:r>
    </w:p>
    <w:p w:rsidR="00F043C3" w:rsidRDefault="00F043C3">
      <w:pPr>
        <w:shd w:val="clear" w:color="auto" w:fill="FFFFFF"/>
        <w:spacing w:line="317" w:lineRule="exact"/>
        <w:ind w:right="5" w:firstLine="715"/>
        <w:jc w:val="both"/>
      </w:pPr>
      <w:r>
        <w:rPr>
          <w:color w:val="000000"/>
          <w:spacing w:val="5"/>
          <w:sz w:val="28"/>
          <w:szCs w:val="28"/>
        </w:rPr>
        <w:t xml:space="preserve">1.3.Расходы, связанные с предоставлением гражданам субсидий на </w:t>
      </w:r>
      <w:r>
        <w:rPr>
          <w:color w:val="000000"/>
          <w:spacing w:val="-2"/>
          <w:sz w:val="28"/>
          <w:szCs w:val="28"/>
        </w:rPr>
        <w:t xml:space="preserve">оплату жилого помещения и коммунальных услуг, финансируются из бюджета </w:t>
      </w:r>
      <w:r>
        <w:rPr>
          <w:color w:val="000000"/>
          <w:spacing w:val="-1"/>
          <w:sz w:val="28"/>
          <w:szCs w:val="28"/>
        </w:rPr>
        <w:t>города Байконур.</w:t>
      </w:r>
    </w:p>
    <w:p w:rsidR="00F043C3" w:rsidRDefault="00F043C3">
      <w:pPr>
        <w:shd w:val="clear" w:color="auto" w:fill="FFFFFF"/>
        <w:spacing w:before="312" w:line="322" w:lineRule="exact"/>
        <w:ind w:left="3346" w:right="1075" w:hanging="2160"/>
        <w:rPr>
          <w:b/>
          <w:bCs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2. Порядок перечисления субсидий на банковские счета </w:t>
      </w:r>
      <w:r>
        <w:rPr>
          <w:b/>
          <w:bCs/>
          <w:color w:val="000000"/>
          <w:spacing w:val="-1"/>
          <w:sz w:val="28"/>
          <w:szCs w:val="28"/>
        </w:rPr>
        <w:t>получателей субсидий</w:t>
      </w:r>
    </w:p>
    <w:p w:rsidR="00F043C3" w:rsidRDefault="00F043C3">
      <w:pPr>
        <w:shd w:val="clear" w:color="auto" w:fill="FFFFFF"/>
        <w:spacing w:before="317" w:line="317" w:lineRule="exact"/>
        <w:ind w:firstLine="682"/>
        <w:jc w:val="both"/>
      </w:pPr>
      <w:r>
        <w:rPr>
          <w:color w:val="000000"/>
          <w:sz w:val="28"/>
          <w:szCs w:val="28"/>
        </w:rPr>
        <w:t xml:space="preserve">2.1.Решение о предоставлении и перечислении субсидий на банковские </w:t>
      </w:r>
      <w:r>
        <w:rPr>
          <w:color w:val="000000"/>
          <w:spacing w:val="3"/>
          <w:sz w:val="28"/>
          <w:szCs w:val="28"/>
        </w:rPr>
        <w:t xml:space="preserve">счета граждан принимает Управление социальной защиты населения на </w:t>
      </w:r>
      <w:r>
        <w:rPr>
          <w:color w:val="000000"/>
          <w:sz w:val="28"/>
          <w:szCs w:val="28"/>
        </w:rPr>
        <w:t xml:space="preserve">основании принятых от граждан заявлений с приложением необходимых </w:t>
      </w:r>
      <w:r>
        <w:rPr>
          <w:color w:val="000000"/>
          <w:spacing w:val="-1"/>
          <w:sz w:val="28"/>
          <w:szCs w:val="28"/>
        </w:rPr>
        <w:t>документов в установленном порядке.</w:t>
      </w:r>
    </w:p>
    <w:p w:rsidR="00F043C3" w:rsidRDefault="00F043C3">
      <w:pPr>
        <w:shd w:val="clear" w:color="auto" w:fill="FFFFFF"/>
        <w:spacing w:line="317" w:lineRule="exact"/>
        <w:ind w:left="5" w:right="14" w:firstLine="682"/>
        <w:jc w:val="both"/>
      </w:pPr>
      <w:r>
        <w:rPr>
          <w:color w:val="000000"/>
          <w:spacing w:val="5"/>
          <w:sz w:val="28"/>
          <w:szCs w:val="28"/>
        </w:rPr>
        <w:t xml:space="preserve">2.2.Гражданин - получатель субсидии самостоятельно открывает </w:t>
      </w:r>
      <w:r>
        <w:rPr>
          <w:color w:val="000000"/>
          <w:spacing w:val="10"/>
          <w:sz w:val="28"/>
          <w:szCs w:val="28"/>
        </w:rPr>
        <w:t xml:space="preserve">банковский счет в банке Российской Федерации, расположенном на </w:t>
      </w:r>
      <w:r>
        <w:rPr>
          <w:color w:val="000000"/>
          <w:sz w:val="28"/>
          <w:szCs w:val="28"/>
        </w:rPr>
        <w:t xml:space="preserve">территории города Байконур (далее банк), и заключает договор с банком, </w:t>
      </w:r>
      <w:r>
        <w:rPr>
          <w:color w:val="000000"/>
          <w:spacing w:val="-1"/>
          <w:sz w:val="28"/>
          <w:szCs w:val="28"/>
        </w:rPr>
        <w:t xml:space="preserve">содержащий условия обслуживания своего банковского счета. </w:t>
      </w:r>
      <w:r>
        <w:rPr>
          <w:color w:val="000000"/>
          <w:sz w:val="28"/>
          <w:szCs w:val="28"/>
        </w:rPr>
        <w:t xml:space="preserve">При наличии у гражданина банковского счета он вправе пользоваться им для </w:t>
      </w:r>
      <w:r>
        <w:rPr>
          <w:color w:val="000000"/>
          <w:spacing w:val="-1"/>
          <w:sz w:val="28"/>
          <w:szCs w:val="28"/>
        </w:rPr>
        <w:t>получения субсидии.</w:t>
      </w:r>
    </w:p>
    <w:p w:rsidR="00F043C3" w:rsidRDefault="00F043C3">
      <w:pPr>
        <w:shd w:val="clear" w:color="auto" w:fill="FFFFFF"/>
        <w:spacing w:line="317" w:lineRule="exact"/>
        <w:ind w:left="19" w:right="5" w:firstLine="667"/>
        <w:jc w:val="both"/>
      </w:pPr>
      <w:r>
        <w:rPr>
          <w:color w:val="000000"/>
          <w:spacing w:val="7"/>
          <w:sz w:val="28"/>
          <w:szCs w:val="28"/>
        </w:rPr>
        <w:t xml:space="preserve">2.3.Гражданин, открывший счет в банке или имеющий такой счет, </w:t>
      </w:r>
      <w:r>
        <w:rPr>
          <w:color w:val="000000"/>
          <w:spacing w:val="6"/>
          <w:sz w:val="28"/>
          <w:szCs w:val="28"/>
        </w:rPr>
        <w:t>обязан уведомить Управление социальной защиты населения (далее -</w:t>
      </w:r>
      <w:r>
        <w:rPr>
          <w:color w:val="000000"/>
          <w:spacing w:val="2"/>
          <w:sz w:val="28"/>
          <w:szCs w:val="28"/>
        </w:rPr>
        <w:t xml:space="preserve">Управление) о его наличии и сообщить его реквизиты при подаче заявления </w:t>
      </w:r>
      <w:r>
        <w:rPr>
          <w:color w:val="000000"/>
          <w:spacing w:val="-1"/>
          <w:sz w:val="28"/>
          <w:szCs w:val="28"/>
        </w:rPr>
        <w:t>на получение субсидии.</w:t>
      </w:r>
    </w:p>
    <w:p w:rsidR="00F043C3" w:rsidRDefault="00F043C3">
      <w:pPr>
        <w:shd w:val="clear" w:color="auto" w:fill="FFFFFF"/>
        <w:spacing w:line="317" w:lineRule="exact"/>
        <w:ind w:left="14" w:right="10" w:firstLine="662"/>
        <w:jc w:val="both"/>
      </w:pPr>
      <w:r>
        <w:rPr>
          <w:color w:val="000000"/>
          <w:spacing w:val="8"/>
          <w:sz w:val="28"/>
          <w:szCs w:val="28"/>
        </w:rPr>
        <w:t xml:space="preserve">По решению Управления субсидии могут предоставляться путем </w:t>
      </w:r>
      <w:r>
        <w:rPr>
          <w:color w:val="000000"/>
          <w:sz w:val="28"/>
          <w:szCs w:val="28"/>
        </w:rPr>
        <w:t xml:space="preserve">выплаты (доставки) через организации связи, в случае, если по состоянию </w:t>
      </w:r>
      <w:r>
        <w:rPr>
          <w:color w:val="000000"/>
          <w:spacing w:val="5"/>
          <w:sz w:val="28"/>
          <w:szCs w:val="28"/>
        </w:rPr>
        <w:t xml:space="preserve">здоровья, в силу возраста получатели субсидий не имеют возможности </w:t>
      </w:r>
      <w:r>
        <w:rPr>
          <w:color w:val="000000"/>
          <w:spacing w:val="-1"/>
          <w:sz w:val="28"/>
          <w:szCs w:val="28"/>
        </w:rPr>
        <w:t>открывать банковские счета и пользоваться ими.</w:t>
      </w:r>
    </w:p>
    <w:p w:rsidR="00F043C3" w:rsidRDefault="00F043C3">
      <w:pPr>
        <w:shd w:val="clear" w:color="auto" w:fill="FFFFFF"/>
        <w:spacing w:line="317" w:lineRule="exact"/>
        <w:ind w:left="24" w:right="10" w:firstLine="662"/>
        <w:jc w:val="both"/>
      </w:pPr>
      <w:r>
        <w:rPr>
          <w:color w:val="000000"/>
          <w:spacing w:val="-2"/>
          <w:sz w:val="28"/>
          <w:szCs w:val="28"/>
        </w:rPr>
        <w:t xml:space="preserve">2.4.При отсутствии информации о наличии или открытии счета </w:t>
      </w:r>
      <w:r>
        <w:rPr>
          <w:color w:val="000000"/>
          <w:spacing w:val="-1"/>
          <w:sz w:val="28"/>
          <w:szCs w:val="28"/>
        </w:rPr>
        <w:t>гражданином-получателем субсидии перечисление средств не производится.</w:t>
      </w:r>
    </w:p>
    <w:p w:rsidR="00F043C3" w:rsidRDefault="00F043C3">
      <w:pPr>
        <w:shd w:val="clear" w:color="auto" w:fill="FFFFFF"/>
        <w:spacing w:line="317" w:lineRule="exact"/>
        <w:ind w:left="24" w:right="10" w:firstLine="662"/>
        <w:jc w:val="both"/>
        <w:sectPr w:rsidR="00F043C3">
          <w:pgSz w:w="11909" w:h="16834"/>
          <w:pgMar w:top="360" w:right="833" w:bottom="360" w:left="1601" w:header="709" w:footer="709" w:gutter="0"/>
          <w:cols w:space="60"/>
          <w:noEndnote/>
        </w:sectPr>
      </w:pPr>
    </w:p>
    <w:p w:rsidR="00F043C3" w:rsidRDefault="003844BD">
      <w:pPr>
        <w:shd w:val="clear" w:color="auto" w:fill="FFFFFF"/>
        <w:spacing w:line="317" w:lineRule="exact"/>
        <w:ind w:left="14" w:right="24" w:firstLine="696"/>
        <w:jc w:val="both"/>
      </w:pPr>
      <w:r>
        <w:rPr>
          <w:noProof/>
        </w:rPr>
        <w:lastRenderedPageBreak/>
        <w:pict>
          <v:line id="_x0000_s1027" style="position:absolute;left:0;text-align:left;z-index:251659264;mso-position-horizontal-relative:margin" from=".25pt,678.7pt" to="462.95pt,678.7pt" o:allowincell="f" strokeweight=".7pt">
            <w10:wrap anchorx="margin"/>
          </v:line>
        </w:pict>
      </w:r>
      <w:r w:rsidR="00F043C3">
        <w:rPr>
          <w:color w:val="000000"/>
          <w:spacing w:val="5"/>
          <w:sz w:val="28"/>
          <w:szCs w:val="28"/>
        </w:rPr>
        <w:t xml:space="preserve">2.5.У правление заключает договор с банком на зачисление субсидий </w:t>
      </w:r>
      <w:r w:rsidR="00F043C3">
        <w:rPr>
          <w:color w:val="000000"/>
          <w:spacing w:val="3"/>
          <w:sz w:val="28"/>
          <w:szCs w:val="28"/>
        </w:rPr>
        <w:t>на банковские счета граждан - получателей субсидий.</w:t>
      </w:r>
    </w:p>
    <w:p w:rsidR="00F043C3" w:rsidRDefault="00F043C3">
      <w:pPr>
        <w:shd w:val="clear" w:color="auto" w:fill="FFFFFF"/>
        <w:spacing w:line="317" w:lineRule="exact"/>
        <w:ind w:firstLine="782"/>
        <w:jc w:val="both"/>
      </w:pPr>
      <w:r>
        <w:rPr>
          <w:color w:val="000000"/>
          <w:sz w:val="28"/>
          <w:szCs w:val="28"/>
        </w:rPr>
        <w:t xml:space="preserve">2.6.В срок до 25-го числа текущего месяца Управление формирует базу </w:t>
      </w:r>
      <w:r>
        <w:rPr>
          <w:color w:val="000000"/>
          <w:spacing w:val="-1"/>
          <w:sz w:val="28"/>
          <w:szCs w:val="28"/>
        </w:rPr>
        <w:t xml:space="preserve">данных получателей субсидий (составляет реестры) и определяет размер </w:t>
      </w:r>
      <w:r>
        <w:rPr>
          <w:color w:val="000000"/>
          <w:spacing w:val="3"/>
          <w:sz w:val="28"/>
          <w:szCs w:val="28"/>
        </w:rPr>
        <w:t xml:space="preserve">предоставляемой субсидии в текущем месяце, а также размер расходов на </w:t>
      </w:r>
      <w:r>
        <w:rPr>
          <w:color w:val="000000"/>
          <w:spacing w:val="-1"/>
          <w:sz w:val="28"/>
          <w:szCs w:val="28"/>
        </w:rPr>
        <w:t>оплату услуг банков.</w:t>
      </w:r>
    </w:p>
    <w:p w:rsidR="00F043C3" w:rsidRDefault="00F043C3">
      <w:pPr>
        <w:shd w:val="clear" w:color="auto" w:fill="FFFFFF"/>
        <w:spacing w:line="317" w:lineRule="exact"/>
        <w:ind w:left="5" w:right="139" w:firstLine="696"/>
        <w:jc w:val="both"/>
      </w:pPr>
      <w:r>
        <w:rPr>
          <w:color w:val="000000"/>
          <w:spacing w:val="-1"/>
          <w:sz w:val="28"/>
          <w:szCs w:val="28"/>
        </w:rPr>
        <w:t>2.7.Реестры получателей субсидий должны содержать следующую обязательную информацию:</w:t>
      </w:r>
    </w:p>
    <w:p w:rsidR="00F043C3" w:rsidRDefault="00F043C3">
      <w:pPr>
        <w:numPr>
          <w:ilvl w:val="0"/>
          <w:numId w:val="3"/>
        </w:numPr>
        <w:shd w:val="clear" w:color="auto" w:fill="FFFFFF"/>
        <w:tabs>
          <w:tab w:val="left" w:pos="418"/>
        </w:tabs>
        <w:spacing w:line="317" w:lineRule="exact"/>
        <w:ind w:left="216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фамилия, имя, отчество получателя;</w:t>
      </w:r>
    </w:p>
    <w:p w:rsidR="00F043C3" w:rsidRDefault="00F043C3">
      <w:pPr>
        <w:numPr>
          <w:ilvl w:val="0"/>
          <w:numId w:val="3"/>
        </w:numPr>
        <w:shd w:val="clear" w:color="auto" w:fill="FFFFFF"/>
        <w:tabs>
          <w:tab w:val="left" w:pos="418"/>
        </w:tabs>
        <w:spacing w:line="322" w:lineRule="exact"/>
        <w:ind w:left="216" w:right="4838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номер счета получателя в банке;</w:t>
      </w:r>
      <w:r>
        <w:rPr>
          <w:color w:val="000000"/>
          <w:spacing w:val="-3"/>
          <w:sz w:val="28"/>
          <w:szCs w:val="28"/>
        </w:rPr>
        <w:br/>
        <w:t>-сумма субсидии.</w:t>
      </w:r>
    </w:p>
    <w:p w:rsidR="00F043C3" w:rsidRDefault="00F043C3">
      <w:pPr>
        <w:shd w:val="clear" w:color="auto" w:fill="FFFFFF"/>
        <w:spacing w:line="317" w:lineRule="exact"/>
        <w:ind w:left="5" w:right="5" w:firstLine="619"/>
        <w:jc w:val="both"/>
      </w:pPr>
      <w:r>
        <w:rPr>
          <w:color w:val="000000"/>
          <w:sz w:val="28"/>
          <w:szCs w:val="28"/>
        </w:rPr>
        <w:t xml:space="preserve">2.8.В срок до 27-го числа текущего месяца Управление представляет в </w:t>
      </w:r>
      <w:r>
        <w:rPr>
          <w:color w:val="000000"/>
          <w:spacing w:val="-1"/>
          <w:sz w:val="28"/>
          <w:szCs w:val="28"/>
        </w:rPr>
        <w:t xml:space="preserve">Управление финансов администрации города Байконур платежные документы </w:t>
      </w:r>
      <w:r>
        <w:rPr>
          <w:color w:val="000000"/>
          <w:spacing w:val="3"/>
          <w:sz w:val="28"/>
          <w:szCs w:val="28"/>
        </w:rPr>
        <w:t xml:space="preserve">(с приложением реестров) для проведения расчетов с соответствующими </w:t>
      </w:r>
      <w:r>
        <w:rPr>
          <w:color w:val="000000"/>
          <w:spacing w:val="-1"/>
          <w:sz w:val="28"/>
          <w:szCs w:val="28"/>
        </w:rPr>
        <w:t xml:space="preserve">банками. Одновременно Управление направляет в банки реестры получателей </w:t>
      </w:r>
      <w:r>
        <w:rPr>
          <w:color w:val="000000"/>
          <w:spacing w:val="4"/>
          <w:sz w:val="28"/>
          <w:szCs w:val="28"/>
        </w:rPr>
        <w:t xml:space="preserve">субсидий в электронном виде и на бумажных носителях, подписанные </w:t>
      </w:r>
      <w:r>
        <w:rPr>
          <w:color w:val="000000"/>
          <w:spacing w:val="-1"/>
          <w:sz w:val="28"/>
          <w:szCs w:val="28"/>
        </w:rPr>
        <w:t>начальником Управления и заверенные печатью.</w:t>
      </w:r>
    </w:p>
    <w:p w:rsidR="00F043C3" w:rsidRDefault="00F043C3">
      <w:pPr>
        <w:shd w:val="clear" w:color="auto" w:fill="FFFFFF"/>
        <w:spacing w:line="322" w:lineRule="exact"/>
        <w:ind w:left="5" w:right="10" w:firstLine="686"/>
        <w:jc w:val="both"/>
      </w:pPr>
      <w:r>
        <w:rPr>
          <w:color w:val="000000"/>
          <w:spacing w:val="-2"/>
          <w:sz w:val="28"/>
          <w:szCs w:val="28"/>
        </w:rPr>
        <w:t>2.9.Управление финансов администрации города Байконур в срок до 1</w:t>
      </w:r>
      <w:r>
        <w:rPr>
          <w:color w:val="000000"/>
          <w:spacing w:val="-2"/>
          <w:sz w:val="28"/>
          <w:szCs w:val="28"/>
          <w:lang w:val="en-US"/>
        </w:rPr>
        <w:t>-го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числа месяца, следующим за оплачиваемым, обеспечивает перечисление </w:t>
      </w:r>
      <w:r>
        <w:rPr>
          <w:color w:val="000000"/>
          <w:sz w:val="28"/>
          <w:szCs w:val="28"/>
        </w:rPr>
        <w:t>денежных средств на счета соответствующих банков.</w:t>
      </w:r>
    </w:p>
    <w:p w:rsidR="00F043C3" w:rsidRDefault="00F043C3">
      <w:pPr>
        <w:shd w:val="clear" w:color="auto" w:fill="FFFFFF"/>
        <w:spacing w:before="5" w:line="317" w:lineRule="exact"/>
        <w:ind w:left="10" w:right="19" w:firstLine="773"/>
        <w:jc w:val="both"/>
      </w:pPr>
      <w:r>
        <w:rPr>
          <w:color w:val="000000"/>
          <w:spacing w:val="3"/>
          <w:sz w:val="28"/>
          <w:szCs w:val="28"/>
        </w:rPr>
        <w:t xml:space="preserve">2.10.Банк в соответствии с условиями договора, заключенного с </w:t>
      </w:r>
      <w:r>
        <w:rPr>
          <w:color w:val="000000"/>
          <w:spacing w:val="6"/>
          <w:sz w:val="28"/>
          <w:szCs w:val="28"/>
        </w:rPr>
        <w:t xml:space="preserve">Управлением, осуществляет зачисление субсидий на счета граждан в </w:t>
      </w:r>
      <w:r>
        <w:rPr>
          <w:color w:val="000000"/>
          <w:spacing w:val="-1"/>
          <w:sz w:val="28"/>
          <w:szCs w:val="28"/>
        </w:rPr>
        <w:t>соответствии с реестрами получателей субсидий не позднее 1 числа месяца, следующего за оплачиваемым.</w:t>
      </w:r>
    </w:p>
    <w:p w:rsidR="00F043C3" w:rsidRDefault="00F043C3">
      <w:pPr>
        <w:shd w:val="clear" w:color="auto" w:fill="FFFFFF"/>
        <w:spacing w:line="317" w:lineRule="exact"/>
        <w:ind w:left="5" w:right="10" w:firstLine="768"/>
        <w:jc w:val="both"/>
      </w:pPr>
      <w:r>
        <w:rPr>
          <w:color w:val="000000"/>
          <w:spacing w:val="1"/>
          <w:sz w:val="28"/>
          <w:szCs w:val="28"/>
        </w:rPr>
        <w:t xml:space="preserve">2.11.При обращении членов семьи гражданина, на счет которого </w:t>
      </w:r>
      <w:r>
        <w:rPr>
          <w:color w:val="000000"/>
          <w:spacing w:val="6"/>
          <w:sz w:val="28"/>
          <w:szCs w:val="28"/>
        </w:rPr>
        <w:t xml:space="preserve">перечисляются субсидии, с просьбой о переводе сумм субсидий на счет </w:t>
      </w:r>
      <w:r>
        <w:rPr>
          <w:color w:val="000000"/>
          <w:sz w:val="28"/>
          <w:szCs w:val="28"/>
        </w:rPr>
        <w:t xml:space="preserve">другого члена семьи Управление вправе принять такое решение при наличии заявления о согласии от получателя субсидий. Решение о переводе субсидий </w:t>
      </w:r>
      <w:r>
        <w:rPr>
          <w:color w:val="000000"/>
          <w:spacing w:val="4"/>
          <w:sz w:val="28"/>
          <w:szCs w:val="28"/>
        </w:rPr>
        <w:t xml:space="preserve">принимается в разовом порядке, дальнейшее перечисление субсидий </w:t>
      </w:r>
      <w:r>
        <w:rPr>
          <w:color w:val="000000"/>
          <w:spacing w:val="-1"/>
          <w:sz w:val="28"/>
          <w:szCs w:val="28"/>
        </w:rPr>
        <w:t>осуществляется на счет получателя.</w:t>
      </w:r>
    </w:p>
    <w:p w:rsidR="00F043C3" w:rsidRDefault="00F043C3">
      <w:pPr>
        <w:shd w:val="clear" w:color="auto" w:fill="FFFFFF"/>
        <w:spacing w:before="322" w:line="322" w:lineRule="exact"/>
        <w:ind w:left="1258" w:right="538" w:firstLine="830"/>
      </w:pPr>
      <w:r>
        <w:rPr>
          <w:b/>
          <w:bCs/>
          <w:color w:val="000000"/>
          <w:sz w:val="28"/>
          <w:szCs w:val="28"/>
        </w:rPr>
        <w:t xml:space="preserve">3. Порядок использования денежных средств </w:t>
      </w:r>
      <w:r>
        <w:rPr>
          <w:b/>
          <w:bCs/>
          <w:color w:val="000000"/>
          <w:spacing w:val="-5"/>
          <w:sz w:val="28"/>
          <w:szCs w:val="28"/>
        </w:rPr>
        <w:t>гражданами — получателями субсидий с банковского счета</w:t>
      </w:r>
    </w:p>
    <w:p w:rsidR="00F043C3" w:rsidRDefault="00F043C3">
      <w:pPr>
        <w:shd w:val="clear" w:color="auto" w:fill="FFFFFF"/>
        <w:spacing w:before="302" w:line="322" w:lineRule="exact"/>
        <w:ind w:left="48" w:right="14" w:firstLine="667"/>
        <w:jc w:val="both"/>
      </w:pPr>
      <w:r>
        <w:rPr>
          <w:color w:val="000000"/>
          <w:sz w:val="28"/>
          <w:szCs w:val="28"/>
        </w:rPr>
        <w:t>3.1.В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случае изменения банковских реквизитов (закрытие, открытие банковского счета) получатель субсидии обязан уведомить Управление.</w:t>
      </w:r>
    </w:p>
    <w:p w:rsidR="00F043C3" w:rsidRDefault="00F043C3">
      <w:pPr>
        <w:shd w:val="clear" w:color="auto" w:fill="FFFFFF"/>
        <w:spacing w:line="317" w:lineRule="exact"/>
        <w:ind w:left="14" w:right="182" w:firstLine="701"/>
        <w:jc w:val="both"/>
      </w:pPr>
      <w:r>
        <w:rPr>
          <w:color w:val="000000"/>
          <w:spacing w:val="16"/>
          <w:sz w:val="28"/>
          <w:szCs w:val="28"/>
        </w:rPr>
        <w:t xml:space="preserve">3.2.Средства субсидий, перечисленные на счета граждан, </w:t>
      </w:r>
      <w:r>
        <w:rPr>
          <w:color w:val="000000"/>
          <w:sz w:val="28"/>
          <w:szCs w:val="28"/>
        </w:rPr>
        <w:t>предназначены для оплаты жилого помещения и коммунальных услуг.</w:t>
      </w:r>
    </w:p>
    <w:p w:rsidR="00F043C3" w:rsidRDefault="00F043C3">
      <w:pPr>
        <w:shd w:val="clear" w:color="auto" w:fill="FFFFFF"/>
        <w:spacing w:line="317" w:lineRule="exact"/>
        <w:ind w:left="14" w:right="173" w:firstLine="706"/>
        <w:jc w:val="both"/>
      </w:pPr>
      <w:r>
        <w:rPr>
          <w:color w:val="000000"/>
          <w:spacing w:val="5"/>
          <w:sz w:val="28"/>
          <w:szCs w:val="28"/>
        </w:rPr>
        <w:t xml:space="preserve">3.3.Граждане вправе за счет субсидий, перечисляемых на счет, по </w:t>
      </w:r>
      <w:r>
        <w:rPr>
          <w:color w:val="000000"/>
          <w:spacing w:val="14"/>
          <w:sz w:val="28"/>
          <w:szCs w:val="28"/>
        </w:rPr>
        <w:t>своему усмотрению произвести оплату за любой вид жилищно-</w:t>
      </w:r>
      <w:r>
        <w:rPr>
          <w:color w:val="000000"/>
          <w:spacing w:val="-1"/>
          <w:sz w:val="28"/>
          <w:szCs w:val="28"/>
        </w:rPr>
        <w:t>коммунальных услуг.</w:t>
      </w:r>
    </w:p>
    <w:sectPr w:rsidR="00F043C3">
      <w:pgSz w:w="11909" w:h="16834"/>
      <w:pgMar w:top="1440" w:right="775" w:bottom="720" w:left="1610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0A42EDB"/>
    <w:multiLevelType w:val="singleLevel"/>
    <w:tmpl w:val="73A62320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">
    <w:nsid w:val="412E318F"/>
    <w:multiLevelType w:val="singleLevel"/>
    <w:tmpl w:val="F6AA9C7A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>
    <w:nsid w:val="47BD6597"/>
    <w:multiLevelType w:val="singleLevel"/>
    <w:tmpl w:val="1A9414D4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">
    <w:nsid w:val="77607216"/>
    <w:multiLevelType w:val="singleLevel"/>
    <w:tmpl w:val="2AE86FDE"/>
    <w:lvl w:ilvl="0">
      <w:start w:val="6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4"/>
  </w:num>
  <w:num w:numId="6">
    <w:abstractNumId w:val="4"/>
    <w:lvlOverride w:ilvl="0">
      <w:lvl w:ilvl="0">
        <w:start w:val="6"/>
        <w:numFmt w:val="decimal"/>
        <w:lvlText w:val="%1."/>
        <w:legacy w:legacy="1" w:legacySpace="0" w:legacyIndent="44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F043C3"/>
    <w:rsid w:val="003844BD"/>
    <w:rsid w:val="00F04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spacing w:before="800" w:line="322" w:lineRule="exact"/>
      <w:ind w:left="3924"/>
      <w:outlineLvl w:val="0"/>
    </w:pPr>
    <w:rPr>
      <w:b/>
      <w:bCs/>
      <w:color w:val="000000"/>
      <w:spacing w:val="-2"/>
      <w:sz w:val="28"/>
      <w:szCs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pPr>
      <w:shd w:val="clear" w:color="auto" w:fill="FFFFFF"/>
    </w:pPr>
    <w:rPr>
      <w:b/>
      <w:bCs/>
      <w:color w:val="000000"/>
      <w:spacing w:val="7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 ПОСТАНОВЛЕНИЕ</dc:title>
  <dc:creator>kanc</dc:creator>
  <cp:lastModifiedBy>plevako</cp:lastModifiedBy>
  <cp:revision>2</cp:revision>
  <cp:lastPrinted>2020-03-12T06:42:00Z</cp:lastPrinted>
  <dcterms:created xsi:type="dcterms:W3CDTF">2020-03-12T07:25:00Z</dcterms:created>
  <dcterms:modified xsi:type="dcterms:W3CDTF">2020-03-12T07:25:00Z</dcterms:modified>
</cp:coreProperties>
</file>