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09" w:rsidRDefault="00553909">
      <w:pPr>
        <w:pStyle w:val="FR2"/>
        <w:spacing w:before="140"/>
        <w:ind w:left="0"/>
      </w:pPr>
      <w:r>
        <w:rPr>
          <w:sz w:val="32"/>
        </w:rPr>
        <w:t>БАЙКОНУР</w:t>
      </w:r>
    </w:p>
    <w:p w:rsidR="00553909" w:rsidRDefault="00553909">
      <w:pPr>
        <w:pStyle w:val="FR1"/>
        <w:spacing w:before="0"/>
      </w:pPr>
      <w:r>
        <w:rPr>
          <w:sz w:val="44"/>
        </w:rPr>
        <w:t>ПОСТАНОВЛЕНИЕ</w:t>
      </w:r>
    </w:p>
    <w:p w:rsidR="00553909" w:rsidRDefault="00553909">
      <w:pPr>
        <w:pStyle w:val="FR2"/>
        <w:spacing w:before="20"/>
        <w:ind w:left="0"/>
      </w:pPr>
      <w:r>
        <w:rPr>
          <w:sz w:val="32"/>
        </w:rPr>
        <w:t>ГЛАВЫ ГОРОДСКОЙ АДМИНИСТРАЦИИ</w:t>
      </w:r>
    </w:p>
    <w:p w:rsidR="00553909" w:rsidRPr="00682A1C" w:rsidRDefault="00553909">
      <w:pPr>
        <w:pStyle w:val="FR4"/>
        <w:tabs>
          <w:tab w:val="left" w:pos="5680"/>
        </w:tabs>
        <w:spacing w:before="340"/>
        <w:jc w:val="left"/>
        <w:rPr>
          <w:rFonts w:ascii="Times New Roman" w:hAnsi="Times New Roman"/>
          <w:sz w:val="28"/>
          <w:szCs w:val="28"/>
        </w:rPr>
      </w:pPr>
      <w:r w:rsidRPr="00682A1C">
        <w:rPr>
          <w:rFonts w:ascii="Times New Roman" w:hAnsi="Times New Roman"/>
          <w:sz w:val="28"/>
          <w:szCs w:val="28"/>
        </w:rPr>
        <w:t xml:space="preserve">№ 57                                                  </w:t>
      </w:r>
      <w:r w:rsidR="006219C8" w:rsidRPr="00682A1C">
        <w:rPr>
          <w:rFonts w:ascii="Times New Roman" w:hAnsi="Times New Roman"/>
          <w:sz w:val="28"/>
          <w:szCs w:val="28"/>
        </w:rPr>
        <w:t xml:space="preserve">  </w:t>
      </w:r>
      <w:r w:rsidRPr="00682A1C">
        <w:rPr>
          <w:rFonts w:ascii="Times New Roman" w:hAnsi="Times New Roman"/>
          <w:sz w:val="28"/>
          <w:szCs w:val="28"/>
        </w:rPr>
        <w:t xml:space="preserve">                      </w:t>
      </w:r>
      <w:r w:rsidR="006219C8" w:rsidRPr="00682A1C">
        <w:rPr>
          <w:rFonts w:ascii="Times New Roman" w:hAnsi="Times New Roman"/>
          <w:sz w:val="28"/>
          <w:szCs w:val="28"/>
        </w:rPr>
        <w:t xml:space="preserve">       </w:t>
      </w:r>
      <w:r w:rsidRPr="00682A1C">
        <w:rPr>
          <w:rFonts w:ascii="Times New Roman" w:hAnsi="Times New Roman"/>
          <w:sz w:val="28"/>
          <w:szCs w:val="28"/>
        </w:rPr>
        <w:t xml:space="preserve">         29 февраля </w:t>
      </w:r>
      <w:smartTag w:uri="urn:schemas-microsoft-com:office:smarttags" w:element="metricconverter">
        <w:smartTagPr>
          <w:attr w:name="ProductID" w:val="2000 г"/>
        </w:smartTagPr>
        <w:r w:rsidRPr="00682A1C">
          <w:rPr>
            <w:rFonts w:ascii="Times New Roman" w:hAnsi="Times New Roman"/>
            <w:sz w:val="28"/>
            <w:szCs w:val="28"/>
          </w:rPr>
          <w:t>2000 г</w:t>
        </w:r>
      </w:smartTag>
      <w:r w:rsidRPr="00682A1C">
        <w:rPr>
          <w:rFonts w:ascii="Times New Roman" w:hAnsi="Times New Roman"/>
          <w:sz w:val="28"/>
          <w:szCs w:val="28"/>
        </w:rPr>
        <w:t>.</w:t>
      </w:r>
    </w:p>
    <w:p w:rsidR="006219C8" w:rsidRPr="00682A1C" w:rsidRDefault="006219C8">
      <w:pPr>
        <w:pStyle w:val="FR4"/>
        <w:tabs>
          <w:tab w:val="left" w:pos="5680"/>
        </w:tabs>
        <w:spacing w:before="340"/>
        <w:jc w:val="left"/>
        <w:rPr>
          <w:rFonts w:ascii="Times New Roman" w:hAnsi="Times New Roman"/>
          <w:sz w:val="28"/>
          <w:szCs w:val="28"/>
        </w:rPr>
      </w:pPr>
    </w:p>
    <w:p w:rsidR="00553909" w:rsidRDefault="00553909">
      <w:pPr>
        <w:pStyle w:val="FR3"/>
        <w:spacing w:line="240" w:lineRule="auto"/>
        <w:ind w:left="0" w:right="3200" w:firstLine="0"/>
        <w:rPr>
          <w:b/>
          <w:sz w:val="28"/>
        </w:rPr>
      </w:pPr>
      <w:r>
        <w:rPr>
          <w:b/>
          <w:sz w:val="28"/>
        </w:rPr>
        <w:t xml:space="preserve">Об изготовлении, регистрации и уничтожении печатей и штампов в </w:t>
      </w:r>
      <w:proofErr w:type="gramStart"/>
      <w:r>
        <w:rPr>
          <w:b/>
          <w:sz w:val="28"/>
        </w:rPr>
        <w:t>г</w:t>
      </w:r>
      <w:proofErr w:type="gramEnd"/>
      <w:r>
        <w:rPr>
          <w:b/>
          <w:sz w:val="28"/>
        </w:rPr>
        <w:t>. Байконур</w:t>
      </w:r>
    </w:p>
    <w:p w:rsidR="003F1678" w:rsidRDefault="003F1678">
      <w:pPr>
        <w:pStyle w:val="FR3"/>
        <w:spacing w:line="240" w:lineRule="auto"/>
        <w:ind w:left="0" w:right="3200" w:firstLine="0"/>
        <w:rPr>
          <w:b/>
          <w:sz w:val="28"/>
        </w:rPr>
      </w:pPr>
      <w:r>
        <w:rPr>
          <w:b/>
          <w:sz w:val="28"/>
        </w:rPr>
        <w:t>-----------------------------------------------------------------</w:t>
      </w:r>
    </w:p>
    <w:p w:rsidR="00553909" w:rsidRDefault="00553909">
      <w:pPr>
        <w:pStyle w:val="FR3"/>
        <w:spacing w:line="240" w:lineRule="auto"/>
        <w:ind w:left="0" w:right="-379" w:firstLine="0"/>
        <w:jc w:val="center"/>
        <w:rPr>
          <w:i/>
          <w:color w:val="800080"/>
          <w:sz w:val="28"/>
        </w:rPr>
      </w:pPr>
      <w:r>
        <w:rPr>
          <w:i/>
          <w:color w:val="800080"/>
          <w:sz w:val="28"/>
        </w:rPr>
        <w:t>Постановлением Главы администрации от 30.10.2002 г. № 362 в настоящее постановление внесены изменения</w:t>
      </w:r>
    </w:p>
    <w:p w:rsidR="00553909" w:rsidRDefault="00553909">
      <w:pPr>
        <w:pStyle w:val="FR3"/>
        <w:spacing w:line="360" w:lineRule="auto"/>
        <w:ind w:left="0" w:firstLine="700"/>
        <w:rPr>
          <w:sz w:val="28"/>
        </w:rPr>
      </w:pPr>
      <w:r>
        <w:rPr>
          <w:sz w:val="28"/>
        </w:rPr>
        <w:t xml:space="preserve">Во исполнение Положения "О порядке регистрации индивидуальных предпринимателей и юридических лиц в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Байконур", утвержденного постановлением Главы администрации от   31.12.1998 г. № 457 "О регистрации   и   лицензировании   субъектов   предпринимательской деятельности в г. Байконур", в целях урегулирования изготовления и уничтожения печатей и штампов, недопущения использования печатей ликвидированных юридических лиц, а так же в целях создания банка </w:t>
      </w:r>
      <w:r w:rsidR="003F1678">
        <w:rPr>
          <w:sz w:val="28"/>
        </w:rPr>
        <w:br/>
      </w:r>
      <w:r>
        <w:rPr>
          <w:sz w:val="28"/>
        </w:rPr>
        <w:t>данных печатей и штампов юридических лиц, структурных подразделений, индивидуальных предпринимателей, зарегистрированных в городской администрации, до принятия соответствующих законодательных актов Российской Федерации, -</w:t>
      </w:r>
    </w:p>
    <w:p w:rsidR="00553909" w:rsidRDefault="00553909">
      <w:pPr>
        <w:pStyle w:val="FR3"/>
        <w:spacing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553909" w:rsidRDefault="00E056D0" w:rsidP="00A86F71">
      <w:pPr>
        <w:pStyle w:val="FR3"/>
        <w:spacing w:line="360" w:lineRule="auto"/>
        <w:ind w:left="0" w:firstLine="0"/>
        <w:rPr>
          <w:sz w:val="28"/>
        </w:rPr>
      </w:pPr>
      <w:r>
        <w:rPr>
          <w:b/>
          <w:sz w:val="28"/>
        </w:rPr>
        <w:tab/>
      </w:r>
      <w:r w:rsidR="00553909">
        <w:rPr>
          <w:sz w:val="28"/>
        </w:rPr>
        <w:t xml:space="preserve">1. Утвердить Временные правила изготовления и уничтожения печатей и штампов на территории </w:t>
      </w:r>
      <w:proofErr w:type="gramStart"/>
      <w:r w:rsidR="00553909">
        <w:rPr>
          <w:sz w:val="28"/>
        </w:rPr>
        <w:t>г</w:t>
      </w:r>
      <w:proofErr w:type="gramEnd"/>
      <w:r w:rsidR="00553909">
        <w:rPr>
          <w:sz w:val="28"/>
        </w:rPr>
        <w:t>. Байконур (Приложение 1) и ввести их в действие на территории г. Байконур со дня подписания данного постановления.</w:t>
      </w:r>
    </w:p>
    <w:p w:rsidR="00553909" w:rsidRDefault="00E056D0" w:rsidP="00A86F71">
      <w:pPr>
        <w:pStyle w:val="FR3"/>
        <w:spacing w:line="360" w:lineRule="auto"/>
        <w:ind w:left="0" w:firstLine="0"/>
        <w:rPr>
          <w:sz w:val="28"/>
        </w:rPr>
      </w:pPr>
      <w:r>
        <w:rPr>
          <w:sz w:val="28"/>
        </w:rPr>
        <w:tab/>
      </w:r>
      <w:r w:rsidR="00553909">
        <w:rPr>
          <w:sz w:val="28"/>
        </w:rPr>
        <w:t>2. Утвердить форму бланков:</w:t>
      </w:r>
    </w:p>
    <w:p w:rsidR="00553909" w:rsidRDefault="00E056D0" w:rsidP="00A86F71">
      <w:pPr>
        <w:pStyle w:val="FR3"/>
        <w:spacing w:line="360" w:lineRule="auto"/>
        <w:ind w:left="0" w:firstLine="0"/>
        <w:rPr>
          <w:sz w:val="28"/>
        </w:rPr>
      </w:pPr>
      <w:r>
        <w:rPr>
          <w:sz w:val="28"/>
        </w:rPr>
        <w:tab/>
      </w:r>
      <w:r w:rsidR="00553909">
        <w:rPr>
          <w:sz w:val="28"/>
        </w:rPr>
        <w:t>-декларация об изготовлении печати/штампа</w:t>
      </w:r>
      <w:r w:rsidR="007D3C0B">
        <w:rPr>
          <w:sz w:val="28"/>
        </w:rPr>
        <w:t xml:space="preserve"> </w:t>
      </w:r>
      <w:r w:rsidR="00553909">
        <w:rPr>
          <w:sz w:val="28"/>
        </w:rPr>
        <w:t>юридического лица Приложение 2;</w:t>
      </w:r>
    </w:p>
    <w:p w:rsidR="00553909" w:rsidRDefault="00E056D0" w:rsidP="00A86F71">
      <w:pPr>
        <w:pStyle w:val="FR3"/>
        <w:spacing w:line="360" w:lineRule="auto"/>
        <w:ind w:left="0" w:firstLine="0"/>
        <w:rPr>
          <w:sz w:val="28"/>
        </w:rPr>
      </w:pPr>
      <w:r>
        <w:rPr>
          <w:sz w:val="28"/>
        </w:rPr>
        <w:tab/>
      </w:r>
      <w:r w:rsidR="00553909">
        <w:rPr>
          <w:sz w:val="28"/>
        </w:rPr>
        <w:t>-декларация об изготовлении печати/штампа индивидуального предпринимателя Приложение 3;</w:t>
      </w:r>
    </w:p>
    <w:p w:rsidR="00553909" w:rsidRDefault="00E056D0" w:rsidP="00A86F71">
      <w:pPr>
        <w:pStyle w:val="FR3"/>
        <w:spacing w:line="360" w:lineRule="auto"/>
        <w:ind w:left="0" w:firstLine="0"/>
        <w:rPr>
          <w:sz w:val="28"/>
        </w:rPr>
      </w:pPr>
      <w:r>
        <w:rPr>
          <w:sz w:val="28"/>
        </w:rPr>
        <w:tab/>
      </w:r>
      <w:r w:rsidR="00553909">
        <w:rPr>
          <w:sz w:val="28"/>
        </w:rPr>
        <w:t>-заявление об уничтожении печати (штампа) Приложение 4;</w:t>
      </w:r>
    </w:p>
    <w:p w:rsidR="00553909" w:rsidRDefault="00553909" w:rsidP="00A86F71">
      <w:pPr>
        <w:pStyle w:val="FR3"/>
        <w:spacing w:line="360" w:lineRule="auto"/>
        <w:ind w:left="0" w:firstLine="720"/>
        <w:rPr>
          <w:sz w:val="28"/>
        </w:rPr>
      </w:pPr>
      <w:r>
        <w:rPr>
          <w:sz w:val="28"/>
        </w:rPr>
        <w:t>-Акт об уничтожении печати (штампа) Приложение 5.</w:t>
      </w:r>
    </w:p>
    <w:p w:rsidR="00553909" w:rsidRDefault="00E056D0" w:rsidP="00E056D0">
      <w:pPr>
        <w:pStyle w:val="FR3"/>
        <w:spacing w:line="360" w:lineRule="auto"/>
        <w:ind w:left="0" w:firstLine="0"/>
        <w:rPr>
          <w:sz w:val="28"/>
        </w:rPr>
      </w:pPr>
      <w:r>
        <w:rPr>
          <w:sz w:val="28"/>
        </w:rPr>
        <w:lastRenderedPageBreak/>
        <w:tab/>
      </w:r>
      <w:r w:rsidR="00553909">
        <w:rPr>
          <w:sz w:val="28"/>
        </w:rPr>
        <w:t>3. С 01.01.2000 г. регистрационно-лицензионному отделу</w:t>
      </w:r>
      <w:r>
        <w:rPr>
          <w:sz w:val="28"/>
        </w:rPr>
        <w:br/>
      </w:r>
      <w:r w:rsidR="00553909">
        <w:rPr>
          <w:sz w:val="28"/>
        </w:rPr>
        <w:t>(Нагорный В. Б.):</w:t>
      </w:r>
    </w:p>
    <w:p w:rsidR="00553909" w:rsidRDefault="00E056D0" w:rsidP="00E056D0">
      <w:pPr>
        <w:pStyle w:val="FR3"/>
        <w:spacing w:line="360" w:lineRule="auto"/>
        <w:ind w:left="0" w:firstLine="0"/>
        <w:rPr>
          <w:sz w:val="28"/>
        </w:rPr>
      </w:pPr>
      <w:r>
        <w:rPr>
          <w:sz w:val="28"/>
        </w:rPr>
        <w:tab/>
      </w:r>
      <w:r w:rsidR="00553909">
        <w:rPr>
          <w:sz w:val="28"/>
        </w:rPr>
        <w:t>выдавать постоянные свидетельства о государственной регистрации юридического лица только при представлении декларации с оттисками печатей и штампов</w:t>
      </w:r>
      <w:r w:rsidR="00553909" w:rsidRPr="00553909">
        <w:rPr>
          <w:sz w:val="28"/>
        </w:rPr>
        <w:t>;</w:t>
      </w:r>
    </w:p>
    <w:p w:rsidR="00553909" w:rsidRDefault="00E056D0" w:rsidP="00E056D0">
      <w:pPr>
        <w:pStyle w:val="FR3"/>
        <w:spacing w:line="360" w:lineRule="auto"/>
        <w:ind w:left="0" w:firstLine="0"/>
        <w:rPr>
          <w:sz w:val="28"/>
        </w:rPr>
      </w:pPr>
      <w:r>
        <w:rPr>
          <w:sz w:val="28"/>
        </w:rPr>
        <w:tab/>
      </w:r>
      <w:r w:rsidR="00553909">
        <w:rPr>
          <w:sz w:val="28"/>
        </w:rPr>
        <w:t>- хранить в деле по описи вместе с учредительными документами юридического лица или индивидуального предпринимателя документы, касающиеся изготовления и уничтожения печатей.</w:t>
      </w:r>
    </w:p>
    <w:p w:rsidR="00553909" w:rsidRDefault="00E056D0" w:rsidP="00E056D0">
      <w:pPr>
        <w:pStyle w:val="FR3"/>
        <w:spacing w:line="360" w:lineRule="auto"/>
        <w:ind w:left="0" w:firstLine="0"/>
        <w:rPr>
          <w:sz w:val="28"/>
        </w:rPr>
      </w:pPr>
      <w:r>
        <w:rPr>
          <w:sz w:val="28"/>
        </w:rPr>
        <w:tab/>
      </w:r>
      <w:r w:rsidR="00553909">
        <w:rPr>
          <w:sz w:val="28"/>
        </w:rPr>
        <w:t>4. Юридическим лицам и индивидуальным предпринимателям, имеющим печати и штампы, зарегистрированные до выхода настоящего Постановления, провести регистрацию своих печатей и штампов в соответствии с утвержденными Правилами до 1 апреля 2000 года и представить в регистрационно-лицензионный отдел декларации (Приложение №</w:t>
      </w:r>
      <w:r w:rsidR="00A86F71">
        <w:rPr>
          <w:sz w:val="28"/>
        </w:rPr>
        <w:t xml:space="preserve"> </w:t>
      </w:r>
      <w:r w:rsidR="00553909">
        <w:rPr>
          <w:sz w:val="28"/>
        </w:rPr>
        <w:t>2 и №</w:t>
      </w:r>
      <w:r w:rsidR="00A86F71">
        <w:rPr>
          <w:sz w:val="28"/>
        </w:rPr>
        <w:t xml:space="preserve"> </w:t>
      </w:r>
      <w:r w:rsidR="00553909">
        <w:rPr>
          <w:sz w:val="28"/>
        </w:rPr>
        <w:t>3) с оттисками печатей и штампов.</w:t>
      </w:r>
    </w:p>
    <w:p w:rsidR="00553909" w:rsidRDefault="00E056D0" w:rsidP="00E056D0">
      <w:pPr>
        <w:pStyle w:val="FR3"/>
        <w:spacing w:line="360" w:lineRule="auto"/>
        <w:ind w:left="0" w:firstLine="0"/>
        <w:rPr>
          <w:sz w:val="28"/>
        </w:rPr>
      </w:pPr>
      <w:r>
        <w:rPr>
          <w:sz w:val="28"/>
        </w:rPr>
        <w:tab/>
      </w:r>
      <w:r w:rsidR="00553909">
        <w:rPr>
          <w:sz w:val="28"/>
        </w:rPr>
        <w:t>5. Печати    не    соответствующие    требованиям    действующего законодательства Российской Федерации, настоящего Постановления и учредительных документов считать недействительными.</w:t>
      </w:r>
    </w:p>
    <w:p w:rsidR="00553909" w:rsidRDefault="00E056D0" w:rsidP="00E056D0">
      <w:pPr>
        <w:pStyle w:val="FR3"/>
        <w:spacing w:line="360" w:lineRule="auto"/>
        <w:ind w:left="0" w:firstLine="0"/>
        <w:rPr>
          <w:sz w:val="28"/>
        </w:rPr>
      </w:pPr>
      <w:r>
        <w:rPr>
          <w:sz w:val="28"/>
        </w:rPr>
        <w:tab/>
      </w:r>
      <w:r w:rsidR="00553909">
        <w:rPr>
          <w:sz w:val="28"/>
        </w:rPr>
        <w:t>6. Пресс-центру городской администрации (С. Нургалиевой) опубликовать в средствах массовой информации данное постановление и в изложении Приложение № 1 к нему.</w:t>
      </w:r>
    </w:p>
    <w:p w:rsidR="00553909" w:rsidRDefault="00553909" w:rsidP="00E056D0">
      <w:pPr>
        <w:pStyle w:val="FR3"/>
        <w:spacing w:line="360" w:lineRule="auto"/>
        <w:ind w:left="0" w:firstLine="720"/>
        <w:rPr>
          <w:sz w:val="28"/>
        </w:rPr>
      </w:pPr>
      <w:r>
        <w:rPr>
          <w:sz w:val="28"/>
        </w:rPr>
        <w:t>7. Контроль исполнения настоящего постановления возложить на заместителя главы администрации Лапицкую И. В.</w:t>
      </w:r>
    </w:p>
    <w:p w:rsidR="00553909" w:rsidRDefault="00553909">
      <w:pPr>
        <w:pStyle w:val="FR3"/>
        <w:spacing w:line="360" w:lineRule="auto"/>
        <w:rPr>
          <w:sz w:val="28"/>
        </w:rPr>
      </w:pPr>
    </w:p>
    <w:p w:rsidR="00553909" w:rsidRDefault="00553909">
      <w:pPr>
        <w:pStyle w:val="FR3"/>
        <w:spacing w:line="360" w:lineRule="auto"/>
        <w:rPr>
          <w:sz w:val="28"/>
        </w:rPr>
        <w:sectPr w:rsidR="00553909" w:rsidSect="00A86F71">
          <w:pgSz w:w="11900" w:h="16820"/>
          <w:pgMar w:top="851" w:right="1268" w:bottom="720" w:left="1320" w:header="720" w:footer="720" w:gutter="0"/>
          <w:cols w:space="60"/>
          <w:noEndnote/>
        </w:sectPr>
      </w:pPr>
    </w:p>
    <w:p w:rsidR="00553909" w:rsidRDefault="00553909">
      <w:pPr>
        <w:pStyle w:val="FR3"/>
        <w:spacing w:line="360" w:lineRule="auto"/>
        <w:ind w:left="0" w:right="-1667" w:hanging="1418"/>
        <w:jc w:val="left"/>
        <w:rPr>
          <w:sz w:val="32"/>
        </w:rPr>
      </w:pPr>
      <w:r>
        <w:rPr>
          <w:b/>
          <w:sz w:val="32"/>
        </w:rPr>
        <w:lastRenderedPageBreak/>
        <w:t xml:space="preserve">              Глава городской администрации                 </w:t>
      </w:r>
      <w:r w:rsidR="00E056D0">
        <w:rPr>
          <w:b/>
          <w:sz w:val="32"/>
        </w:rPr>
        <w:t xml:space="preserve">    </w:t>
      </w:r>
      <w:r>
        <w:rPr>
          <w:b/>
          <w:sz w:val="32"/>
        </w:rPr>
        <w:t xml:space="preserve">          Г. Дмитриенко</w:t>
      </w:r>
    </w:p>
    <w:sectPr w:rsidR="00553909">
      <w:type w:val="continuous"/>
      <w:pgSz w:w="11900" w:h="16820"/>
      <w:pgMar w:top="851" w:right="567" w:bottom="1134" w:left="15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D3619"/>
    <w:multiLevelType w:val="singleLevel"/>
    <w:tmpl w:val="210A05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553909"/>
    <w:rsid w:val="002D62D6"/>
    <w:rsid w:val="003F1678"/>
    <w:rsid w:val="00553909"/>
    <w:rsid w:val="006219C8"/>
    <w:rsid w:val="00650E05"/>
    <w:rsid w:val="00682A1C"/>
    <w:rsid w:val="007D3C0B"/>
    <w:rsid w:val="00986370"/>
    <w:rsid w:val="009A3F2B"/>
    <w:rsid w:val="00A86F71"/>
    <w:rsid w:val="00E0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220" w:line="420" w:lineRule="auto"/>
      <w:ind w:firstLine="840"/>
      <w:jc w:val="both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100"/>
      <w:jc w:val="center"/>
    </w:pPr>
    <w:rPr>
      <w:b/>
      <w:snapToGrid w:val="0"/>
      <w:sz w:val="48"/>
    </w:rPr>
  </w:style>
  <w:style w:type="paragraph" w:customStyle="1" w:styleId="FR2">
    <w:name w:val="FR2"/>
    <w:pPr>
      <w:widowControl w:val="0"/>
      <w:ind w:left="80"/>
      <w:jc w:val="center"/>
    </w:pPr>
    <w:rPr>
      <w:b/>
      <w:snapToGrid w:val="0"/>
      <w:sz w:val="36"/>
    </w:rPr>
  </w:style>
  <w:style w:type="paragraph" w:customStyle="1" w:styleId="FR3">
    <w:name w:val="FR3"/>
    <w:pPr>
      <w:widowControl w:val="0"/>
      <w:spacing w:line="300" w:lineRule="auto"/>
      <w:ind w:left="320" w:hanging="340"/>
      <w:jc w:val="both"/>
    </w:pPr>
    <w:rPr>
      <w:snapToGrid w:val="0"/>
      <w:sz w:val="24"/>
    </w:rPr>
  </w:style>
  <w:style w:type="paragraph" w:customStyle="1" w:styleId="FR4">
    <w:name w:val="FR4"/>
    <w:pPr>
      <w:widowControl w:val="0"/>
      <w:spacing w:before="700"/>
      <w:jc w:val="both"/>
    </w:pPr>
    <w:rPr>
      <w:rFonts w:ascii="Arial" w:hAnsi="Arial"/>
      <w:b/>
      <w:snapToGrid w:val="0"/>
    </w:rPr>
  </w:style>
  <w:style w:type="paragraph" w:customStyle="1" w:styleId="FR5">
    <w:name w:val="FR5"/>
    <w:pPr>
      <w:widowControl w:val="0"/>
      <w:ind w:left="6800"/>
    </w:pPr>
    <w:rPr>
      <w:rFonts w:ascii="Arial" w:hAnsi="Arial"/>
      <w:snapToGrid w:val="0"/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БАЙКОНУР</vt:lpstr>
    </vt:vector>
  </TitlesOfParts>
  <Company>администрация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БАЙКОНУР</dc:title>
  <dc:creator>kanc1</dc:creator>
  <cp:lastModifiedBy>plevako</cp:lastModifiedBy>
  <cp:revision>2</cp:revision>
  <cp:lastPrinted>1601-01-01T00:00:00Z</cp:lastPrinted>
  <dcterms:created xsi:type="dcterms:W3CDTF">2020-02-18T09:31:00Z</dcterms:created>
  <dcterms:modified xsi:type="dcterms:W3CDTF">2020-02-18T09:31:00Z</dcterms:modified>
</cp:coreProperties>
</file>