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E5" w:rsidRDefault="00BA14E5">
      <w:pPr>
        <w:pStyle w:val="20"/>
        <w:ind w:right="5413"/>
        <w:rPr>
          <w:b/>
        </w:rPr>
      </w:pPr>
    </w:p>
    <w:p w:rsidR="00BA14E5" w:rsidRDefault="00BA14E5">
      <w:pPr>
        <w:pStyle w:val="a4"/>
        <w:spacing w:line="240" w:lineRule="auto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1.45pt;margin-top:-52.35pt;width:65.75pt;height:65.1pt;z-index:-251658240" o:allowincell="f" filled="f" stroked="f">
            <v:textbox>
              <w:txbxContent>
                <w:p w:rsidR="003C22D1" w:rsidRDefault="003C22D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3189920" r:id="rId8"/>
                    </w:object>
                  </w:r>
                </w:p>
              </w:txbxContent>
            </v:textbox>
          </v:shape>
        </w:pic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BA14E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9" style="position:absolute;left:0;text-align:left;z-index:251657216;mso-position-vertical-relative:page" from="0,136.5pt" to="491.35pt,136.5pt">
            <w10:wrap anchory="page"/>
          </v:line>
        </w:pic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5B3490" w:rsidP="00E31379">
      <w:pPr>
        <w:spacing w:line="720" w:lineRule="auto"/>
        <w:jc w:val="center"/>
        <w:rPr>
          <w:sz w:val="28"/>
        </w:rPr>
      </w:pPr>
      <w:r>
        <w:rPr>
          <w:sz w:val="28"/>
        </w:rPr>
        <w:t>12 февраля 2020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№</w:t>
      </w:r>
      <w:r>
        <w:rPr>
          <w:sz w:val="28"/>
        </w:rPr>
        <w:t xml:space="preserve"> 01-45р</w:t>
      </w:r>
    </w:p>
    <w:p w:rsidR="002F3AD3" w:rsidRDefault="00006F13" w:rsidP="00AF7267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внесении изменени</w:t>
      </w:r>
      <w:r w:rsidR="00A32E96">
        <w:rPr>
          <w:b/>
          <w:sz w:val="28"/>
          <w:szCs w:val="28"/>
        </w:rPr>
        <w:t>я</w:t>
      </w:r>
      <w:r w:rsidR="004578EA">
        <w:rPr>
          <w:b/>
          <w:sz w:val="28"/>
          <w:szCs w:val="28"/>
        </w:rPr>
        <w:t xml:space="preserve"> в Устав</w:t>
      </w:r>
      <w:r w:rsidR="006A24A5" w:rsidRPr="006A24A5">
        <w:rPr>
          <w:b/>
          <w:sz w:val="28"/>
          <w:szCs w:val="28"/>
        </w:rPr>
        <w:t xml:space="preserve"> </w:t>
      </w:r>
      <w:r w:rsidR="00AF7267">
        <w:rPr>
          <w:b/>
          <w:sz w:val="28"/>
          <w:szCs w:val="28"/>
        </w:rPr>
        <w:t xml:space="preserve"> </w:t>
      </w:r>
      <w:r w:rsidR="004578EA">
        <w:rPr>
          <w:b/>
          <w:sz w:val="28"/>
          <w:szCs w:val="28"/>
        </w:rPr>
        <w:t>Государственного казенного учреждения «Инженерные работы»</w:t>
      </w:r>
      <w:r w:rsidR="006D0084">
        <w:rPr>
          <w:b/>
          <w:sz w:val="28"/>
          <w:szCs w:val="28"/>
        </w:rPr>
        <w:t xml:space="preserve">, утвержденный распоряжением Главы администрации города Байконур от 08 декабря </w:t>
      </w:r>
      <w:r w:rsidR="002F3AD3">
        <w:rPr>
          <w:b/>
          <w:sz w:val="28"/>
          <w:szCs w:val="28"/>
        </w:rPr>
        <w:t xml:space="preserve">2011 г. </w:t>
      </w:r>
    </w:p>
    <w:p w:rsidR="00BA14E5" w:rsidRPr="006A24A5" w:rsidRDefault="00A32E96" w:rsidP="00AF7267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>№ 01-351р</w:t>
      </w:r>
    </w:p>
    <w:p w:rsidR="000A3761" w:rsidRDefault="000A3761">
      <w:pPr>
        <w:pStyle w:val="3"/>
        <w:spacing w:line="360" w:lineRule="auto"/>
        <w:ind w:firstLine="709"/>
        <w:jc w:val="both"/>
        <w:rPr>
          <w:b w:val="0"/>
          <w:sz w:val="28"/>
        </w:rPr>
      </w:pPr>
    </w:p>
    <w:p w:rsidR="008E01AC" w:rsidRPr="00A32E96" w:rsidRDefault="00250FC3" w:rsidP="00A32E96">
      <w:pPr>
        <w:pStyle w:val="3"/>
        <w:tabs>
          <w:tab w:val="left" w:pos="504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На основании </w:t>
      </w:r>
      <w:r w:rsidR="005F5392">
        <w:rPr>
          <w:b w:val="0"/>
          <w:sz w:val="28"/>
        </w:rPr>
        <w:t xml:space="preserve"> </w:t>
      </w:r>
      <w:r w:rsidR="005F5392" w:rsidRPr="005F5392">
        <w:rPr>
          <w:b w:val="0"/>
          <w:sz w:val="28"/>
          <w:szCs w:val="28"/>
        </w:rPr>
        <w:t>Соглашени</w:t>
      </w:r>
      <w:r w:rsidR="005F5392">
        <w:rPr>
          <w:b w:val="0"/>
          <w:sz w:val="28"/>
          <w:szCs w:val="28"/>
        </w:rPr>
        <w:t>я</w:t>
      </w:r>
      <w:r w:rsidR="005F5392" w:rsidRPr="005F5392">
        <w:rPr>
          <w:b w:val="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F7267">
        <w:rPr>
          <w:b w:val="0"/>
          <w:sz w:val="28"/>
          <w:szCs w:val="28"/>
        </w:rPr>
        <w:t xml:space="preserve"> от 23 декабря 1995</w:t>
      </w:r>
      <w:r w:rsidR="00623FB8">
        <w:rPr>
          <w:b w:val="0"/>
          <w:sz w:val="28"/>
          <w:szCs w:val="28"/>
        </w:rPr>
        <w:t> </w:t>
      </w:r>
      <w:r w:rsidR="00AF7267">
        <w:rPr>
          <w:b w:val="0"/>
          <w:sz w:val="28"/>
          <w:szCs w:val="28"/>
        </w:rPr>
        <w:t>г.</w:t>
      </w:r>
      <w:r w:rsidR="009470E3">
        <w:rPr>
          <w:b w:val="0"/>
          <w:sz w:val="28"/>
          <w:szCs w:val="28"/>
        </w:rPr>
        <w:t>:</w:t>
      </w:r>
    </w:p>
    <w:p w:rsidR="00D90570" w:rsidRDefault="00D90570" w:rsidP="000C0B4A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Утвердить прилагаем</w:t>
      </w:r>
      <w:r w:rsidR="00A32E96">
        <w:rPr>
          <w:sz w:val="28"/>
        </w:rPr>
        <w:t>о</w:t>
      </w:r>
      <w:r w:rsidR="00A40A1E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A32E96">
        <w:rPr>
          <w:sz w:val="28"/>
        </w:rPr>
        <w:t>е</w:t>
      </w:r>
      <w:r>
        <w:rPr>
          <w:sz w:val="28"/>
        </w:rPr>
        <w:t xml:space="preserve"> </w:t>
      </w:r>
      <w:r w:rsidR="00A40A1E">
        <w:rPr>
          <w:sz w:val="28"/>
        </w:rPr>
        <w:t xml:space="preserve">            </w:t>
      </w:r>
      <w:r>
        <w:rPr>
          <w:sz w:val="28"/>
        </w:rPr>
        <w:t xml:space="preserve">в Устав Государственного казенного учреждения «Инженерные работы», утвержденный распоряжением Главы администрации города Байконур </w:t>
      </w:r>
      <w:r w:rsidR="000B1446">
        <w:rPr>
          <w:sz w:val="28"/>
        </w:rPr>
        <w:t xml:space="preserve">                                                  </w:t>
      </w:r>
      <w:r>
        <w:rPr>
          <w:sz w:val="28"/>
        </w:rPr>
        <w:t>от</w:t>
      </w:r>
      <w:r w:rsidR="000B1446">
        <w:rPr>
          <w:sz w:val="28"/>
        </w:rPr>
        <w:t xml:space="preserve"> </w:t>
      </w:r>
      <w:r>
        <w:rPr>
          <w:sz w:val="28"/>
        </w:rPr>
        <w:t>08 декабря 2011</w:t>
      </w:r>
      <w:r w:rsidR="00A40A1E">
        <w:rPr>
          <w:sz w:val="28"/>
        </w:rPr>
        <w:t> </w:t>
      </w:r>
      <w:r>
        <w:rPr>
          <w:sz w:val="28"/>
        </w:rPr>
        <w:t>г. №</w:t>
      </w:r>
      <w:r w:rsidR="00A40A1E">
        <w:rPr>
          <w:sz w:val="28"/>
        </w:rPr>
        <w:t> </w:t>
      </w:r>
      <w:r>
        <w:rPr>
          <w:sz w:val="28"/>
        </w:rPr>
        <w:t>01-351р «</w:t>
      </w:r>
      <w:r w:rsidR="00F61ED2">
        <w:rPr>
          <w:sz w:val="28"/>
        </w:rPr>
        <w:t>О</w:t>
      </w:r>
      <w:r>
        <w:rPr>
          <w:sz w:val="28"/>
        </w:rPr>
        <w:t xml:space="preserve">б изменении типа существующего Государственного бюджетного учреждения «Инженерные работы» в целях создания Государственного казенного учреждения «Инженерные работы» </w:t>
      </w:r>
      <w:r w:rsidR="00A40A1E">
        <w:rPr>
          <w:sz w:val="28"/>
        </w:rPr>
        <w:t xml:space="preserve">          </w:t>
      </w:r>
      <w:r>
        <w:rPr>
          <w:sz w:val="28"/>
        </w:rPr>
        <w:t>(с изменениями).</w:t>
      </w:r>
    </w:p>
    <w:p w:rsidR="006D1978" w:rsidRDefault="006D0084" w:rsidP="000C0B4A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Государственно</w:t>
      </w:r>
      <w:r w:rsidR="00A32E96">
        <w:rPr>
          <w:sz w:val="28"/>
        </w:rPr>
        <w:t>му</w:t>
      </w:r>
      <w:r>
        <w:rPr>
          <w:sz w:val="28"/>
        </w:rPr>
        <w:t xml:space="preserve"> казенно</w:t>
      </w:r>
      <w:r w:rsidR="00A32E96">
        <w:rPr>
          <w:sz w:val="28"/>
        </w:rPr>
        <w:t>му</w:t>
      </w:r>
      <w:r>
        <w:rPr>
          <w:sz w:val="28"/>
        </w:rPr>
        <w:t xml:space="preserve"> учреждени</w:t>
      </w:r>
      <w:r w:rsidR="00A32E96">
        <w:rPr>
          <w:sz w:val="28"/>
        </w:rPr>
        <w:t>ю</w:t>
      </w:r>
      <w:r>
        <w:rPr>
          <w:sz w:val="28"/>
        </w:rPr>
        <w:t xml:space="preserve"> «Инженерные рабо</w:t>
      </w:r>
      <w:r w:rsidR="00A32E96">
        <w:rPr>
          <w:sz w:val="28"/>
        </w:rPr>
        <w:t>ты»</w:t>
      </w:r>
      <w:r w:rsidR="003C22D1">
        <w:rPr>
          <w:sz w:val="28"/>
        </w:rPr>
        <w:t xml:space="preserve"> установленным порядком:</w:t>
      </w:r>
    </w:p>
    <w:p w:rsidR="00F77394" w:rsidRDefault="006D1978" w:rsidP="000C0B4A">
      <w:pPr>
        <w:tabs>
          <w:tab w:val="left" w:pos="1276"/>
          <w:tab w:val="left" w:pos="39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2.1. Зарегистрировать утвержденн</w:t>
      </w:r>
      <w:r w:rsidR="003C22D1">
        <w:rPr>
          <w:sz w:val="28"/>
        </w:rPr>
        <w:t>о</w:t>
      </w:r>
      <w:r>
        <w:rPr>
          <w:sz w:val="28"/>
        </w:rPr>
        <w:t>е изменени</w:t>
      </w:r>
      <w:r w:rsidR="003C22D1">
        <w:rPr>
          <w:sz w:val="28"/>
        </w:rPr>
        <w:t>е</w:t>
      </w:r>
      <w:r>
        <w:rPr>
          <w:sz w:val="28"/>
        </w:rPr>
        <w:t xml:space="preserve"> в Устав </w:t>
      </w:r>
      <w:r w:rsidR="006D0084">
        <w:rPr>
          <w:sz w:val="28"/>
        </w:rPr>
        <w:t>Государственного казенного учреждения «Инженерные работы»</w:t>
      </w:r>
      <w:r>
        <w:rPr>
          <w:sz w:val="28"/>
        </w:rPr>
        <w:t xml:space="preserve"> </w:t>
      </w:r>
      <w:r w:rsidR="00F77394">
        <w:rPr>
          <w:sz w:val="28"/>
        </w:rPr>
        <w:t xml:space="preserve">в ИФНС </w:t>
      </w:r>
      <w:r w:rsidR="00710921">
        <w:rPr>
          <w:sz w:val="28"/>
        </w:rPr>
        <w:t>Р</w:t>
      </w:r>
      <w:r w:rsidR="00F77394">
        <w:rPr>
          <w:sz w:val="28"/>
        </w:rPr>
        <w:t>оссии по городу и космодрому Байконуру.</w:t>
      </w:r>
    </w:p>
    <w:p w:rsidR="00F77394" w:rsidRDefault="000C0B4A" w:rsidP="000C0B4A">
      <w:pPr>
        <w:tabs>
          <w:tab w:val="left" w:pos="1276"/>
          <w:tab w:val="left" w:pos="39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2.2. </w:t>
      </w:r>
      <w:r w:rsidR="00F77394">
        <w:rPr>
          <w:sz w:val="28"/>
        </w:rPr>
        <w:t xml:space="preserve">Внести необходимые изменения во внутренние документы </w:t>
      </w:r>
      <w:r w:rsidR="006D0084">
        <w:rPr>
          <w:sz w:val="28"/>
        </w:rPr>
        <w:t>Государственного казенного учреждения «Инженерные работы».</w:t>
      </w:r>
    </w:p>
    <w:p w:rsidR="00EA50B8" w:rsidRDefault="00A564AE" w:rsidP="00EA50B8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Государственному</w:t>
      </w:r>
      <w:r w:rsidRPr="00A564AE">
        <w:rPr>
          <w:b/>
          <w:sz w:val="28"/>
          <w:szCs w:val="28"/>
        </w:rPr>
        <w:t xml:space="preserve"> </w:t>
      </w:r>
      <w:r w:rsidRPr="00A564AE">
        <w:rPr>
          <w:sz w:val="28"/>
          <w:szCs w:val="28"/>
        </w:rPr>
        <w:t xml:space="preserve">бюджетному учреждению «Редакция городской газеты «Байконур» опубликовать настоящее </w:t>
      </w:r>
      <w:r w:rsidR="00E108C9">
        <w:rPr>
          <w:sz w:val="28"/>
          <w:szCs w:val="28"/>
        </w:rPr>
        <w:t>распоряжение</w:t>
      </w:r>
      <w:r w:rsidRPr="00A564AE">
        <w:rPr>
          <w:sz w:val="28"/>
          <w:szCs w:val="28"/>
        </w:rPr>
        <w:t xml:space="preserve"> в газете «Байконур», </w:t>
      </w:r>
      <w:r w:rsidRPr="00A564AE">
        <w:rPr>
          <w:sz w:val="28"/>
          <w:szCs w:val="28"/>
        </w:rPr>
        <w:lastRenderedPageBreak/>
        <w:t xml:space="preserve">информационно-аналитическому отделу Аппарата Главы администрации города Байконур </w:t>
      </w:r>
      <w:proofErr w:type="gramStart"/>
      <w:r w:rsidRPr="00A564AE">
        <w:rPr>
          <w:sz w:val="28"/>
          <w:szCs w:val="28"/>
        </w:rPr>
        <w:t>разместить</w:t>
      </w:r>
      <w:proofErr w:type="gramEnd"/>
      <w:r w:rsidRPr="00A564AE">
        <w:rPr>
          <w:sz w:val="28"/>
          <w:szCs w:val="28"/>
        </w:rPr>
        <w:t xml:space="preserve"> настоящее </w:t>
      </w:r>
      <w:r w:rsidR="00523223">
        <w:rPr>
          <w:sz w:val="28"/>
          <w:szCs w:val="28"/>
        </w:rPr>
        <w:t>распоряжение</w:t>
      </w:r>
      <w:r w:rsidRPr="00A564AE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</w:t>
      </w:r>
      <w:r>
        <w:rPr>
          <w:b/>
          <w:sz w:val="28"/>
          <w:szCs w:val="28"/>
        </w:rPr>
        <w:t xml:space="preserve"> </w:t>
      </w:r>
      <w:r w:rsidRPr="00A564AE">
        <w:rPr>
          <w:sz w:val="28"/>
          <w:szCs w:val="28"/>
        </w:rPr>
        <w:t xml:space="preserve">города Байконур </w:t>
      </w:r>
      <w:hyperlink r:id="rId9" w:history="1"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EA50B8" w:rsidRPr="00980467">
          <w:rPr>
            <w:rStyle w:val="ab"/>
            <w:color w:val="auto"/>
            <w:sz w:val="28"/>
            <w:szCs w:val="28"/>
            <w:u w:val="none"/>
          </w:rPr>
          <w:t>.</w:t>
        </w:r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baikonuradm</w:t>
        </w:r>
        <w:r w:rsidR="00EA50B8" w:rsidRPr="00980467">
          <w:rPr>
            <w:rStyle w:val="ab"/>
            <w:color w:val="auto"/>
            <w:sz w:val="28"/>
            <w:szCs w:val="28"/>
            <w:u w:val="none"/>
          </w:rPr>
          <w:t>.</w:t>
        </w:r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Pr="00980467">
        <w:rPr>
          <w:sz w:val="28"/>
          <w:szCs w:val="28"/>
        </w:rPr>
        <w:t>.</w:t>
      </w:r>
    </w:p>
    <w:p w:rsidR="00EA50B8" w:rsidRPr="00EA50B8" w:rsidRDefault="00EA50B8" w:rsidP="00EA50B8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proofErr w:type="gramStart"/>
      <w:r w:rsidRPr="00EA50B8">
        <w:rPr>
          <w:sz w:val="28"/>
          <w:szCs w:val="28"/>
        </w:rPr>
        <w:t>Контроль за</w:t>
      </w:r>
      <w:proofErr w:type="gramEnd"/>
      <w:r w:rsidRPr="00EA50B8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Pr="00EA50B8">
        <w:rPr>
          <w:sz w:val="28"/>
          <w:szCs w:val="28"/>
        </w:rPr>
        <w:t xml:space="preserve">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BE3D5E" w:rsidRDefault="00BE3D5E" w:rsidP="00EA50B8">
      <w:pPr>
        <w:tabs>
          <w:tab w:val="left" w:pos="709"/>
          <w:tab w:val="left" w:pos="1276"/>
          <w:tab w:val="left" w:pos="3960"/>
        </w:tabs>
        <w:spacing w:line="360" w:lineRule="auto"/>
        <w:jc w:val="both"/>
      </w:pPr>
    </w:p>
    <w:p w:rsidR="00103777" w:rsidRDefault="00103777" w:rsidP="00103777"/>
    <w:p w:rsidR="003C22D1" w:rsidRPr="00103777" w:rsidRDefault="003C22D1" w:rsidP="00103777"/>
    <w:p w:rsidR="00BE3D5E" w:rsidRDefault="00BE3D5E" w:rsidP="0012379D">
      <w:pPr>
        <w:pStyle w:val="4"/>
        <w:spacing w:line="240" w:lineRule="auto"/>
        <w:ind w:firstLine="0"/>
      </w:pPr>
    </w:p>
    <w:p w:rsidR="00BA14E5" w:rsidRDefault="00A93C52" w:rsidP="0012379D">
      <w:pPr>
        <w:pStyle w:val="4"/>
        <w:spacing w:line="240" w:lineRule="auto"/>
        <w:ind w:firstLine="0"/>
      </w:pPr>
      <w:r w:rsidRPr="00A93C52">
        <w:t xml:space="preserve">И.о. </w:t>
      </w:r>
      <w:r w:rsidR="00B04BB7">
        <w:t>Г</w:t>
      </w:r>
      <w:r w:rsidR="00BA14E5">
        <w:t>лав</w:t>
      </w:r>
      <w:r>
        <w:t>ы</w:t>
      </w:r>
      <w:r w:rsidR="00BA14E5">
        <w:t xml:space="preserve"> администрации             </w:t>
      </w:r>
      <w:r w:rsidR="005743B1">
        <w:t xml:space="preserve">   </w:t>
      </w:r>
      <w:r w:rsidR="00BA14E5">
        <w:t xml:space="preserve">             </w:t>
      </w:r>
      <w:r w:rsidR="00980467">
        <w:t xml:space="preserve">                           </w:t>
      </w:r>
      <w:r>
        <w:t xml:space="preserve">    </w:t>
      </w:r>
      <w:r w:rsidR="00734156">
        <w:t xml:space="preserve"> </w:t>
      </w:r>
      <w:r w:rsidR="00BA14E5">
        <w:t xml:space="preserve">  </w:t>
      </w:r>
      <w:r>
        <w:t>В.В. Лопаткин</w:t>
      </w:r>
    </w:p>
    <w:p w:rsidR="00BA14E5" w:rsidRDefault="00BA14E5">
      <w:pPr>
        <w:pStyle w:val="a6"/>
        <w:jc w:val="center"/>
      </w:pPr>
    </w:p>
    <w:sectPr w:rsidR="00BA14E5" w:rsidSect="00A1239E">
      <w:headerReference w:type="even" r:id="rId10"/>
      <w:headerReference w:type="default" r:id="rId11"/>
      <w:footerReference w:type="first" r:id="rId12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BC" w:rsidRDefault="00E630BC">
      <w:r>
        <w:separator/>
      </w:r>
    </w:p>
  </w:endnote>
  <w:endnote w:type="continuationSeparator" w:id="0">
    <w:p w:rsidR="00E630BC" w:rsidRDefault="00E63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BC" w:rsidRDefault="00E630BC">
      <w:r>
        <w:separator/>
      </w:r>
    </w:p>
  </w:footnote>
  <w:footnote w:type="continuationSeparator" w:id="0">
    <w:p w:rsidR="00E630BC" w:rsidRDefault="00E63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370D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4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2CE"/>
    <w:rsid w:val="0000024E"/>
    <w:rsid w:val="00006F13"/>
    <w:rsid w:val="000664A6"/>
    <w:rsid w:val="0007289A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E6002"/>
    <w:rsid w:val="00103777"/>
    <w:rsid w:val="001073E0"/>
    <w:rsid w:val="0011664A"/>
    <w:rsid w:val="0012288B"/>
    <w:rsid w:val="0012379D"/>
    <w:rsid w:val="001423C4"/>
    <w:rsid w:val="001427BA"/>
    <w:rsid w:val="00146A21"/>
    <w:rsid w:val="00167BF5"/>
    <w:rsid w:val="001706E1"/>
    <w:rsid w:val="0018539D"/>
    <w:rsid w:val="00190613"/>
    <w:rsid w:val="001C3C47"/>
    <w:rsid w:val="001D6DF3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696A"/>
    <w:rsid w:val="00250FC3"/>
    <w:rsid w:val="0026389F"/>
    <w:rsid w:val="00275517"/>
    <w:rsid w:val="0027794F"/>
    <w:rsid w:val="00292F4B"/>
    <w:rsid w:val="002B0715"/>
    <w:rsid w:val="002C23E0"/>
    <w:rsid w:val="002F190C"/>
    <w:rsid w:val="002F3AD3"/>
    <w:rsid w:val="002F6D4F"/>
    <w:rsid w:val="00334A7A"/>
    <w:rsid w:val="00337867"/>
    <w:rsid w:val="0035404C"/>
    <w:rsid w:val="00356B13"/>
    <w:rsid w:val="00377A14"/>
    <w:rsid w:val="0038416E"/>
    <w:rsid w:val="003A4C27"/>
    <w:rsid w:val="003C22D1"/>
    <w:rsid w:val="003E1C2C"/>
    <w:rsid w:val="003F3746"/>
    <w:rsid w:val="004353C9"/>
    <w:rsid w:val="00435F1C"/>
    <w:rsid w:val="004578EA"/>
    <w:rsid w:val="00466DE7"/>
    <w:rsid w:val="00470575"/>
    <w:rsid w:val="00473DDF"/>
    <w:rsid w:val="004869E2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3490"/>
    <w:rsid w:val="005B7297"/>
    <w:rsid w:val="005D243A"/>
    <w:rsid w:val="005F032A"/>
    <w:rsid w:val="005F19EB"/>
    <w:rsid w:val="005F4BB1"/>
    <w:rsid w:val="005F5392"/>
    <w:rsid w:val="00610F8E"/>
    <w:rsid w:val="00623FB8"/>
    <w:rsid w:val="006272C5"/>
    <w:rsid w:val="00633F9F"/>
    <w:rsid w:val="00647111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2C88"/>
    <w:rsid w:val="00710921"/>
    <w:rsid w:val="00721AFC"/>
    <w:rsid w:val="00734156"/>
    <w:rsid w:val="0073461B"/>
    <w:rsid w:val="00737B50"/>
    <w:rsid w:val="007425AC"/>
    <w:rsid w:val="00774968"/>
    <w:rsid w:val="00793A84"/>
    <w:rsid w:val="007B04C7"/>
    <w:rsid w:val="007C3519"/>
    <w:rsid w:val="007C40B7"/>
    <w:rsid w:val="007C74D2"/>
    <w:rsid w:val="007D1046"/>
    <w:rsid w:val="007F681A"/>
    <w:rsid w:val="008025F7"/>
    <w:rsid w:val="0081279E"/>
    <w:rsid w:val="00874549"/>
    <w:rsid w:val="00894736"/>
    <w:rsid w:val="008B373E"/>
    <w:rsid w:val="008B4013"/>
    <w:rsid w:val="008B56B5"/>
    <w:rsid w:val="008D1550"/>
    <w:rsid w:val="008D5498"/>
    <w:rsid w:val="008E01AC"/>
    <w:rsid w:val="008F448B"/>
    <w:rsid w:val="008F6F32"/>
    <w:rsid w:val="009020A3"/>
    <w:rsid w:val="00906628"/>
    <w:rsid w:val="009157D1"/>
    <w:rsid w:val="00922ABB"/>
    <w:rsid w:val="009279D1"/>
    <w:rsid w:val="00942213"/>
    <w:rsid w:val="009470E3"/>
    <w:rsid w:val="00952E78"/>
    <w:rsid w:val="009706B3"/>
    <w:rsid w:val="009733D3"/>
    <w:rsid w:val="00980467"/>
    <w:rsid w:val="00983347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93C52"/>
    <w:rsid w:val="00AC3EA9"/>
    <w:rsid w:val="00AF7267"/>
    <w:rsid w:val="00B04BB7"/>
    <w:rsid w:val="00B155A2"/>
    <w:rsid w:val="00B317A6"/>
    <w:rsid w:val="00B332A6"/>
    <w:rsid w:val="00B3378B"/>
    <w:rsid w:val="00B40C73"/>
    <w:rsid w:val="00B43211"/>
    <w:rsid w:val="00B52699"/>
    <w:rsid w:val="00B529AC"/>
    <w:rsid w:val="00B609CB"/>
    <w:rsid w:val="00B62D2B"/>
    <w:rsid w:val="00BA094B"/>
    <w:rsid w:val="00BA14E5"/>
    <w:rsid w:val="00BC20E9"/>
    <w:rsid w:val="00BC2941"/>
    <w:rsid w:val="00BD62D7"/>
    <w:rsid w:val="00BE3D5E"/>
    <w:rsid w:val="00BF6114"/>
    <w:rsid w:val="00C00A57"/>
    <w:rsid w:val="00C318DF"/>
    <w:rsid w:val="00C44FF4"/>
    <w:rsid w:val="00C661DA"/>
    <w:rsid w:val="00C70DDA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5E35"/>
    <w:rsid w:val="00D90570"/>
    <w:rsid w:val="00D94AB9"/>
    <w:rsid w:val="00D95A4D"/>
    <w:rsid w:val="00DB355A"/>
    <w:rsid w:val="00DD3EB6"/>
    <w:rsid w:val="00DD641E"/>
    <w:rsid w:val="00DE0782"/>
    <w:rsid w:val="00DE2BFD"/>
    <w:rsid w:val="00E108C9"/>
    <w:rsid w:val="00E220E1"/>
    <w:rsid w:val="00E31379"/>
    <w:rsid w:val="00E42B9B"/>
    <w:rsid w:val="00E47669"/>
    <w:rsid w:val="00E630BC"/>
    <w:rsid w:val="00E6370D"/>
    <w:rsid w:val="00E77F80"/>
    <w:rsid w:val="00E91BA3"/>
    <w:rsid w:val="00E96A43"/>
    <w:rsid w:val="00EA50B8"/>
    <w:rsid w:val="00EA5EA1"/>
    <w:rsid w:val="00EB2D8F"/>
    <w:rsid w:val="00EC337C"/>
    <w:rsid w:val="00ED00FB"/>
    <w:rsid w:val="00ED0DAE"/>
    <w:rsid w:val="00ED1524"/>
    <w:rsid w:val="00EF32CE"/>
    <w:rsid w:val="00F119C2"/>
    <w:rsid w:val="00F26E20"/>
    <w:rsid w:val="00F46778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A76FF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2051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plevako</cp:lastModifiedBy>
  <cp:revision>2</cp:revision>
  <cp:lastPrinted>2016-06-06T12:18:00Z</cp:lastPrinted>
  <dcterms:created xsi:type="dcterms:W3CDTF">2020-02-14T07:52:00Z</dcterms:created>
  <dcterms:modified xsi:type="dcterms:W3CDTF">2020-02-14T07:52:00Z</dcterms:modified>
</cp:coreProperties>
</file>