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244523305"/>
    <w:bookmarkStart w:id="1" w:name="_MON_1244523363"/>
    <w:bookmarkStart w:id="2" w:name="_MON_1612019627"/>
    <w:bookmarkEnd w:id="0"/>
    <w:bookmarkEnd w:id="1"/>
    <w:bookmarkEnd w:id="2"/>
    <w:p w:rsidR="00C754A5" w:rsidRDefault="00C754A5">
      <w:pPr>
        <w:jc w:val="center"/>
        <w:rPr>
          <w:b/>
          <w:sz w:val="16"/>
        </w:rPr>
      </w:pPr>
      <w:r>
        <w:rPr>
          <w:b/>
        </w:rPr>
        <w:object w:dxaOrig="1341" w:dyaOrig="1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.75pt" o:ole="" fillcolor="window">
            <v:imagedata r:id="rId8" o:title=""/>
          </v:shape>
          <o:OLEObject Type="Embed" ProgID="Word.Picture.8" ShapeID="_x0000_i1025" DrawAspect="Content" ObjectID="_1643094322" r:id="rId9"/>
        </w:object>
      </w:r>
    </w:p>
    <w:p w:rsidR="00C754A5" w:rsidRDefault="00C754A5">
      <w:pPr>
        <w:pStyle w:val="a4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C754A5" w:rsidRDefault="000C47A1">
      <w:pPr>
        <w:pStyle w:val="2"/>
        <w:spacing w:line="360" w:lineRule="auto"/>
        <w:rPr>
          <w:sz w:val="16"/>
        </w:rPr>
      </w:pPr>
      <w:r>
        <w:rPr>
          <w:b w:val="0"/>
          <w:noProof/>
        </w:rPr>
        <w:pict>
          <v:line id="_x0000_s1026" style="position:absolute;left:0;text-align:left;z-index:251657728;mso-position-vertical-relative:page" from="-7.55pt,154.2pt" to="474.65pt,154.2pt">
            <w10:wrap anchory="page"/>
          </v:line>
        </w:pict>
      </w:r>
      <w:r w:rsidR="00C754A5">
        <w:t>РАСПОРЯЖЕНИЕ</w:t>
      </w:r>
    </w:p>
    <w:p w:rsidR="00C754A5" w:rsidRDefault="00DC07B5">
      <w:pPr>
        <w:ind w:left="-142"/>
        <w:jc w:val="both"/>
        <w:rPr>
          <w:sz w:val="28"/>
        </w:rPr>
      </w:pPr>
      <w:r>
        <w:rPr>
          <w:sz w:val="28"/>
          <w:lang w:val="en-US"/>
        </w:rPr>
        <w:t xml:space="preserve">  </w:t>
      </w:r>
      <w:r w:rsidRPr="00DC07B5">
        <w:rPr>
          <w:sz w:val="28"/>
        </w:rPr>
        <w:t xml:space="preserve">11 </w:t>
      </w:r>
      <w:r>
        <w:rPr>
          <w:sz w:val="28"/>
        </w:rPr>
        <w:t>февраля 2020 г.</w:t>
      </w:r>
      <w:r w:rsidR="00C754A5">
        <w:rPr>
          <w:sz w:val="28"/>
        </w:rPr>
        <w:t xml:space="preserve">                                                    № </w:t>
      </w:r>
      <w:r>
        <w:rPr>
          <w:sz w:val="28"/>
        </w:rPr>
        <w:t xml:space="preserve">01-44 </w:t>
      </w:r>
      <w:proofErr w:type="gramStart"/>
      <w:r>
        <w:rPr>
          <w:sz w:val="28"/>
        </w:rPr>
        <w:t>р</w:t>
      </w:r>
      <w:proofErr w:type="gramEnd"/>
      <w:r w:rsidR="00C754A5">
        <w:rPr>
          <w:sz w:val="28"/>
        </w:rPr>
        <w:t xml:space="preserve">                                                </w:t>
      </w:r>
    </w:p>
    <w:p w:rsidR="00C754A5" w:rsidRDefault="00C754A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</w:p>
    <w:p w:rsidR="00FB1025" w:rsidRDefault="00C754A5">
      <w:pPr>
        <w:pStyle w:val="30"/>
        <w:keepNext w:val="0"/>
        <w:outlineLvl w:val="9"/>
      </w:pPr>
      <w:r>
        <w:t xml:space="preserve">О создании </w:t>
      </w:r>
      <w:proofErr w:type="gramStart"/>
      <w:r>
        <w:t>организационного</w:t>
      </w:r>
      <w:proofErr w:type="gramEnd"/>
      <w:r>
        <w:t xml:space="preserve"> </w:t>
      </w:r>
    </w:p>
    <w:p w:rsidR="0040523B" w:rsidRDefault="00C754A5" w:rsidP="0040523B">
      <w:pPr>
        <w:pStyle w:val="30"/>
        <w:keepNext w:val="0"/>
        <w:outlineLvl w:val="9"/>
      </w:pPr>
      <w:r>
        <w:t xml:space="preserve">комитета по подготовке и проведению </w:t>
      </w:r>
    </w:p>
    <w:p w:rsidR="00FB1025" w:rsidRDefault="00FB1025" w:rsidP="0040523B">
      <w:pPr>
        <w:pStyle w:val="30"/>
        <w:keepNext w:val="0"/>
        <w:outlineLvl w:val="9"/>
      </w:pPr>
      <w:r>
        <w:t xml:space="preserve">празднования </w:t>
      </w:r>
      <w:r w:rsidR="000E164A">
        <w:t>6</w:t>
      </w:r>
      <w:r w:rsidR="00E351C8">
        <w:t>5</w:t>
      </w:r>
      <w:r w:rsidR="00C754A5">
        <w:t>-</w:t>
      </w:r>
      <w:r w:rsidR="000E164A">
        <w:t>летия со дня основания</w:t>
      </w:r>
      <w:r w:rsidR="00C754A5">
        <w:t xml:space="preserve"> </w:t>
      </w:r>
    </w:p>
    <w:p w:rsidR="00C754A5" w:rsidRDefault="000E164A">
      <w:pPr>
        <w:pStyle w:val="30"/>
        <w:keepNext w:val="0"/>
        <w:outlineLvl w:val="9"/>
      </w:pPr>
      <w:r>
        <w:t>города и космодрома «Байконур»</w:t>
      </w:r>
      <w:r w:rsidR="00C754A5">
        <w:t xml:space="preserve"> </w:t>
      </w:r>
    </w:p>
    <w:p w:rsidR="00C754A5" w:rsidRDefault="00C754A5">
      <w:pPr>
        <w:pStyle w:val="a7"/>
      </w:pPr>
    </w:p>
    <w:p w:rsidR="00C754A5" w:rsidRDefault="00C754A5">
      <w:pPr>
        <w:pStyle w:val="a7"/>
      </w:pPr>
    </w:p>
    <w:p w:rsidR="00C754A5" w:rsidRDefault="00C754A5">
      <w:pPr>
        <w:pStyle w:val="21"/>
        <w:spacing w:line="360" w:lineRule="auto"/>
        <w:ind w:firstLine="709"/>
      </w:pPr>
      <w:r>
        <w:t>На основании Соглашения между Российской Ф</w:t>
      </w:r>
      <w:r w:rsidR="000C47A1">
        <w:t xml:space="preserve">едерацией </w:t>
      </w:r>
      <w:r>
        <w:t>и Республикой Казахстан о с</w:t>
      </w:r>
      <w:r w:rsidR="000C47A1">
        <w:t>татусе города Байконур, порядке</w:t>
      </w:r>
      <w:r w:rsidR="001807AA">
        <w:t xml:space="preserve"> формирования </w:t>
      </w:r>
      <w:r w:rsidR="000C47A1">
        <w:t xml:space="preserve"> </w:t>
      </w:r>
      <w:r>
        <w:t xml:space="preserve">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>
          <w:t>1995 г</w:t>
        </w:r>
      </w:smartTag>
      <w:r w:rsidR="001807AA">
        <w:t>.,</w:t>
      </w:r>
      <w:r w:rsidR="00B75D10">
        <w:t xml:space="preserve"> </w:t>
      </w:r>
      <w:r>
        <w:t xml:space="preserve">в целях организации и проведения </w:t>
      </w:r>
      <w:r w:rsidR="008163F2">
        <w:t>в городе Байконур мероприятий, посвященных</w:t>
      </w:r>
      <w:r>
        <w:t xml:space="preserve"> </w:t>
      </w:r>
      <w:r w:rsidR="000E164A">
        <w:t>6</w:t>
      </w:r>
      <w:r w:rsidR="00AB2C2F">
        <w:t>5</w:t>
      </w:r>
      <w:r>
        <w:t>-</w:t>
      </w:r>
      <w:r w:rsidR="000E164A">
        <w:t>летию</w:t>
      </w:r>
      <w:r>
        <w:t xml:space="preserve"> </w:t>
      </w:r>
      <w:r w:rsidR="000E164A">
        <w:t>со дня основания города и космодрома «Байконур»</w:t>
      </w:r>
      <w:r>
        <w:t>, учитывая высокую историческую</w:t>
      </w:r>
      <w:r w:rsidR="000E164A">
        <w:t>, культурную</w:t>
      </w:r>
      <w:r>
        <w:t xml:space="preserve"> и социальную значимост</w:t>
      </w:r>
      <w:r w:rsidR="00B00FCC">
        <w:t>ь эт</w:t>
      </w:r>
      <w:r w:rsidR="00210855">
        <w:t>ого</w:t>
      </w:r>
      <w:r w:rsidR="00B00FCC">
        <w:t xml:space="preserve"> событи</w:t>
      </w:r>
      <w:r w:rsidR="00210855">
        <w:t>я</w:t>
      </w:r>
      <w:r w:rsidR="00B00FCC">
        <w:t xml:space="preserve"> для города </w:t>
      </w:r>
      <w:r>
        <w:t xml:space="preserve">и космодрома </w:t>
      </w:r>
      <w:r w:rsidR="00084F57">
        <w:t>«</w:t>
      </w:r>
      <w:r>
        <w:t>Байконур</w:t>
      </w:r>
      <w:r w:rsidR="00084F57">
        <w:t>»</w:t>
      </w:r>
      <w:r>
        <w:t>:</w:t>
      </w:r>
    </w:p>
    <w:p w:rsidR="00C24CC0" w:rsidRDefault="00C754A5">
      <w:pPr>
        <w:pStyle w:val="21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60" w:lineRule="auto"/>
        <w:ind w:left="0" w:firstLine="709"/>
      </w:pPr>
      <w:r>
        <w:t xml:space="preserve">Создать организационный комитет </w:t>
      </w:r>
      <w:r w:rsidR="00FB1025">
        <w:t>по подготовке</w:t>
      </w:r>
      <w:r w:rsidR="001807AA">
        <w:t xml:space="preserve"> </w:t>
      </w:r>
      <w:r w:rsidR="00C24CC0">
        <w:t xml:space="preserve">и проведению </w:t>
      </w:r>
      <w:r w:rsidR="00FB1025">
        <w:t>празднования</w:t>
      </w:r>
      <w:r w:rsidR="00C24CC0">
        <w:t xml:space="preserve"> </w:t>
      </w:r>
      <w:r w:rsidR="000E164A">
        <w:t>6</w:t>
      </w:r>
      <w:r w:rsidR="00B00FCC">
        <w:t>5</w:t>
      </w:r>
      <w:r w:rsidR="00C24CC0">
        <w:t>-</w:t>
      </w:r>
      <w:r w:rsidR="000E164A">
        <w:t>летия</w:t>
      </w:r>
      <w:r w:rsidR="00C24CC0">
        <w:t xml:space="preserve"> </w:t>
      </w:r>
      <w:r w:rsidR="000E164A">
        <w:t xml:space="preserve">со дня основания города и космодрома «Байконур» </w:t>
      </w:r>
      <w:r w:rsidR="00B00FCC">
        <w:t xml:space="preserve"> </w:t>
      </w:r>
      <w:r>
        <w:t xml:space="preserve">(далее </w:t>
      </w:r>
      <w:r w:rsidR="008D7F33">
        <w:t>–</w:t>
      </w:r>
      <w:r>
        <w:t xml:space="preserve"> Оргкомитет)</w:t>
      </w:r>
      <w:r w:rsidR="00C24CC0">
        <w:t>.</w:t>
      </w:r>
    </w:p>
    <w:p w:rsidR="00C24CC0" w:rsidRDefault="00C754A5" w:rsidP="00C24CC0">
      <w:pPr>
        <w:pStyle w:val="21"/>
        <w:widowControl w:val="0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60" w:lineRule="auto"/>
        <w:ind w:left="0" w:firstLine="709"/>
      </w:pPr>
      <w:r>
        <w:t xml:space="preserve"> </w:t>
      </w:r>
      <w:r w:rsidR="0040523B">
        <w:t>У</w:t>
      </w:r>
      <w:r>
        <w:t xml:space="preserve">твердить </w:t>
      </w:r>
      <w:r w:rsidR="000C47A1">
        <w:t xml:space="preserve">прилагаемый </w:t>
      </w:r>
      <w:r>
        <w:t>состав Оргкомитета</w:t>
      </w:r>
      <w:r w:rsidR="00C24CC0">
        <w:t>.</w:t>
      </w:r>
      <w:r>
        <w:t xml:space="preserve"> </w:t>
      </w:r>
    </w:p>
    <w:p w:rsidR="00C754A5" w:rsidRDefault="000C47A1" w:rsidP="00BD1E11">
      <w:pPr>
        <w:pStyle w:val="21"/>
        <w:widowControl w:val="0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60" w:lineRule="auto"/>
        <w:ind w:left="0" w:firstLine="709"/>
      </w:pPr>
      <w:r>
        <w:t xml:space="preserve">Оргкомитету в срок до </w:t>
      </w:r>
      <w:r w:rsidR="00366D5A">
        <w:t>20</w:t>
      </w:r>
      <w:r>
        <w:t xml:space="preserve"> </w:t>
      </w:r>
      <w:r w:rsidR="000E164A">
        <w:t>февраля</w:t>
      </w:r>
      <w:r>
        <w:t xml:space="preserve"> </w:t>
      </w:r>
      <w:r w:rsidR="00101C88">
        <w:t>20</w:t>
      </w:r>
      <w:r w:rsidR="000E164A">
        <w:t>20</w:t>
      </w:r>
      <w:r w:rsidR="00101C88">
        <w:t xml:space="preserve"> г</w:t>
      </w:r>
      <w:r w:rsidR="00B33882">
        <w:t>.</w:t>
      </w:r>
      <w:r w:rsidR="00C754A5">
        <w:t xml:space="preserve"> разработать </w:t>
      </w:r>
      <w:r w:rsidR="00FB1025">
        <w:t xml:space="preserve">Комплексный </w:t>
      </w:r>
      <w:r w:rsidR="00C754A5">
        <w:t>план подготовки и проведения в городе Байконур праздничных</w:t>
      </w:r>
      <w:r w:rsidR="008163F2">
        <w:t xml:space="preserve"> </w:t>
      </w:r>
      <w:r w:rsidR="00C754A5">
        <w:t xml:space="preserve"> </w:t>
      </w:r>
      <w:r w:rsidR="00BD1E11">
        <w:t xml:space="preserve">                                                                                                 </w:t>
      </w:r>
      <w:r w:rsidR="00C754A5">
        <w:t xml:space="preserve">мероприятий, посвященных </w:t>
      </w:r>
      <w:r w:rsidR="000E164A">
        <w:t>6</w:t>
      </w:r>
      <w:r w:rsidR="00616E41">
        <w:t>5</w:t>
      </w:r>
      <w:r w:rsidR="00C754A5">
        <w:t>-</w:t>
      </w:r>
      <w:r w:rsidR="000E164A">
        <w:t>летию</w:t>
      </w:r>
      <w:r w:rsidR="00C754A5">
        <w:t xml:space="preserve"> </w:t>
      </w:r>
      <w:r w:rsidR="000E164A">
        <w:t>со дня основания города и космодрома «Байконур»</w:t>
      </w:r>
      <w:r w:rsidR="00C754A5">
        <w:t>.</w:t>
      </w:r>
      <w:r w:rsidR="00C754A5">
        <w:tab/>
      </w:r>
    </w:p>
    <w:p w:rsidR="00C754A5" w:rsidRPr="000E164A" w:rsidRDefault="00C754A5" w:rsidP="00C24CC0">
      <w:pPr>
        <w:pStyle w:val="21"/>
        <w:widowControl w:val="0"/>
        <w:tabs>
          <w:tab w:val="left" w:pos="0"/>
          <w:tab w:val="left" w:pos="709"/>
          <w:tab w:val="left" w:pos="1276"/>
        </w:tabs>
        <w:spacing w:line="360" w:lineRule="auto"/>
        <w:ind w:firstLine="0"/>
      </w:pPr>
      <w:r>
        <w:tab/>
      </w:r>
      <w:r w:rsidR="00FB1025">
        <w:t>4</w:t>
      </w:r>
      <w:r>
        <w:t xml:space="preserve">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t>разместить</w:t>
      </w:r>
      <w:proofErr w:type="gramEnd"/>
      <w:r>
        <w:t xml:space="preserve"> настоящее распоряжение в информационно-телекоммуникационной сети «Интернет» на </w:t>
      </w:r>
      <w:r>
        <w:lastRenderedPageBreak/>
        <w:t xml:space="preserve">официальном сайте администрации города Байконур </w:t>
      </w:r>
      <w:hyperlink r:id="rId10" w:history="1">
        <w:r w:rsidRPr="000E164A">
          <w:rPr>
            <w:rStyle w:val="ad"/>
            <w:color w:val="auto"/>
            <w:u w:val="none"/>
            <w:lang w:val="en-US"/>
          </w:rPr>
          <w:t>www</w:t>
        </w:r>
        <w:r w:rsidRPr="000E164A">
          <w:rPr>
            <w:rStyle w:val="ad"/>
            <w:color w:val="auto"/>
            <w:u w:val="none"/>
          </w:rPr>
          <w:t>.</w:t>
        </w:r>
        <w:r w:rsidRPr="000E164A">
          <w:rPr>
            <w:rStyle w:val="ad"/>
            <w:color w:val="auto"/>
            <w:u w:val="none"/>
            <w:lang w:val="en-US"/>
          </w:rPr>
          <w:t>baikonuradm</w:t>
        </w:r>
        <w:r w:rsidRPr="000E164A">
          <w:rPr>
            <w:rStyle w:val="ad"/>
            <w:color w:val="auto"/>
            <w:u w:val="none"/>
          </w:rPr>
          <w:t>.</w:t>
        </w:r>
        <w:r w:rsidRPr="000E164A">
          <w:rPr>
            <w:rStyle w:val="ad"/>
            <w:color w:val="auto"/>
            <w:u w:val="none"/>
            <w:lang w:val="en-US"/>
          </w:rPr>
          <w:t>ru</w:t>
        </w:r>
      </w:hyperlink>
      <w:r w:rsidRPr="000E164A">
        <w:t>.</w:t>
      </w:r>
    </w:p>
    <w:p w:rsidR="009B2559" w:rsidRPr="009B2559" w:rsidRDefault="00C754A5" w:rsidP="009B2559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9B2559">
        <w:rPr>
          <w:sz w:val="28"/>
          <w:szCs w:val="28"/>
        </w:rPr>
        <w:t xml:space="preserve"> </w:t>
      </w:r>
      <w:r w:rsidR="00FB1025" w:rsidRPr="009B2559">
        <w:rPr>
          <w:sz w:val="28"/>
          <w:szCs w:val="28"/>
        </w:rPr>
        <w:t>5</w:t>
      </w:r>
      <w:r w:rsidRPr="009B2559">
        <w:rPr>
          <w:sz w:val="28"/>
          <w:szCs w:val="28"/>
        </w:rPr>
        <w:t xml:space="preserve">. </w:t>
      </w:r>
      <w:proofErr w:type="gramStart"/>
      <w:r w:rsidRPr="009B2559">
        <w:rPr>
          <w:sz w:val="28"/>
          <w:szCs w:val="28"/>
        </w:rPr>
        <w:t>Контроль за</w:t>
      </w:r>
      <w:proofErr w:type="gramEnd"/>
      <w:r w:rsidRPr="009B2559">
        <w:rPr>
          <w:sz w:val="28"/>
          <w:szCs w:val="28"/>
        </w:rPr>
        <w:t xml:space="preserve"> исполнением настоящего ра</w:t>
      </w:r>
      <w:r w:rsidR="000C47A1" w:rsidRPr="009B2559">
        <w:rPr>
          <w:sz w:val="28"/>
          <w:szCs w:val="28"/>
        </w:rPr>
        <w:t xml:space="preserve">споряжения </w:t>
      </w:r>
      <w:r w:rsidR="009B2559" w:rsidRPr="009B2559">
        <w:rPr>
          <w:sz w:val="28"/>
          <w:szCs w:val="28"/>
        </w:rPr>
        <w:t>возложить на заместителя Главы администрации, отвечающего за вопросы социальной сферы      в городе Байконур.</w:t>
      </w:r>
    </w:p>
    <w:p w:rsidR="00C754A5" w:rsidRDefault="00C754A5">
      <w:pPr>
        <w:pStyle w:val="4"/>
        <w:spacing w:line="240" w:lineRule="auto"/>
        <w:ind w:firstLine="0"/>
      </w:pPr>
    </w:p>
    <w:p w:rsidR="009B2559" w:rsidRPr="009B2559" w:rsidRDefault="009B2559" w:rsidP="009B2559"/>
    <w:p w:rsidR="00C754A5" w:rsidRDefault="00C754A5"/>
    <w:p w:rsidR="00C754A5" w:rsidRDefault="000A1790">
      <w:pPr>
        <w:pStyle w:val="4"/>
        <w:spacing w:line="240" w:lineRule="auto"/>
        <w:ind w:firstLine="0"/>
      </w:pPr>
      <w:r>
        <w:t xml:space="preserve">И.о. </w:t>
      </w:r>
      <w:r w:rsidR="00C754A5">
        <w:t>Глав</w:t>
      </w:r>
      <w:r>
        <w:t>ы</w:t>
      </w:r>
      <w:r w:rsidR="00C754A5">
        <w:t xml:space="preserve"> администрации                                                           </w:t>
      </w:r>
      <w:r>
        <w:t xml:space="preserve">   В.В. Лопаткин</w:t>
      </w:r>
    </w:p>
    <w:p w:rsidR="00C754A5" w:rsidRDefault="00C754A5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C754A5" w:rsidRDefault="00C754A5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C754A5" w:rsidRDefault="00C754A5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C754A5" w:rsidRDefault="00C754A5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C754A5" w:rsidRDefault="00C754A5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</w:t>
      </w:r>
    </w:p>
    <w:p w:rsidR="00C754A5" w:rsidRDefault="00C754A5" w:rsidP="009555B2">
      <w:pPr>
        <w:pStyle w:val="ac"/>
        <w:jc w:val="center"/>
        <w:rPr>
          <w:b/>
        </w:rPr>
      </w:pPr>
      <w:r>
        <w:t xml:space="preserve">                                 </w:t>
      </w:r>
    </w:p>
    <w:sectPr w:rsidR="00C754A5" w:rsidSect="000C47A1">
      <w:headerReference w:type="even" r:id="rId11"/>
      <w:headerReference w:type="default" r:id="rId12"/>
      <w:pgSz w:w="11906" w:h="16838"/>
      <w:pgMar w:top="1134" w:right="567" w:bottom="1134" w:left="1531" w:header="426" w:footer="1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3EA" w:rsidRDefault="000D13EA">
      <w:r>
        <w:separator/>
      </w:r>
    </w:p>
  </w:endnote>
  <w:endnote w:type="continuationSeparator" w:id="0">
    <w:p w:rsidR="000D13EA" w:rsidRDefault="000D1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3EA" w:rsidRDefault="000D13EA">
      <w:r>
        <w:separator/>
      </w:r>
    </w:p>
  </w:footnote>
  <w:footnote w:type="continuationSeparator" w:id="0">
    <w:p w:rsidR="000D13EA" w:rsidRDefault="000D1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4A" w:rsidRDefault="000E164A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164A" w:rsidRDefault="000E164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64A" w:rsidRDefault="000E164A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2D23">
      <w:rPr>
        <w:rStyle w:val="ab"/>
        <w:noProof/>
      </w:rPr>
      <w:t>2</w:t>
    </w:r>
    <w:r>
      <w:rPr>
        <w:rStyle w:val="ab"/>
      </w:rPr>
      <w:fldChar w:fldCharType="end"/>
    </w:r>
  </w:p>
  <w:p w:rsidR="000E164A" w:rsidRDefault="000E164A">
    <w:pPr>
      <w:pStyle w:val="a5"/>
      <w:framePr w:wrap="notBeside" w:vAnchor="text" w:hAnchor="page" w:x="6049" w:y="12"/>
      <w:rPr>
        <w:rStyle w:val="a6"/>
      </w:rPr>
    </w:pPr>
  </w:p>
  <w:p w:rsidR="000E164A" w:rsidRDefault="000E164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34A4C7D"/>
    <w:multiLevelType w:val="singleLevel"/>
    <w:tmpl w:val="5604539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3B4363F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486141A"/>
    <w:multiLevelType w:val="singleLevel"/>
    <w:tmpl w:val="CB283AB0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>
    <w:nsid w:val="15B20CEA"/>
    <w:multiLevelType w:val="singleLevel"/>
    <w:tmpl w:val="4B902E02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</w:abstractNum>
  <w:abstractNum w:abstractNumId="9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26067E76"/>
    <w:multiLevelType w:val="singleLevel"/>
    <w:tmpl w:val="A998DF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8051310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4">
    <w:nsid w:val="2EA5190D"/>
    <w:multiLevelType w:val="singleLevel"/>
    <w:tmpl w:val="680E6BE8"/>
    <w:lvl w:ilvl="0">
      <w:start w:val="1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18C5330"/>
    <w:multiLevelType w:val="singleLevel"/>
    <w:tmpl w:val="3E8E298A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7A079A2"/>
    <w:multiLevelType w:val="singleLevel"/>
    <w:tmpl w:val="483CBC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97421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41D2D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8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7108109D"/>
    <w:multiLevelType w:val="multilevel"/>
    <w:tmpl w:val="F1B4443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3C1135E"/>
    <w:multiLevelType w:val="singleLevel"/>
    <w:tmpl w:val="3CEC97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7"/>
  </w:num>
  <w:num w:numId="5">
    <w:abstractNumId w:val="32"/>
  </w:num>
  <w:num w:numId="6">
    <w:abstractNumId w:val="23"/>
  </w:num>
  <w:num w:numId="7">
    <w:abstractNumId w:val="28"/>
  </w:num>
  <w:num w:numId="8">
    <w:abstractNumId w:val="30"/>
  </w:num>
  <w:num w:numId="9">
    <w:abstractNumId w:val="37"/>
  </w:num>
  <w:num w:numId="10">
    <w:abstractNumId w:val="13"/>
  </w:num>
  <w:num w:numId="11">
    <w:abstractNumId w:val="26"/>
  </w:num>
  <w:num w:numId="12">
    <w:abstractNumId w:val="4"/>
  </w:num>
  <w:num w:numId="13">
    <w:abstractNumId w:val="21"/>
  </w:num>
  <w:num w:numId="14">
    <w:abstractNumId w:val="35"/>
  </w:num>
  <w:num w:numId="15">
    <w:abstractNumId w:val="3"/>
  </w:num>
  <w:num w:numId="16">
    <w:abstractNumId w:val="34"/>
  </w:num>
  <w:num w:numId="17">
    <w:abstractNumId w:val="5"/>
  </w:num>
  <w:num w:numId="18">
    <w:abstractNumId w:val="15"/>
  </w:num>
  <w:num w:numId="19">
    <w:abstractNumId w:val="9"/>
  </w:num>
  <w:num w:numId="20">
    <w:abstractNumId w:val="18"/>
  </w:num>
  <w:num w:numId="21">
    <w:abstractNumId w:val="0"/>
  </w:num>
  <w:num w:numId="22">
    <w:abstractNumId w:val="29"/>
  </w:num>
  <w:num w:numId="23">
    <w:abstractNumId w:val="6"/>
  </w:num>
  <w:num w:numId="24">
    <w:abstractNumId w:val="10"/>
  </w:num>
  <w:num w:numId="25">
    <w:abstractNumId w:val="14"/>
  </w:num>
  <w:num w:numId="26">
    <w:abstractNumId w:val="36"/>
  </w:num>
  <w:num w:numId="27">
    <w:abstractNumId w:val="8"/>
  </w:num>
  <w:num w:numId="28">
    <w:abstractNumId w:val="7"/>
  </w:num>
  <w:num w:numId="29">
    <w:abstractNumId w:val="2"/>
  </w:num>
  <w:num w:numId="30">
    <w:abstractNumId w:val="11"/>
  </w:num>
  <w:num w:numId="31">
    <w:abstractNumId w:val="25"/>
  </w:num>
  <w:num w:numId="32">
    <w:abstractNumId w:val="17"/>
  </w:num>
  <w:num w:numId="33">
    <w:abstractNumId w:val="31"/>
  </w:num>
  <w:num w:numId="34">
    <w:abstractNumId w:val="20"/>
  </w:num>
  <w:num w:numId="35">
    <w:abstractNumId w:val="19"/>
  </w:num>
  <w:num w:numId="36">
    <w:abstractNumId w:val="12"/>
  </w:num>
  <w:num w:numId="37">
    <w:abstractNumId w:val="1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A05"/>
    <w:rsid w:val="00081D6E"/>
    <w:rsid w:val="00084F57"/>
    <w:rsid w:val="000A1790"/>
    <w:rsid w:val="000C47A1"/>
    <w:rsid w:val="000D13EA"/>
    <w:rsid w:val="000E164A"/>
    <w:rsid w:val="00101C88"/>
    <w:rsid w:val="001219B8"/>
    <w:rsid w:val="00161788"/>
    <w:rsid w:val="001771DE"/>
    <w:rsid w:val="001807AA"/>
    <w:rsid w:val="001F5E8F"/>
    <w:rsid w:val="00202071"/>
    <w:rsid w:val="00210855"/>
    <w:rsid w:val="00236203"/>
    <w:rsid w:val="00254BD2"/>
    <w:rsid w:val="00302A62"/>
    <w:rsid w:val="00366D5A"/>
    <w:rsid w:val="003C672C"/>
    <w:rsid w:val="003D1615"/>
    <w:rsid w:val="0040523B"/>
    <w:rsid w:val="00424BD9"/>
    <w:rsid w:val="00514A05"/>
    <w:rsid w:val="00556369"/>
    <w:rsid w:val="00616E41"/>
    <w:rsid w:val="0062213B"/>
    <w:rsid w:val="00634969"/>
    <w:rsid w:val="007944E7"/>
    <w:rsid w:val="008163F2"/>
    <w:rsid w:val="008D3D1A"/>
    <w:rsid w:val="008D7F33"/>
    <w:rsid w:val="008F036B"/>
    <w:rsid w:val="009555B2"/>
    <w:rsid w:val="009B2559"/>
    <w:rsid w:val="00A32899"/>
    <w:rsid w:val="00AB2C2F"/>
    <w:rsid w:val="00AE48B7"/>
    <w:rsid w:val="00B00FCC"/>
    <w:rsid w:val="00B33882"/>
    <w:rsid w:val="00B4300C"/>
    <w:rsid w:val="00B75D10"/>
    <w:rsid w:val="00BB3851"/>
    <w:rsid w:val="00BD1E11"/>
    <w:rsid w:val="00C24CC0"/>
    <w:rsid w:val="00C32D23"/>
    <w:rsid w:val="00C754A5"/>
    <w:rsid w:val="00CE7F82"/>
    <w:rsid w:val="00D55AC4"/>
    <w:rsid w:val="00D6083D"/>
    <w:rsid w:val="00D829F5"/>
    <w:rsid w:val="00DC07B5"/>
    <w:rsid w:val="00DC1C23"/>
    <w:rsid w:val="00DE00FD"/>
    <w:rsid w:val="00E351C8"/>
    <w:rsid w:val="00E539DF"/>
    <w:rsid w:val="00EA422A"/>
    <w:rsid w:val="00EA77B2"/>
    <w:rsid w:val="00EB689D"/>
    <w:rsid w:val="00F02A5F"/>
    <w:rsid w:val="00F13227"/>
    <w:rsid w:val="00F5580F"/>
    <w:rsid w:val="00F70DA6"/>
    <w:rsid w:val="00F765E3"/>
    <w:rsid w:val="00F92A88"/>
    <w:rsid w:val="00FB1025"/>
    <w:rsid w:val="00FF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qFormat/>
    <w:pPr>
      <w:spacing w:before="100" w:after="100"/>
      <w:outlineLvl w:val="4"/>
    </w:pPr>
    <w:rPr>
      <w:b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Courier New" w:hAnsi="Courier New"/>
    </w:rPr>
  </w:style>
  <w:style w:type="character" w:styleId="ad">
    <w:name w:val="Hyperlink"/>
    <w:basedOn w:val="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C2F"/>
  </w:style>
  <w:style w:type="character" w:customStyle="1" w:styleId="ae">
    <w:name w:val="Основной текст с отступом Знак"/>
    <w:basedOn w:val="a0"/>
    <w:semiHidden/>
    <w:rsid w:val="009B2559"/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5628E-B5CA-4048-8AC6-B05AB3C3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2143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plevako</cp:lastModifiedBy>
  <cp:revision>2</cp:revision>
  <cp:lastPrinted>2020-02-04T05:58:00Z</cp:lastPrinted>
  <dcterms:created xsi:type="dcterms:W3CDTF">2020-02-13T05:19:00Z</dcterms:created>
  <dcterms:modified xsi:type="dcterms:W3CDTF">2020-02-13T05:19:00Z</dcterms:modified>
</cp:coreProperties>
</file>