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8.05pt" o:ole="" fillcolor="window">
                        <v:imagedata r:id="rId8" o:title=""/>
                      </v:shape>
                      <o:OLEObject Type="Embed" ProgID="Word.Picture.8" ShapeID="_x0000_i1025" DrawAspect="Content" ObjectID="_1641999254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C01061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18 декабря 2019 г. 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 </w:t>
      </w:r>
      <w:r>
        <w:rPr>
          <w:sz w:val="28"/>
        </w:rPr>
        <w:t>641</w:t>
      </w:r>
      <w:r w:rsidR="00F456A5" w:rsidRPr="00FD3A7C">
        <w:rPr>
          <w:sz w:val="28"/>
        </w:rPr>
        <w:t xml:space="preserve"> </w:t>
      </w:r>
    </w:p>
    <w:p w:rsidR="00F32F4F" w:rsidRPr="00F32F4F" w:rsidRDefault="00F32F4F" w:rsidP="00F32F4F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Об установлении размера денежных средств,</w:t>
      </w:r>
    </w:p>
    <w:p w:rsidR="00F32F4F" w:rsidRPr="00F32F4F" w:rsidRDefault="00F32F4F" w:rsidP="00F32F4F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выплачиваемых на содержание детей,</w:t>
      </w:r>
    </w:p>
    <w:p w:rsidR="00F32F4F" w:rsidRPr="00F32F4F" w:rsidRDefault="00F32F4F" w:rsidP="00F32F4F">
      <w:pPr>
        <w:rPr>
          <w:b/>
          <w:sz w:val="28"/>
          <w:szCs w:val="28"/>
        </w:rPr>
      </w:pPr>
      <w:proofErr w:type="gramStart"/>
      <w:r w:rsidRPr="00F32F4F">
        <w:rPr>
          <w:b/>
          <w:sz w:val="28"/>
          <w:szCs w:val="28"/>
        </w:rPr>
        <w:t>находящихся</w:t>
      </w:r>
      <w:proofErr w:type="gramEnd"/>
      <w:r w:rsidRPr="00F32F4F">
        <w:rPr>
          <w:b/>
          <w:sz w:val="28"/>
          <w:szCs w:val="28"/>
        </w:rPr>
        <w:t xml:space="preserve"> под опекой (попечительством), </w:t>
      </w:r>
    </w:p>
    <w:p w:rsidR="007D2499" w:rsidRPr="00F32F4F" w:rsidRDefault="00F32F4F" w:rsidP="00F32F4F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2020 год</w:t>
      </w:r>
    </w:p>
    <w:p w:rsidR="007D2499" w:rsidRPr="00F32F4F" w:rsidRDefault="007D2499" w:rsidP="00496856">
      <w:pPr>
        <w:ind w:right="5602"/>
        <w:jc w:val="both"/>
        <w:rPr>
          <w:b/>
          <w:sz w:val="28"/>
          <w:szCs w:val="28"/>
        </w:rPr>
      </w:pPr>
    </w:p>
    <w:p w:rsidR="001833D3" w:rsidRPr="001833D3" w:rsidRDefault="009A2C15" w:rsidP="00496856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</w:t>
      </w:r>
      <w:proofErr w:type="gramStart"/>
      <w:r w:rsidR="003461D4" w:rsidRPr="006A02C5">
        <w:rPr>
          <w:sz w:val="28"/>
          <w:szCs w:val="28"/>
        </w:rPr>
        <w:t xml:space="preserve">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>(с изменениями), Положением о порядке назначения и выплаты денежных средств на содержание детей, находящихся</w:t>
      </w:r>
      <w:proofErr w:type="gramEnd"/>
      <w:r w:rsidR="001833D3" w:rsidRPr="001833D3">
        <w:rPr>
          <w:sz w:val="28"/>
          <w:szCs w:val="28"/>
        </w:rPr>
        <w:t xml:space="preserve">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</w:p>
    <w:p w:rsidR="007D2499" w:rsidRDefault="007D2499" w:rsidP="00496856">
      <w:pPr>
        <w:autoSpaceDE w:val="0"/>
        <w:spacing w:line="276" w:lineRule="auto"/>
        <w:ind w:firstLine="709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282D41" w:rsidRPr="00675D70" w:rsidRDefault="007D2499" w:rsidP="00282D41">
      <w:pPr>
        <w:pStyle w:val="a8"/>
        <w:spacing w:line="276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>размер денежных средств, выплачиваемых на содержание детей, находящихся под опекой (попечительством)</w:t>
      </w:r>
      <w:r w:rsidR="00282D41">
        <w:rPr>
          <w:sz w:val="28"/>
          <w:szCs w:val="28"/>
        </w:rPr>
        <w:t>,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2020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675D70" w:rsidRDefault="00282D41" w:rsidP="00282D41">
      <w:pPr>
        <w:spacing w:line="276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0 до 11 лет – 11</w:t>
      </w:r>
      <w:r>
        <w:rPr>
          <w:sz w:val="28"/>
          <w:szCs w:val="28"/>
        </w:rPr>
        <w:t> </w:t>
      </w:r>
      <w:r w:rsidRPr="00675D70">
        <w:rPr>
          <w:sz w:val="28"/>
          <w:szCs w:val="28"/>
        </w:rPr>
        <w:t>7</w:t>
      </w:r>
      <w:r w:rsidR="003B2738">
        <w:rPr>
          <w:sz w:val="28"/>
          <w:szCs w:val="28"/>
        </w:rPr>
        <w:t>13,</w:t>
      </w:r>
      <w:r>
        <w:rPr>
          <w:sz w:val="28"/>
          <w:szCs w:val="28"/>
        </w:rPr>
        <w:t>16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Pr="00675D70">
        <w:rPr>
          <w:sz w:val="28"/>
          <w:szCs w:val="28"/>
        </w:rPr>
        <w:t>;</w:t>
      </w:r>
    </w:p>
    <w:p w:rsidR="00282D41" w:rsidRDefault="00282D41" w:rsidP="00282D41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11 до 18 лет – 1</w:t>
      </w:r>
      <w:r w:rsidR="003B2738">
        <w:rPr>
          <w:sz w:val="28"/>
          <w:szCs w:val="28"/>
        </w:rPr>
        <w:t>3 506,</w:t>
      </w:r>
      <w:r>
        <w:rPr>
          <w:sz w:val="28"/>
          <w:szCs w:val="28"/>
        </w:rPr>
        <w:t>39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49685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города Байконур на 20</w:t>
      </w:r>
      <w:r w:rsidR="006A02C5">
        <w:rPr>
          <w:sz w:val="28"/>
          <w:szCs w:val="28"/>
        </w:rPr>
        <w:t>20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496856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7D2499">
        <w:rPr>
          <w:sz w:val="28"/>
          <w:szCs w:val="28"/>
        </w:rPr>
        <w:t>разместить</w:t>
      </w:r>
      <w:proofErr w:type="gramEnd"/>
      <w:r w:rsidR="007D2499">
        <w:rPr>
          <w:sz w:val="28"/>
          <w:szCs w:val="28"/>
        </w:rPr>
        <w:t xml:space="preserve"> настоящее </w:t>
      </w:r>
      <w:r w:rsidR="007D2499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496856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proofErr w:type="gramStart"/>
      <w:r w:rsidR="007D2499" w:rsidRPr="009D1EC0">
        <w:rPr>
          <w:sz w:val="28"/>
          <w:szCs w:val="28"/>
        </w:rPr>
        <w:t>Контроль за</w:t>
      </w:r>
      <w:proofErr w:type="gramEnd"/>
      <w:r w:rsidR="007D2499" w:rsidRPr="009D1EC0">
        <w:rPr>
          <w:sz w:val="28"/>
          <w:szCs w:val="28"/>
        </w:rPr>
        <w:t xml:space="preserve">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C9379D">
        <w:rPr>
          <w:sz w:val="28"/>
          <w:szCs w:val="28"/>
        </w:rPr>
        <w:t>,</w:t>
      </w:r>
      <w:r w:rsidR="00797D8D">
        <w:rPr>
          <w:sz w:val="28"/>
          <w:szCs w:val="28"/>
        </w:rPr>
        <w:t xml:space="preserve"> </w:t>
      </w:r>
      <w:r w:rsidR="00C9379D">
        <w:rPr>
          <w:sz w:val="28"/>
          <w:szCs w:val="28"/>
        </w:rPr>
        <w:t>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6A02C5">
      <w:pPr>
        <w:jc w:val="both"/>
        <w:rPr>
          <w:b/>
          <w:sz w:val="28"/>
          <w:szCs w:val="28"/>
        </w:rPr>
      </w:pPr>
    </w:p>
    <w:p w:rsidR="007D1914" w:rsidRDefault="007D1914" w:rsidP="00496856">
      <w:pPr>
        <w:jc w:val="both"/>
        <w:rPr>
          <w:b/>
          <w:sz w:val="28"/>
          <w:szCs w:val="28"/>
        </w:rPr>
      </w:pPr>
    </w:p>
    <w:p w:rsidR="00F456A5" w:rsidRPr="00D21858" w:rsidRDefault="00E20788" w:rsidP="00496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 w:rsidR="003B2738"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70D5C">
        <w:rPr>
          <w:b/>
          <w:sz w:val="28"/>
          <w:szCs w:val="28"/>
        </w:rPr>
        <w:t xml:space="preserve">    </w:t>
      </w:r>
      <w:r w:rsidR="003B2738">
        <w:rPr>
          <w:b/>
          <w:sz w:val="28"/>
          <w:szCs w:val="28"/>
        </w:rPr>
        <w:t xml:space="preserve">      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 w:rsidR="003B2738">
        <w:rPr>
          <w:b/>
          <w:sz w:val="28"/>
          <w:szCs w:val="28"/>
        </w:rPr>
        <w:t>К.Д. Бусыгин</w:t>
      </w:r>
    </w:p>
    <w:sectPr w:rsidR="00F456A5" w:rsidRPr="00D21858" w:rsidSect="00C019B9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FF" w:rsidRDefault="001479FF">
      <w:r>
        <w:separator/>
      </w:r>
    </w:p>
  </w:endnote>
  <w:endnote w:type="continuationSeparator" w:id="0">
    <w:p w:rsidR="001479FF" w:rsidRDefault="0014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FF" w:rsidRDefault="001479FF">
      <w:r>
        <w:separator/>
      </w:r>
    </w:p>
  </w:footnote>
  <w:footnote w:type="continuationSeparator" w:id="0">
    <w:p w:rsidR="001479FF" w:rsidRDefault="00147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6C2BA9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479FF"/>
    <w:rsid w:val="001833D3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6856"/>
    <w:rsid w:val="004A05D2"/>
    <w:rsid w:val="004B35FD"/>
    <w:rsid w:val="004C14C4"/>
    <w:rsid w:val="004C3B61"/>
    <w:rsid w:val="004D1FC4"/>
    <w:rsid w:val="004F5897"/>
    <w:rsid w:val="00504BA8"/>
    <w:rsid w:val="00511F0B"/>
    <w:rsid w:val="005274A1"/>
    <w:rsid w:val="00527A51"/>
    <w:rsid w:val="005312EF"/>
    <w:rsid w:val="00532E94"/>
    <w:rsid w:val="0054074F"/>
    <w:rsid w:val="005514B2"/>
    <w:rsid w:val="005604AD"/>
    <w:rsid w:val="005710F1"/>
    <w:rsid w:val="00580956"/>
    <w:rsid w:val="00585272"/>
    <w:rsid w:val="00585C92"/>
    <w:rsid w:val="00593B96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6C9F"/>
    <w:rsid w:val="006C16B0"/>
    <w:rsid w:val="006C2BA9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02DC"/>
    <w:rsid w:val="007D1914"/>
    <w:rsid w:val="007D2499"/>
    <w:rsid w:val="007E4877"/>
    <w:rsid w:val="007E487B"/>
    <w:rsid w:val="007E48FB"/>
    <w:rsid w:val="007E60D3"/>
    <w:rsid w:val="007F3F74"/>
    <w:rsid w:val="00805DFA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4A4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061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A00C5"/>
    <w:rsid w:val="00DA2342"/>
    <w:rsid w:val="00DB0487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32F4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sid w:val="00282D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E914-7CB9-4CC9-841F-5E931213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2019-11-29T04:15:00Z</cp:lastPrinted>
  <dcterms:created xsi:type="dcterms:W3CDTF">2020-01-31T13:08:00Z</dcterms:created>
  <dcterms:modified xsi:type="dcterms:W3CDTF">2020-01-31T13:08:00Z</dcterms:modified>
</cp:coreProperties>
</file>