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A8" w:rsidRPr="008A7D76" w:rsidRDefault="00295932" w:rsidP="008A7D76">
      <w:pPr>
        <w:tabs>
          <w:tab w:val="left" w:pos="3148"/>
        </w:tabs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08.45pt;margin-top:-37.35pt;width:65.75pt;height:65.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" o:allowincell="f" filled="f" stroked="f">
            <v:textbox>
              <w:txbxContent>
                <w:p w:rsidR="003C65A8" w:rsidRDefault="003C65A8" w:rsidP="003C65A8">
                  <w:pPr>
                    <w:jc w:val="center"/>
                  </w:pPr>
                  <w:r w:rsidRPr="00E26173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pt" o:ole="" fillcolor="window">
                        <v:imagedata r:id="rId8" o:title=""/>
                      </v:shape>
                      <o:OLEObject Type="Embed" ProgID="Word.Picture.8" ShapeID="_x0000_i1025" DrawAspect="Content" ObjectID="_1640423589" r:id="rId9"/>
                    </w:object>
                  </w:r>
                </w:p>
              </w:txbxContent>
            </v:textbox>
          </v:shape>
        </w:pict>
      </w: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295932" w:rsidP="003C65A8">
      <w:pPr>
        <w:rPr>
          <w:rFonts w:ascii="Times New Roman" w:hAnsi="Times New Roman"/>
          <w:sz w:val="28"/>
        </w:rPr>
      </w:pPr>
      <w:r w:rsidRPr="00295932">
        <w:rPr>
          <w:noProof/>
          <w:lang w:eastAsia="ru-RU"/>
        </w:rPr>
        <w:pict>
          <v:line id="Прямая соединительная линия 1" o:spid="_x0000_s1027" style="position:absolute;z-index:251661312;visibility:visible;mso-wrap-distance-top:-8e-5mm;mso-wrap-distance-bottom:-8e-5mm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</w:pict>
      </w:r>
    </w:p>
    <w:p w:rsidR="003C65A8" w:rsidRDefault="00BC07E8" w:rsidP="000067B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 января 2020 г. </w:t>
      </w:r>
      <w:r w:rsidR="003C65A8">
        <w:rPr>
          <w:rFonts w:ascii="Times New Roman" w:hAnsi="Times New Roman"/>
          <w:sz w:val="28"/>
        </w:rPr>
        <w:t xml:space="preserve">  </w:t>
      </w:r>
      <w:r w:rsidR="000067B9"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</w:rPr>
        <w:tab/>
        <w:t xml:space="preserve">        </w:t>
      </w:r>
      <w:r w:rsidR="000067B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01- 01р</w:t>
      </w:r>
    </w:p>
    <w:p w:rsidR="000067B9" w:rsidRPr="004F417C" w:rsidRDefault="000067B9" w:rsidP="000067B9">
      <w:pPr>
        <w:spacing w:after="0" w:line="240" w:lineRule="auto"/>
        <w:rPr>
          <w:rFonts w:ascii="Times New Roman" w:hAnsi="Times New Roman"/>
          <w:sz w:val="28"/>
        </w:rPr>
      </w:pPr>
    </w:p>
    <w:p w:rsidR="000067B9" w:rsidRPr="000067B9" w:rsidRDefault="003C65A8" w:rsidP="000067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</w:rPr>
        <w:t>О</w:t>
      </w:r>
      <w:r w:rsidR="000067B9">
        <w:rPr>
          <w:rStyle w:val="a4"/>
          <w:rFonts w:ascii="Times New Roman" w:hAnsi="Times New Roman"/>
          <w:color w:val="000000"/>
          <w:sz w:val="28"/>
        </w:rPr>
        <w:t>б утверждении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="000067B9">
        <w:rPr>
          <w:rFonts w:ascii="Times New Roman" w:hAnsi="Times New Roman"/>
          <w:b/>
          <w:sz w:val="28"/>
          <w:szCs w:val="28"/>
        </w:rPr>
        <w:t>Положения</w:t>
      </w:r>
    </w:p>
    <w:p w:rsidR="000067B9" w:rsidRPr="000067B9" w:rsidRDefault="000067B9" w:rsidP="000067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67B9">
        <w:rPr>
          <w:rFonts w:ascii="Times New Roman" w:hAnsi="Times New Roman"/>
          <w:b/>
          <w:sz w:val="28"/>
          <w:szCs w:val="28"/>
        </w:rPr>
        <w:t xml:space="preserve">об Управлении культуры, </w:t>
      </w:r>
    </w:p>
    <w:p w:rsidR="000067B9" w:rsidRPr="000067B9" w:rsidRDefault="000067B9" w:rsidP="000067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67B9">
        <w:rPr>
          <w:rFonts w:ascii="Times New Roman" w:hAnsi="Times New Roman"/>
          <w:b/>
          <w:sz w:val="28"/>
          <w:szCs w:val="28"/>
        </w:rPr>
        <w:t>молодежной политики,</w:t>
      </w:r>
    </w:p>
    <w:p w:rsidR="003C65A8" w:rsidRDefault="000067B9" w:rsidP="000067B9">
      <w:pPr>
        <w:pStyle w:val="1"/>
        <w:rPr>
          <w:rStyle w:val="a4"/>
          <w:color w:val="000000"/>
          <w:sz w:val="28"/>
        </w:rPr>
      </w:pPr>
      <w:r w:rsidRPr="000067B9">
        <w:rPr>
          <w:rFonts w:ascii="Times New Roman" w:hAnsi="Times New Roman"/>
          <w:b/>
          <w:sz w:val="28"/>
          <w:szCs w:val="28"/>
        </w:rPr>
        <w:t>туризма и спорта</w:t>
      </w:r>
    </w:p>
    <w:p w:rsidR="000067B9" w:rsidRPr="00A93901" w:rsidRDefault="003C65A8" w:rsidP="000067B9">
      <w:pPr>
        <w:pStyle w:val="a3"/>
        <w:shd w:val="clear" w:color="auto" w:fill="FFFFFF"/>
        <w:tabs>
          <w:tab w:val="left" w:pos="5529"/>
          <w:tab w:val="left" w:pos="5812"/>
        </w:tabs>
        <w:spacing w:after="0" w:afterAutospacing="0" w:line="360" w:lineRule="auto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proofErr w:type="gramStart"/>
      <w:r w:rsidRPr="0002745E">
        <w:rPr>
          <w:sz w:val="28"/>
          <w:szCs w:val="28"/>
          <w:shd w:val="clear" w:color="auto" w:fill="FFFFFF"/>
        </w:rPr>
        <w:t>На основании Соглаше</w:t>
      </w:r>
      <w:r w:rsidR="004A42B3"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Pr="0002745E">
        <w:rPr>
          <w:sz w:val="28"/>
          <w:szCs w:val="28"/>
          <w:shd w:val="clear" w:color="auto" w:fill="FFFFFF"/>
        </w:rPr>
        <w:t>и Республикой Казахстан о статусе города Байконур, порядке формирования и статусе 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 </w:t>
      </w:r>
      <w:r w:rsidR="000D4AAE">
        <w:rPr>
          <w:sz w:val="28"/>
          <w:szCs w:val="28"/>
        </w:rPr>
        <w:t>с целью</w:t>
      </w:r>
      <w:r w:rsidR="000067B9" w:rsidRPr="003678DE">
        <w:rPr>
          <w:sz w:val="28"/>
          <w:szCs w:val="28"/>
        </w:rPr>
        <w:t xml:space="preserve"> приведения Положения об Управлении культуры, молодежной политики, туризма и спорта в соответствие с действующим законодательством Российской Федерации, а также с нормативными правовыми актами администрации города Байконур</w:t>
      </w:r>
      <w:r w:rsidRPr="00A93901">
        <w:rPr>
          <w:rStyle w:val="a4"/>
          <w:b w:val="0"/>
          <w:color w:val="000000"/>
          <w:sz w:val="28"/>
          <w:szCs w:val="28"/>
        </w:rPr>
        <w:t>:</w:t>
      </w:r>
      <w:proofErr w:type="gramEnd"/>
    </w:p>
    <w:p w:rsidR="003C65A8" w:rsidRPr="00570EF1" w:rsidRDefault="00E86C6D" w:rsidP="00F2453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>
        <w:rPr>
          <w:sz w:val="28"/>
        </w:rPr>
        <w:t xml:space="preserve">Утвердить </w:t>
      </w:r>
      <w:r w:rsidR="000D7E88">
        <w:rPr>
          <w:sz w:val="28"/>
        </w:rPr>
        <w:t>прилагаемое</w:t>
      </w:r>
      <w:r w:rsidR="0040764F">
        <w:rPr>
          <w:sz w:val="28"/>
        </w:rPr>
        <w:t xml:space="preserve"> </w:t>
      </w:r>
      <w:r w:rsidR="00DA46C3">
        <w:rPr>
          <w:sz w:val="28"/>
        </w:rPr>
        <w:t xml:space="preserve">к настоящему </w:t>
      </w:r>
      <w:r w:rsidR="0040764F">
        <w:rPr>
          <w:sz w:val="28"/>
        </w:rPr>
        <w:t xml:space="preserve">распоряжению </w:t>
      </w:r>
      <w:r w:rsidR="000067B9" w:rsidRPr="003678DE">
        <w:rPr>
          <w:sz w:val="28"/>
          <w:szCs w:val="28"/>
        </w:rPr>
        <w:t>Положение об Управлении культуры, молодежной политики, туризма и спорта</w:t>
      </w:r>
      <w:r w:rsidR="003C65A8">
        <w:rPr>
          <w:sz w:val="28"/>
        </w:rPr>
        <w:t>.</w:t>
      </w:r>
    </w:p>
    <w:p w:rsidR="00353303" w:rsidRDefault="000067B9" w:rsidP="00353303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Управлению культуры, молодежной политики, туризма и спорта</w:t>
      </w:r>
      <w:r w:rsidR="00DA389E">
        <w:rPr>
          <w:rFonts w:ascii="Times New Roman" w:hAnsi="Times New Roman"/>
          <w:color w:val="000000"/>
          <w:sz w:val="28"/>
          <w:lang w:eastAsia="ru-RU"/>
        </w:rPr>
        <w:t xml:space="preserve"> установленным порядком</w:t>
      </w:r>
      <w:r w:rsidR="003C65A8">
        <w:rPr>
          <w:rFonts w:ascii="Times New Roman" w:hAnsi="Times New Roman"/>
          <w:color w:val="000000"/>
          <w:sz w:val="28"/>
          <w:lang w:eastAsia="ru-RU"/>
        </w:rPr>
        <w:t>:</w:t>
      </w:r>
    </w:p>
    <w:p w:rsidR="003C65A8" w:rsidRPr="000067B9" w:rsidRDefault="003C65A8" w:rsidP="000067B9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2.1. </w:t>
      </w:r>
      <w:r w:rsidR="00DA389E" w:rsidRPr="00353303">
        <w:rPr>
          <w:rFonts w:ascii="Times New Roman" w:hAnsi="Times New Roman"/>
          <w:color w:val="000000"/>
          <w:sz w:val="28"/>
          <w:lang w:eastAsia="ru-RU"/>
        </w:rPr>
        <w:t>З</w:t>
      </w:r>
      <w:r w:rsidR="000D7E88" w:rsidRPr="00353303">
        <w:rPr>
          <w:rFonts w:ascii="Times New Roman" w:hAnsi="Times New Roman"/>
          <w:color w:val="000000"/>
          <w:sz w:val="28"/>
          <w:lang w:eastAsia="ru-RU"/>
        </w:rPr>
        <w:t>арегистрировать утвержденно</w:t>
      </w:r>
      <w:r w:rsidR="00FB1BB5" w:rsidRPr="00353303">
        <w:rPr>
          <w:rFonts w:ascii="Times New Roman" w:hAnsi="Times New Roman"/>
          <w:color w:val="000000"/>
          <w:sz w:val="28"/>
          <w:lang w:eastAsia="ru-RU"/>
        </w:rPr>
        <w:t xml:space="preserve">е </w:t>
      </w:r>
      <w:r w:rsidR="000067B9" w:rsidRPr="000067B9">
        <w:rPr>
          <w:rFonts w:ascii="Times New Roman" w:hAnsi="Times New Roman"/>
          <w:sz w:val="28"/>
          <w:szCs w:val="28"/>
        </w:rPr>
        <w:t>Положение об Управлении культуры, молодежной политики, туризма и спорта</w:t>
      </w:r>
      <w:r w:rsidR="000067B9">
        <w:rPr>
          <w:rFonts w:ascii="Times New Roman" w:hAnsi="Times New Roman"/>
          <w:sz w:val="28"/>
          <w:szCs w:val="28"/>
        </w:rPr>
        <w:t xml:space="preserve"> в </w:t>
      </w:r>
      <w:r w:rsidR="000067B9" w:rsidRPr="00353303">
        <w:rPr>
          <w:rFonts w:ascii="Times New Roman" w:hAnsi="Times New Roman"/>
          <w:color w:val="000000"/>
          <w:sz w:val="28"/>
          <w:lang w:eastAsia="ru-RU"/>
        </w:rPr>
        <w:t>ИФНС России по городу и космодрому Байконуру.</w:t>
      </w:r>
    </w:p>
    <w:p w:rsidR="003C65A8" w:rsidRDefault="003C65A8" w:rsidP="00FB1BB5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нести необходимые изменения во внутренние документы </w:t>
      </w:r>
      <w:r w:rsidR="000067B9">
        <w:rPr>
          <w:rFonts w:ascii="Times New Roman" w:hAnsi="Times New Roman"/>
          <w:color w:val="000000"/>
          <w:sz w:val="28"/>
          <w:lang w:eastAsia="ru-RU"/>
        </w:rPr>
        <w:t>Управления культуры, молодежной политики, туризма и спорта</w:t>
      </w:r>
      <w:r w:rsidRPr="00570EF1">
        <w:rPr>
          <w:rFonts w:ascii="Times New Roman" w:hAnsi="Times New Roman"/>
          <w:color w:val="000000"/>
          <w:sz w:val="28"/>
          <w:lang w:eastAsia="ru-RU"/>
        </w:rPr>
        <w:t>.</w:t>
      </w:r>
    </w:p>
    <w:p w:rsidR="004A1333" w:rsidRDefault="000067B9" w:rsidP="004A1333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3. </w:t>
      </w:r>
      <w:r w:rsidR="004A1333" w:rsidRPr="004A1333">
        <w:rPr>
          <w:rFonts w:ascii="Times New Roman" w:hAnsi="Times New Roman"/>
          <w:sz w:val="28"/>
          <w:szCs w:val="28"/>
        </w:rPr>
        <w:t>Признать утратившими силу</w:t>
      </w:r>
      <w:r w:rsidR="004A1333">
        <w:rPr>
          <w:rFonts w:ascii="Times New Roman" w:hAnsi="Times New Roman"/>
          <w:sz w:val="28"/>
          <w:szCs w:val="28"/>
        </w:rPr>
        <w:t>:</w:t>
      </w:r>
    </w:p>
    <w:p w:rsidR="004A1333" w:rsidRDefault="004A1333" w:rsidP="004A1333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Главы администрации города Байк</w:t>
      </w:r>
      <w:r w:rsidR="001D0B56">
        <w:rPr>
          <w:rFonts w:ascii="Times New Roman" w:hAnsi="Times New Roman"/>
          <w:sz w:val="28"/>
          <w:szCs w:val="28"/>
        </w:rPr>
        <w:t>онур от 06 февраля </w:t>
      </w:r>
      <w:r w:rsidR="008A7D76">
        <w:rPr>
          <w:rFonts w:ascii="Times New Roman" w:hAnsi="Times New Roman"/>
          <w:sz w:val="28"/>
          <w:szCs w:val="28"/>
        </w:rPr>
        <w:t>2013 г. № 01-</w:t>
      </w:r>
      <w:r>
        <w:rPr>
          <w:rFonts w:ascii="Times New Roman" w:hAnsi="Times New Roman"/>
          <w:sz w:val="28"/>
          <w:szCs w:val="28"/>
        </w:rPr>
        <w:t xml:space="preserve">23р «Об утверждении Положения об </w:t>
      </w:r>
      <w:r w:rsidRPr="000067B9">
        <w:rPr>
          <w:rFonts w:ascii="Times New Roman" w:hAnsi="Times New Roman"/>
          <w:sz w:val="28"/>
          <w:szCs w:val="28"/>
        </w:rPr>
        <w:t>Управлении культуры, молодежной политики, туризма и спорта</w:t>
      </w:r>
      <w:r>
        <w:rPr>
          <w:rFonts w:ascii="Times New Roman" w:hAnsi="Times New Roman"/>
          <w:sz w:val="28"/>
          <w:szCs w:val="28"/>
        </w:rPr>
        <w:t xml:space="preserve"> в новой редакции»;</w:t>
      </w:r>
    </w:p>
    <w:p w:rsidR="004A1333" w:rsidRPr="004A1333" w:rsidRDefault="004A1333" w:rsidP="004A1333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Главы администрации города Байконур от 01 июля 2016 г. № 01-230р </w:t>
      </w:r>
      <w:r w:rsidRPr="004A1333">
        <w:rPr>
          <w:rFonts w:ascii="Times New Roman" w:hAnsi="Times New Roman"/>
          <w:sz w:val="28"/>
          <w:szCs w:val="28"/>
        </w:rPr>
        <w:t>«</w:t>
      </w:r>
      <w:r w:rsidRPr="004A13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 внесении изменения в Положение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A13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Управлении культуры,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A13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молодежной политики,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A13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туризма и спорта,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A13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утвержденное распоряжением Главы</w:t>
      </w:r>
      <w:r w:rsidRPr="004A13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br/>
        <w:t>администрации города Байконур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A133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от 06 февраля 2013 г. № 01-23р</w:t>
      </w:r>
      <w:r>
        <w:rPr>
          <w:rFonts w:ascii="Times New Roman" w:hAnsi="Times New Roman"/>
          <w:sz w:val="28"/>
          <w:szCs w:val="28"/>
        </w:rPr>
        <w:t>».</w:t>
      </w:r>
    </w:p>
    <w:p w:rsidR="003C65A8" w:rsidRPr="00570EF1" w:rsidRDefault="004A1333" w:rsidP="003C65A8">
      <w:pPr>
        <w:pStyle w:val="a9"/>
        <w:shd w:val="clear" w:color="auto" w:fill="FFFFFF"/>
        <w:spacing w:before="100" w:beforeAutospacing="1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4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. Государственному бюджетному учреждению «Редакция городской газеты «Байконур» установленным порядком опубликовать</w:t>
      </w:r>
      <w:r w:rsidR="003C65A8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настоящее</w:t>
      </w:r>
      <w:r w:rsidR="003C65A8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распоряжение в газете «Байконур», информационно-аналитическому отделу Аппарата</w:t>
      </w:r>
      <w:r w:rsidR="003C65A8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Главы администрации города Байконур </w:t>
      </w:r>
      <w:proofErr w:type="gramStart"/>
      <w:r w:rsidR="003C65A8" w:rsidRPr="00570EF1">
        <w:rPr>
          <w:rFonts w:ascii="Times New Roman" w:hAnsi="Times New Roman"/>
          <w:color w:val="000000"/>
          <w:sz w:val="28"/>
          <w:lang w:eastAsia="ru-RU"/>
        </w:rPr>
        <w:t>ра</w:t>
      </w:r>
      <w:r w:rsidR="003C65A8">
        <w:rPr>
          <w:rFonts w:ascii="Times New Roman" w:hAnsi="Times New Roman"/>
          <w:color w:val="000000"/>
          <w:sz w:val="28"/>
          <w:lang w:eastAsia="ru-RU"/>
        </w:rPr>
        <w:t>зместить</w:t>
      </w:r>
      <w:proofErr w:type="gramEnd"/>
      <w:r w:rsidR="003C65A8">
        <w:rPr>
          <w:rFonts w:ascii="Times New Roman" w:hAnsi="Times New Roman"/>
          <w:color w:val="000000"/>
          <w:sz w:val="28"/>
          <w:lang w:eastAsia="ru-RU"/>
        </w:rPr>
        <w:t xml:space="preserve"> настоящее распоряжение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в информационно-телекоммуникационной сети «Интернет» </w:t>
      </w:r>
      <w:r>
        <w:rPr>
          <w:rFonts w:ascii="Times New Roman" w:hAnsi="Times New Roman"/>
          <w:color w:val="000000"/>
          <w:sz w:val="28"/>
          <w:lang w:eastAsia="ru-RU"/>
        </w:rPr>
        <w:t xml:space="preserve">       </w:t>
      </w:r>
      <w:r w:rsidR="00A93901">
        <w:rPr>
          <w:rFonts w:ascii="Times New Roman" w:hAnsi="Times New Roman"/>
          <w:color w:val="000000"/>
          <w:sz w:val="28"/>
          <w:lang w:eastAsia="ru-RU"/>
        </w:rPr>
        <w:t xml:space="preserve">на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официальном сайте администрации города Байконур </w:t>
      </w:r>
      <w:proofErr w:type="spellStart"/>
      <w:r w:rsidR="003C65A8" w:rsidRPr="00570EF1">
        <w:rPr>
          <w:rFonts w:ascii="Times New Roman" w:hAnsi="Times New Roman"/>
          <w:color w:val="000000"/>
          <w:sz w:val="28"/>
          <w:lang w:eastAsia="ru-RU"/>
        </w:rPr>
        <w:t>www.baikonuradm.ru</w:t>
      </w:r>
      <w:proofErr w:type="spellEnd"/>
      <w:r w:rsidR="003C65A8" w:rsidRPr="00570EF1">
        <w:rPr>
          <w:rFonts w:ascii="Times New Roman" w:hAnsi="Times New Roman"/>
          <w:color w:val="000000"/>
          <w:sz w:val="28"/>
          <w:lang w:eastAsia="ru-RU"/>
        </w:rPr>
        <w:t>. </w:t>
      </w:r>
    </w:p>
    <w:p w:rsidR="00BE0F57" w:rsidRPr="00303486" w:rsidRDefault="00EE7E23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A7D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</w:t>
      </w:r>
      <w:proofErr w:type="gramStart"/>
      <w:r w:rsidR="00303486" w:rsidRPr="003034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03486" w:rsidRPr="00303486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</w:t>
      </w:r>
      <w:r w:rsidR="00303486"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03486" w:rsidRDefault="00303486" w:rsidP="003C65A8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03486" w:rsidRDefault="00303486" w:rsidP="003C65A8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53303" w:rsidRDefault="0008013B" w:rsidP="003C65A8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И.о. </w:t>
      </w:r>
      <w:r w:rsidR="00353303"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353303">
        <w:rPr>
          <w:rStyle w:val="a4"/>
          <w:rFonts w:ascii="Times New Roman" w:hAnsi="Times New Roman"/>
          <w:color w:val="000000"/>
          <w:sz w:val="28"/>
          <w:szCs w:val="28"/>
        </w:rPr>
        <w:t>ы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 w:rsidR="00353303"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="00353303"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В.В. Лопаткин    </w:t>
      </w:r>
      <w:r w:rsidR="00353303"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="003C65A8"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 w:rsidR="003C65A8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="003C65A8"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="00E86C6D">
        <w:rPr>
          <w:rStyle w:val="a4"/>
          <w:rFonts w:ascii="Times New Roman" w:hAnsi="Times New Roman"/>
          <w:color w:val="000000"/>
          <w:sz w:val="28"/>
          <w:szCs w:val="28"/>
        </w:rPr>
        <w:t xml:space="preserve">     </w:t>
      </w:r>
      <w:r w:rsidR="003C65A8">
        <w:rPr>
          <w:rStyle w:val="a4"/>
          <w:rFonts w:ascii="Times New Roman" w:hAnsi="Times New Roman"/>
          <w:color w:val="000000"/>
          <w:sz w:val="28"/>
          <w:szCs w:val="28"/>
        </w:rPr>
        <w:t>  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 w:rsidR="00EE7E23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="00BE0F57"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C65A8" w:rsidRPr="00C27006" w:rsidRDefault="00AB78D0" w:rsidP="003C65A8">
      <w:pPr>
        <w:tabs>
          <w:tab w:val="left" w:pos="314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:rsidR="00FC2308" w:rsidRDefault="00507AFD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5B5D04" w:rsidRDefault="005B5D04" w:rsidP="003C65A8">
      <w:pPr>
        <w:jc w:val="both"/>
      </w:pPr>
    </w:p>
    <w:p w:rsidR="00A93901" w:rsidRDefault="00A93901" w:rsidP="00DA298D">
      <w:pPr>
        <w:pStyle w:val="aa"/>
        <w:spacing w:line="480" w:lineRule="auto"/>
        <w:rPr>
          <w:b/>
          <w:sz w:val="26"/>
          <w:szCs w:val="26"/>
        </w:rPr>
      </w:pPr>
    </w:p>
    <w:p w:rsidR="0019447D" w:rsidRDefault="0019447D" w:rsidP="00DA298D">
      <w:pPr>
        <w:pStyle w:val="aa"/>
        <w:spacing w:line="480" w:lineRule="auto"/>
        <w:rPr>
          <w:b/>
          <w:sz w:val="26"/>
          <w:szCs w:val="26"/>
        </w:rPr>
      </w:pPr>
    </w:p>
    <w:p w:rsidR="004A42B3" w:rsidRDefault="004A42B3" w:rsidP="00DA298D">
      <w:pPr>
        <w:pStyle w:val="aa"/>
        <w:spacing w:line="480" w:lineRule="auto"/>
        <w:rPr>
          <w:b/>
          <w:sz w:val="26"/>
          <w:szCs w:val="26"/>
        </w:rPr>
      </w:pPr>
    </w:p>
    <w:p w:rsidR="00FB1BB5" w:rsidRDefault="00FB1BB5" w:rsidP="00BE0F57">
      <w:pPr>
        <w:pStyle w:val="aa"/>
        <w:spacing w:line="480" w:lineRule="auto"/>
        <w:rPr>
          <w:b/>
          <w:sz w:val="26"/>
          <w:szCs w:val="26"/>
        </w:rPr>
      </w:pPr>
    </w:p>
    <w:p w:rsidR="00353303" w:rsidRDefault="00353303" w:rsidP="00BE0F57">
      <w:pPr>
        <w:pStyle w:val="aa"/>
        <w:spacing w:line="480" w:lineRule="auto"/>
        <w:rPr>
          <w:b/>
          <w:sz w:val="26"/>
          <w:szCs w:val="26"/>
        </w:rPr>
      </w:pPr>
    </w:p>
    <w:p w:rsidR="004A1333" w:rsidRDefault="004A1333" w:rsidP="00BE0F57">
      <w:pPr>
        <w:pStyle w:val="aa"/>
        <w:spacing w:line="480" w:lineRule="auto"/>
        <w:rPr>
          <w:b/>
          <w:sz w:val="26"/>
          <w:szCs w:val="26"/>
        </w:rPr>
      </w:pPr>
    </w:p>
    <w:p w:rsidR="004A1333" w:rsidRDefault="004A1333" w:rsidP="00BE0F57">
      <w:pPr>
        <w:pStyle w:val="aa"/>
        <w:spacing w:line="480" w:lineRule="auto"/>
        <w:rPr>
          <w:b/>
          <w:sz w:val="26"/>
          <w:szCs w:val="26"/>
        </w:rPr>
      </w:pPr>
    </w:p>
    <w:sectPr w:rsidR="004A1333" w:rsidSect="0076091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AFD" w:rsidRDefault="00507AFD" w:rsidP="00E86C6D">
      <w:pPr>
        <w:spacing w:after="0" w:line="240" w:lineRule="auto"/>
      </w:pPr>
      <w:r>
        <w:separator/>
      </w:r>
    </w:p>
  </w:endnote>
  <w:endnote w:type="continuationSeparator" w:id="0">
    <w:p w:rsidR="00507AFD" w:rsidRDefault="00507AFD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AFD" w:rsidRDefault="00507AFD" w:rsidP="00E86C6D">
      <w:pPr>
        <w:spacing w:after="0" w:line="240" w:lineRule="auto"/>
      </w:pPr>
      <w:r>
        <w:separator/>
      </w:r>
    </w:p>
  </w:footnote>
  <w:footnote w:type="continuationSeparator" w:id="0">
    <w:p w:rsidR="00507AFD" w:rsidRDefault="00507AFD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6513091"/>
      <w:docPartObj>
        <w:docPartGallery w:val="Page Numbers (Top of Page)"/>
        <w:docPartUnique/>
      </w:docPartObj>
    </w:sdtPr>
    <w:sdtContent>
      <w:p w:rsidR="00760913" w:rsidRDefault="00295932">
        <w:pPr>
          <w:pStyle w:val="af"/>
          <w:jc w:val="center"/>
        </w:pPr>
        <w:r>
          <w:fldChar w:fldCharType="begin"/>
        </w:r>
        <w:r w:rsidR="00760913">
          <w:instrText>PAGE   \* MERGEFORMAT</w:instrText>
        </w:r>
        <w:r>
          <w:fldChar w:fldCharType="separate"/>
        </w:r>
        <w:r w:rsidR="00BC07E8">
          <w:rPr>
            <w:noProof/>
          </w:rPr>
          <w:t>2</w:t>
        </w:r>
        <w:r>
          <w:fldChar w:fldCharType="end"/>
        </w:r>
      </w:p>
    </w:sdtContent>
  </w:sdt>
  <w:p w:rsidR="00760913" w:rsidRDefault="0076091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C65A8"/>
    <w:rsid w:val="000041E2"/>
    <w:rsid w:val="000067B9"/>
    <w:rsid w:val="00027F31"/>
    <w:rsid w:val="00056D40"/>
    <w:rsid w:val="00072585"/>
    <w:rsid w:val="0008013B"/>
    <w:rsid w:val="000B7A30"/>
    <w:rsid w:val="000D2739"/>
    <w:rsid w:val="000D4AAE"/>
    <w:rsid w:val="000D4D34"/>
    <w:rsid w:val="000D4E4B"/>
    <w:rsid w:val="000D7E88"/>
    <w:rsid w:val="000E0361"/>
    <w:rsid w:val="0010450A"/>
    <w:rsid w:val="001807D9"/>
    <w:rsid w:val="0019447D"/>
    <w:rsid w:val="001C06DD"/>
    <w:rsid w:val="001D0B56"/>
    <w:rsid w:val="001D403F"/>
    <w:rsid w:val="001F5696"/>
    <w:rsid w:val="00202CF4"/>
    <w:rsid w:val="002228BD"/>
    <w:rsid w:val="00266A24"/>
    <w:rsid w:val="00280E2D"/>
    <w:rsid w:val="00284D21"/>
    <w:rsid w:val="00295932"/>
    <w:rsid w:val="002C6D4E"/>
    <w:rsid w:val="002E0A8E"/>
    <w:rsid w:val="002F3BF2"/>
    <w:rsid w:val="00303486"/>
    <w:rsid w:val="00353303"/>
    <w:rsid w:val="00356CAA"/>
    <w:rsid w:val="0035736C"/>
    <w:rsid w:val="003601E5"/>
    <w:rsid w:val="003614F3"/>
    <w:rsid w:val="003617EA"/>
    <w:rsid w:val="00380FA6"/>
    <w:rsid w:val="00385D67"/>
    <w:rsid w:val="003A10F0"/>
    <w:rsid w:val="003A7212"/>
    <w:rsid w:val="003C65A8"/>
    <w:rsid w:val="003D5837"/>
    <w:rsid w:val="003E7CF8"/>
    <w:rsid w:val="003F38C3"/>
    <w:rsid w:val="00400BF5"/>
    <w:rsid w:val="00404735"/>
    <w:rsid w:val="0040764F"/>
    <w:rsid w:val="00436693"/>
    <w:rsid w:val="00455A26"/>
    <w:rsid w:val="00491ECC"/>
    <w:rsid w:val="00493F1F"/>
    <w:rsid w:val="004A1333"/>
    <w:rsid w:val="004A42B3"/>
    <w:rsid w:val="004E1C75"/>
    <w:rsid w:val="00507AFD"/>
    <w:rsid w:val="00524EA9"/>
    <w:rsid w:val="00532CE7"/>
    <w:rsid w:val="00580D58"/>
    <w:rsid w:val="005B049B"/>
    <w:rsid w:val="005B5D04"/>
    <w:rsid w:val="005C40CF"/>
    <w:rsid w:val="00603058"/>
    <w:rsid w:val="00623083"/>
    <w:rsid w:val="00623BD2"/>
    <w:rsid w:val="00626F15"/>
    <w:rsid w:val="00641B58"/>
    <w:rsid w:val="00641CB4"/>
    <w:rsid w:val="00691D83"/>
    <w:rsid w:val="00695C9C"/>
    <w:rsid w:val="006B2142"/>
    <w:rsid w:val="006B4A1D"/>
    <w:rsid w:val="006C3870"/>
    <w:rsid w:val="006C6012"/>
    <w:rsid w:val="006C6B4A"/>
    <w:rsid w:val="006D7605"/>
    <w:rsid w:val="006E43F4"/>
    <w:rsid w:val="006F4AB4"/>
    <w:rsid w:val="007005B5"/>
    <w:rsid w:val="007234A2"/>
    <w:rsid w:val="00760913"/>
    <w:rsid w:val="00762F44"/>
    <w:rsid w:val="007663DD"/>
    <w:rsid w:val="0077501E"/>
    <w:rsid w:val="007A0F7D"/>
    <w:rsid w:val="007B7CC0"/>
    <w:rsid w:val="007F11D8"/>
    <w:rsid w:val="00835078"/>
    <w:rsid w:val="00877DAC"/>
    <w:rsid w:val="008A7D76"/>
    <w:rsid w:val="008C17FC"/>
    <w:rsid w:val="008D6F38"/>
    <w:rsid w:val="008E4003"/>
    <w:rsid w:val="008F01D9"/>
    <w:rsid w:val="008F0A62"/>
    <w:rsid w:val="00910172"/>
    <w:rsid w:val="0093390A"/>
    <w:rsid w:val="00946BC6"/>
    <w:rsid w:val="0096306F"/>
    <w:rsid w:val="00966EBA"/>
    <w:rsid w:val="00982297"/>
    <w:rsid w:val="00990307"/>
    <w:rsid w:val="009954E7"/>
    <w:rsid w:val="00997975"/>
    <w:rsid w:val="009B2B7F"/>
    <w:rsid w:val="009C76F6"/>
    <w:rsid w:val="00A0078C"/>
    <w:rsid w:val="00A0334B"/>
    <w:rsid w:val="00A10AC5"/>
    <w:rsid w:val="00A30703"/>
    <w:rsid w:val="00A34043"/>
    <w:rsid w:val="00A778AF"/>
    <w:rsid w:val="00A82418"/>
    <w:rsid w:val="00A93901"/>
    <w:rsid w:val="00AA16BC"/>
    <w:rsid w:val="00AB78D0"/>
    <w:rsid w:val="00AC20BA"/>
    <w:rsid w:val="00AC69A4"/>
    <w:rsid w:val="00AD6FBB"/>
    <w:rsid w:val="00B6262D"/>
    <w:rsid w:val="00B81326"/>
    <w:rsid w:val="00BA60CE"/>
    <w:rsid w:val="00BB3988"/>
    <w:rsid w:val="00BB7671"/>
    <w:rsid w:val="00BC07E8"/>
    <w:rsid w:val="00BC0B45"/>
    <w:rsid w:val="00BD0835"/>
    <w:rsid w:val="00BD2BB6"/>
    <w:rsid w:val="00BE0F57"/>
    <w:rsid w:val="00C204CC"/>
    <w:rsid w:val="00C244B5"/>
    <w:rsid w:val="00C678FA"/>
    <w:rsid w:val="00C77ADF"/>
    <w:rsid w:val="00C77BBC"/>
    <w:rsid w:val="00CA6D91"/>
    <w:rsid w:val="00CB3514"/>
    <w:rsid w:val="00CF4F2C"/>
    <w:rsid w:val="00CF56BB"/>
    <w:rsid w:val="00CF69B2"/>
    <w:rsid w:val="00D328FA"/>
    <w:rsid w:val="00D33A83"/>
    <w:rsid w:val="00D77367"/>
    <w:rsid w:val="00DA298D"/>
    <w:rsid w:val="00DA389E"/>
    <w:rsid w:val="00DA46C3"/>
    <w:rsid w:val="00DB1119"/>
    <w:rsid w:val="00DB6A03"/>
    <w:rsid w:val="00DE776B"/>
    <w:rsid w:val="00DF7B77"/>
    <w:rsid w:val="00E0309D"/>
    <w:rsid w:val="00E41F7D"/>
    <w:rsid w:val="00E86C6D"/>
    <w:rsid w:val="00EA3B55"/>
    <w:rsid w:val="00EB4C0D"/>
    <w:rsid w:val="00EB50F8"/>
    <w:rsid w:val="00ED20D7"/>
    <w:rsid w:val="00EE7E23"/>
    <w:rsid w:val="00F05AC6"/>
    <w:rsid w:val="00F16CC3"/>
    <w:rsid w:val="00F24539"/>
    <w:rsid w:val="00F30DDC"/>
    <w:rsid w:val="00F3323D"/>
    <w:rsid w:val="00F35FB3"/>
    <w:rsid w:val="00F35FCB"/>
    <w:rsid w:val="00F5449B"/>
    <w:rsid w:val="00F55D18"/>
    <w:rsid w:val="00F6020C"/>
    <w:rsid w:val="00F80748"/>
    <w:rsid w:val="00FA1DF5"/>
    <w:rsid w:val="00FA686E"/>
    <w:rsid w:val="00FB1BB5"/>
    <w:rsid w:val="00FC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  <w:style w:type="paragraph" w:styleId="af8">
    <w:name w:val="Body Text"/>
    <w:basedOn w:val="a"/>
    <w:link w:val="af9"/>
    <w:uiPriority w:val="99"/>
    <w:semiHidden/>
    <w:unhideWhenUsed/>
    <w:rsid w:val="000067B9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0067B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1AA7D-B51F-4D85-85BD-1C94C6FC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Любовь Рогулина</cp:lastModifiedBy>
  <cp:revision>11</cp:revision>
  <cp:lastPrinted>2020-01-10T11:09:00Z</cp:lastPrinted>
  <dcterms:created xsi:type="dcterms:W3CDTF">2019-10-29T09:37:00Z</dcterms:created>
  <dcterms:modified xsi:type="dcterms:W3CDTF">2020-01-13T07:27:00Z</dcterms:modified>
</cp:coreProperties>
</file>