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5pt;height:57.85pt" o:ole="" fillcolor="window">
                        <v:imagedata r:id="rId8" o:title=""/>
                      </v:shape>
                      <o:OLEObject Type="Embed" ProgID="Word.Picture.8" ShapeID="_x0000_i1025" DrawAspect="Content" ObjectID="_1641639899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.15pt;height:57.85pt" o:ole="" fillcolor="window">
                        <v:imagedata r:id="rId8" o:title=""/>
                      </v:shape>
                      <o:OLEObject Type="Embed" ProgID="Word.Picture.8" ShapeID="_x0000_i1026" DrawAspect="Content" ObjectID="_1641639900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FB6DE8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24 января 2020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</w:t>
      </w:r>
      <w:r w:rsidR="00525C63">
        <w:rPr>
          <w:sz w:val="28"/>
        </w:rPr>
        <w:t xml:space="preserve">                               </w:t>
      </w:r>
      <w:r w:rsidR="00B9524E">
        <w:rPr>
          <w:sz w:val="28"/>
        </w:rPr>
        <w:t xml:space="preserve">   </w:t>
      </w:r>
      <w:r w:rsidR="008C38D9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№ 19</w:t>
      </w:r>
      <w:r w:rsidR="00B9524E">
        <w:rPr>
          <w:sz w:val="28"/>
        </w:rPr>
        <w:t xml:space="preserve"> </w:t>
      </w:r>
    </w:p>
    <w:p w:rsidR="00F71EC1" w:rsidRDefault="00F71EC1" w:rsidP="00F667F9">
      <w:pPr>
        <w:spacing w:line="360" w:lineRule="auto"/>
        <w:jc w:val="both"/>
        <w:rPr>
          <w:sz w:val="28"/>
        </w:rPr>
      </w:pPr>
    </w:p>
    <w:p w:rsidR="000C6050" w:rsidRDefault="00CC0D1F" w:rsidP="00332BCD">
      <w:pPr>
        <w:pStyle w:val="3"/>
        <w:spacing w:after="0"/>
        <w:ind w:right="4423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 xml:space="preserve">О </w:t>
      </w:r>
      <w:r w:rsidR="006A728A">
        <w:rPr>
          <w:rStyle w:val="ad"/>
          <w:color w:val="000000"/>
          <w:sz w:val="28"/>
          <w:szCs w:val="28"/>
          <w:shd w:val="clear" w:color="auto" w:fill="FFFFFF"/>
        </w:rPr>
        <w:t xml:space="preserve">внесении изменений в постановление </w:t>
      </w:r>
      <w:r w:rsidR="000C6050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</w:t>
      </w:r>
    </w:p>
    <w:p w:rsidR="00DE07D2" w:rsidRDefault="000C6050" w:rsidP="00332BCD">
      <w:pPr>
        <w:pStyle w:val="3"/>
        <w:spacing w:after="0"/>
        <w:ind w:right="4423"/>
        <w:rPr>
          <w:rStyle w:val="ad"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25 сентября 2012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173</w:t>
      </w:r>
    </w:p>
    <w:p w:rsidR="00794B9D" w:rsidRDefault="00DC159B" w:rsidP="004F4669">
      <w:pPr>
        <w:autoSpaceDE w:val="0"/>
        <w:autoSpaceDN w:val="0"/>
        <w:adjustRightInd w:val="0"/>
        <w:spacing w:before="36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 w:rsidR="006A728A">
        <w:rPr>
          <w:sz w:val="28"/>
          <w:szCs w:val="28"/>
        </w:rPr>
        <w:t>о органов исполнительной власти</w:t>
      </w:r>
      <w:r w:rsidR="003A39FD">
        <w:rPr>
          <w:sz w:val="28"/>
          <w:szCs w:val="28"/>
        </w:rPr>
        <w:t xml:space="preserve"> от 23 декабря 1995 г.</w:t>
      </w:r>
      <w:r w:rsidR="006A728A">
        <w:rPr>
          <w:sz w:val="28"/>
          <w:szCs w:val="28"/>
        </w:rPr>
        <w:t xml:space="preserve">, с целью </w:t>
      </w:r>
      <w:r w:rsidR="00A25194">
        <w:rPr>
          <w:sz w:val="28"/>
          <w:szCs w:val="28"/>
        </w:rPr>
        <w:t xml:space="preserve">приведения </w:t>
      </w:r>
      <w:r w:rsidR="00332BCD">
        <w:rPr>
          <w:sz w:val="28"/>
          <w:szCs w:val="28"/>
        </w:rPr>
        <w:br/>
      </w:r>
      <w:r w:rsidR="00A25194">
        <w:rPr>
          <w:sz w:val="28"/>
          <w:szCs w:val="28"/>
        </w:rPr>
        <w:t>в соответствие со структурой администрации города Байконур</w:t>
      </w:r>
    </w:p>
    <w:p w:rsidR="004337AE" w:rsidRDefault="004337AE" w:rsidP="004F4669">
      <w:pPr>
        <w:tabs>
          <w:tab w:val="left" w:pos="709"/>
          <w:tab w:val="left" w:pos="1080"/>
        </w:tabs>
        <w:spacing w:before="120" w:after="120" w:line="336" w:lineRule="auto"/>
        <w:ind w:firstLine="709"/>
        <w:jc w:val="center"/>
        <w:rPr>
          <w:b/>
          <w:color w:val="000000"/>
          <w:spacing w:val="20"/>
          <w:sz w:val="28"/>
        </w:rPr>
      </w:pPr>
      <w:proofErr w:type="gramStart"/>
      <w:r>
        <w:rPr>
          <w:b/>
          <w:color w:val="000000"/>
          <w:spacing w:val="20"/>
          <w:sz w:val="28"/>
        </w:rPr>
        <w:t>П</w:t>
      </w:r>
      <w:proofErr w:type="gramEnd"/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480041" w:rsidRDefault="006A728A" w:rsidP="004F4669">
      <w:pPr>
        <w:numPr>
          <w:ilvl w:val="0"/>
          <w:numId w:val="2"/>
        </w:numPr>
        <w:tabs>
          <w:tab w:val="left" w:pos="426"/>
          <w:tab w:val="left" w:pos="993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25194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Главы администрации города Байконур </w:t>
      </w:r>
      <w:r w:rsidR="00332B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25 сентября 2012 г. № 173 «</w:t>
      </w:r>
      <w:r>
        <w:rPr>
          <w:sz w:val="28"/>
          <w:szCs w:val="28"/>
        </w:rPr>
        <w:t xml:space="preserve">Об утверждении </w:t>
      </w:r>
      <w:r w:rsidR="001C6C61">
        <w:rPr>
          <w:sz w:val="28"/>
          <w:szCs w:val="28"/>
        </w:rPr>
        <w:t>П</w:t>
      </w:r>
      <w:r>
        <w:rPr>
          <w:sz w:val="28"/>
          <w:szCs w:val="28"/>
        </w:rPr>
        <w:t>орядка возмещения расходов на содержание незаселенных жилых помещений жилищного</w:t>
      </w:r>
      <w:r w:rsidR="005D2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города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Байконур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5D24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оплату </w:t>
      </w:r>
      <w:r w:rsidR="005D24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коммунальных </w:t>
      </w:r>
      <w:r w:rsidR="005D24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услуг» </w:t>
      </w:r>
      <w:r w:rsidR="005D2432">
        <w:rPr>
          <w:sz w:val="28"/>
          <w:szCs w:val="28"/>
        </w:rPr>
        <w:t>(с изменениями)</w:t>
      </w:r>
      <w:r w:rsidR="003D7DBC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 следующие изменения:</w:t>
      </w:r>
    </w:p>
    <w:p w:rsidR="004070F9" w:rsidRPr="003D7DBC" w:rsidRDefault="00440896" w:rsidP="004F4669">
      <w:pPr>
        <w:numPr>
          <w:ilvl w:val="1"/>
          <w:numId w:val="2"/>
        </w:numPr>
        <w:tabs>
          <w:tab w:val="left" w:pos="567"/>
        </w:tabs>
        <w:spacing w:line="33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</w:t>
      </w:r>
      <w:r w:rsidR="004070F9">
        <w:rPr>
          <w:sz w:val="28"/>
          <w:szCs w:val="28"/>
        </w:rPr>
        <w:t xml:space="preserve"> </w:t>
      </w:r>
      <w:r w:rsidR="003D7DBC">
        <w:rPr>
          <w:sz w:val="28"/>
          <w:szCs w:val="28"/>
        </w:rPr>
        <w:t xml:space="preserve">2 </w:t>
      </w:r>
      <w:r w:rsidR="001F45F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слова </w:t>
      </w:r>
      <w:r w:rsidR="005C5CFC">
        <w:rPr>
          <w:sz w:val="28"/>
          <w:szCs w:val="28"/>
        </w:rPr>
        <w:t>«</w:t>
      </w:r>
      <w:r>
        <w:rPr>
          <w:sz w:val="28"/>
          <w:szCs w:val="28"/>
        </w:rPr>
        <w:t>(Лапина М.В.)</w:t>
      </w:r>
      <w:r w:rsidR="005C5CF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D7DBC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  <w:r w:rsidR="003D7DBC">
        <w:rPr>
          <w:sz w:val="28"/>
          <w:szCs w:val="28"/>
        </w:rPr>
        <w:t xml:space="preserve"> </w:t>
      </w:r>
    </w:p>
    <w:p w:rsidR="003D7DBC" w:rsidRPr="003D7DBC" w:rsidRDefault="00440896" w:rsidP="004F4669">
      <w:pPr>
        <w:numPr>
          <w:ilvl w:val="1"/>
          <w:numId w:val="2"/>
        </w:numPr>
        <w:tabs>
          <w:tab w:val="left" w:pos="567"/>
        </w:tabs>
        <w:spacing w:line="33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пункте</w:t>
      </w:r>
      <w:r w:rsidR="003D7DBC">
        <w:rPr>
          <w:sz w:val="28"/>
          <w:szCs w:val="28"/>
        </w:rPr>
        <w:t xml:space="preserve"> 5 </w:t>
      </w:r>
      <w:r w:rsidR="001F45F3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слова </w:t>
      </w:r>
      <w:r w:rsidR="005C5CFC">
        <w:rPr>
          <w:sz w:val="28"/>
          <w:szCs w:val="28"/>
        </w:rPr>
        <w:t>«</w:t>
      </w:r>
      <w:r>
        <w:rPr>
          <w:sz w:val="28"/>
          <w:szCs w:val="28"/>
        </w:rPr>
        <w:t>(Ходаковская А.Н.)</w:t>
      </w:r>
      <w:r w:rsidR="005C5CF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D7DBC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  <w:r w:rsidR="003D7DBC">
        <w:rPr>
          <w:sz w:val="28"/>
          <w:szCs w:val="28"/>
        </w:rPr>
        <w:t xml:space="preserve"> </w:t>
      </w:r>
    </w:p>
    <w:p w:rsidR="003D7DBC" w:rsidRDefault="003D7DBC" w:rsidP="004F4669">
      <w:pPr>
        <w:numPr>
          <w:ilvl w:val="1"/>
          <w:numId w:val="2"/>
        </w:numPr>
        <w:tabs>
          <w:tab w:val="left" w:pos="567"/>
        </w:tabs>
        <w:spacing w:line="33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6 Постановления изложить в новой редакции:</w:t>
      </w:r>
    </w:p>
    <w:p w:rsidR="003D7DBC" w:rsidRDefault="003D7DBC" w:rsidP="004F4669">
      <w:pPr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46444C" w:rsidRPr="0046444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</w:t>
      </w:r>
      <w:r w:rsidR="00440896">
        <w:rPr>
          <w:sz w:val="28"/>
          <w:szCs w:val="28"/>
        </w:rPr>
        <w:t>у администрации города Байконур</w:t>
      </w:r>
      <w:proofErr w:type="gramStart"/>
      <w:r>
        <w:rPr>
          <w:sz w:val="28"/>
          <w:szCs w:val="28"/>
        </w:rPr>
        <w:t>.».</w:t>
      </w:r>
      <w:proofErr w:type="gramEnd"/>
    </w:p>
    <w:p w:rsidR="004F4669" w:rsidRDefault="004F4669" w:rsidP="004F4669">
      <w:pPr>
        <w:numPr>
          <w:ilvl w:val="0"/>
          <w:numId w:val="2"/>
        </w:numPr>
        <w:tabs>
          <w:tab w:val="left" w:pos="426"/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</w:t>
      </w:r>
      <w:r w:rsidRPr="00F83D42">
        <w:rPr>
          <w:color w:val="000000"/>
          <w:sz w:val="28"/>
          <w:szCs w:val="28"/>
        </w:rPr>
        <w:t>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color w:val="000000"/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(далее – Порядок), следующие изменения:</w:t>
      </w:r>
    </w:p>
    <w:p w:rsidR="004F4669" w:rsidRPr="00692E9E" w:rsidRDefault="004F4669" w:rsidP="004F4669">
      <w:pPr>
        <w:numPr>
          <w:ilvl w:val="1"/>
          <w:numId w:val="2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3.4 раздела 3 Порядка изложить в новой редакции:</w:t>
      </w:r>
    </w:p>
    <w:p w:rsidR="004F4669" w:rsidRDefault="004F4669" w:rsidP="004F4669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proofErr w:type="gramStart"/>
      <w:r>
        <w:rPr>
          <w:sz w:val="28"/>
          <w:szCs w:val="28"/>
        </w:rPr>
        <w:t xml:space="preserve">Основанием для возмещения расходов </w:t>
      </w:r>
      <w:r w:rsidRPr="00DB380E">
        <w:rPr>
          <w:sz w:val="28"/>
          <w:szCs w:val="28"/>
        </w:rPr>
        <w:t xml:space="preserve">на содержание незаселенных жилых помещений и оплату коммунальных услуг (отопление) является </w:t>
      </w:r>
      <w:r w:rsidRPr="00DB380E">
        <w:rPr>
          <w:sz w:val="28"/>
          <w:szCs w:val="28"/>
        </w:rPr>
        <w:lastRenderedPageBreak/>
        <w:t>Сводный реестр незаселенных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жилых помещений за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период (далее – Сводный реестр) (Приложение  № 1 к  настоящему Порядку), сформированный  </w:t>
      </w:r>
      <w:r>
        <w:rPr>
          <w:sz w:val="28"/>
          <w:szCs w:val="28"/>
        </w:rPr>
        <w:t>сектором по распределению и учету жилья администрации</w:t>
      </w:r>
      <w:r w:rsidRPr="00DB380E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DB380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 </w:t>
      </w:r>
      <w:r w:rsidRPr="00DB380E">
        <w:rPr>
          <w:sz w:val="28"/>
          <w:szCs w:val="28"/>
        </w:rPr>
        <w:t>Реестра  незаселенных жилых помещений за отчетный период (далее – Реестр)  (Приложение № 2 к настоящему Порядку).</w:t>
      </w:r>
      <w:r>
        <w:rPr>
          <w:sz w:val="28"/>
          <w:szCs w:val="28"/>
        </w:rPr>
        <w:t>».</w:t>
      </w:r>
      <w:proofErr w:type="gramEnd"/>
    </w:p>
    <w:p w:rsidR="004F4669" w:rsidRDefault="004F4669" w:rsidP="004F4669">
      <w:pPr>
        <w:numPr>
          <w:ilvl w:val="1"/>
          <w:numId w:val="2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3.6 раздела 3 Порядка изложить в новой редакции:</w:t>
      </w:r>
    </w:p>
    <w:p w:rsidR="004F4669" w:rsidRDefault="004F4669" w:rsidP="004F4669">
      <w:pPr>
        <w:pStyle w:val="a9"/>
        <w:tabs>
          <w:tab w:val="left" w:pos="709"/>
        </w:tabs>
        <w:spacing w:after="0" w:line="33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4204DE">
        <w:rPr>
          <w:sz w:val="28"/>
          <w:szCs w:val="28"/>
        </w:rPr>
        <w:t xml:space="preserve">3.6. Ежемесячно 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>не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 xml:space="preserve"> позднее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 xml:space="preserve">10-го </w:t>
      </w:r>
      <w:r>
        <w:rPr>
          <w:sz w:val="28"/>
          <w:szCs w:val="28"/>
        </w:rPr>
        <w:t xml:space="preserve">    </w:t>
      </w:r>
      <w:r w:rsidRPr="004204DE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    </w:t>
      </w:r>
      <w:r w:rsidRPr="004204DE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>следующего за отчетным, организация</w:t>
      </w:r>
      <w:r>
        <w:rPr>
          <w:sz w:val="28"/>
          <w:szCs w:val="28"/>
        </w:rPr>
        <w:t xml:space="preserve"> </w:t>
      </w:r>
      <w:r w:rsidRPr="004204DE">
        <w:rPr>
          <w:sz w:val="28"/>
          <w:szCs w:val="28"/>
        </w:rPr>
        <w:t>формирует Реестр</w:t>
      </w:r>
      <w:r>
        <w:rPr>
          <w:sz w:val="28"/>
          <w:szCs w:val="28"/>
        </w:rPr>
        <w:t xml:space="preserve"> и представляет </w:t>
      </w:r>
      <w:r w:rsidRPr="004204DE">
        <w:rPr>
          <w:sz w:val="28"/>
          <w:szCs w:val="28"/>
        </w:rPr>
        <w:t xml:space="preserve">на бумажном </w:t>
      </w:r>
      <w:r>
        <w:rPr>
          <w:sz w:val="28"/>
          <w:szCs w:val="28"/>
        </w:rPr>
        <w:t xml:space="preserve">  </w:t>
      </w:r>
      <w:r w:rsidRPr="004204DE">
        <w:rPr>
          <w:sz w:val="28"/>
          <w:szCs w:val="28"/>
        </w:rPr>
        <w:t xml:space="preserve">носителе и в электронном виде в </w:t>
      </w:r>
      <w:r>
        <w:rPr>
          <w:sz w:val="28"/>
          <w:szCs w:val="28"/>
        </w:rPr>
        <w:t>сектор по распределению и учету жилья администрации</w:t>
      </w:r>
      <w:r w:rsidRPr="00DB380E">
        <w:rPr>
          <w:sz w:val="28"/>
          <w:szCs w:val="28"/>
        </w:rPr>
        <w:t xml:space="preserve"> города Байконур</w:t>
      </w:r>
      <w:r w:rsidRPr="004204DE">
        <w:rPr>
          <w:sz w:val="28"/>
          <w:szCs w:val="28"/>
        </w:rPr>
        <w:t xml:space="preserve"> с приложением актов оценки технического состояния жилых помещений</w:t>
      </w:r>
      <w:r>
        <w:rPr>
          <w:sz w:val="28"/>
          <w:szCs w:val="28"/>
        </w:rPr>
        <w:t>.».</w:t>
      </w:r>
    </w:p>
    <w:p w:rsidR="004F4669" w:rsidRDefault="004F4669" w:rsidP="004F4669">
      <w:pPr>
        <w:numPr>
          <w:ilvl w:val="1"/>
          <w:numId w:val="2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3.7 раздела 3 Порядка изложить в новой редакции:</w:t>
      </w:r>
    </w:p>
    <w:p w:rsidR="004F4669" w:rsidRDefault="004F4669" w:rsidP="004F4669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«3.7 Сектор</w:t>
      </w:r>
      <w:r w:rsidRPr="00692E9E">
        <w:rPr>
          <w:sz w:val="28"/>
          <w:szCs w:val="28"/>
        </w:rPr>
        <w:t xml:space="preserve"> по распределению и учету жилья администрации города Байконур проводит проверку достоверности данных по незаселенным </w:t>
      </w:r>
      <w:r>
        <w:rPr>
          <w:sz w:val="28"/>
          <w:szCs w:val="28"/>
        </w:rPr>
        <w:t>к</w:t>
      </w:r>
      <w:r w:rsidRPr="00692E9E">
        <w:rPr>
          <w:sz w:val="28"/>
          <w:szCs w:val="28"/>
        </w:rPr>
        <w:t xml:space="preserve">вартирам,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включенным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Реестр, в течение десяти рабочих дней  формирует  и </w:t>
      </w:r>
      <w:r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  </w:t>
      </w:r>
      <w:r w:rsidRPr="00692E9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 xml:space="preserve"> Байконур (далее –</w:t>
      </w:r>
      <w:r>
        <w:rPr>
          <w:sz w:val="28"/>
          <w:szCs w:val="28"/>
        </w:rPr>
        <w:t xml:space="preserve"> </w:t>
      </w:r>
      <w:r w:rsidRPr="00692E9E">
        <w:rPr>
          <w:sz w:val="28"/>
          <w:szCs w:val="28"/>
        </w:rPr>
        <w:t>Управление финансов) Сводный реестр  для определения сумм возмещаемых расходов</w:t>
      </w:r>
      <w:proofErr w:type="gramStart"/>
      <w:r w:rsidRPr="00692E9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21CA4" w:rsidRDefault="00A21CA4" w:rsidP="00A21CA4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21CA4">
        <w:rPr>
          <w:sz w:val="28"/>
          <w:szCs w:val="28"/>
        </w:rPr>
        <w:t xml:space="preserve">. Изложить приложения 1, </w:t>
      </w:r>
      <w:r>
        <w:rPr>
          <w:sz w:val="28"/>
          <w:szCs w:val="28"/>
        </w:rPr>
        <w:t xml:space="preserve">2 к Порядку </w:t>
      </w:r>
      <w:r w:rsidRPr="00A21CA4">
        <w:rPr>
          <w:sz w:val="28"/>
          <w:szCs w:val="28"/>
        </w:rPr>
        <w:t>в новой ред</w:t>
      </w:r>
      <w:r w:rsidR="00B9396C">
        <w:rPr>
          <w:sz w:val="28"/>
          <w:szCs w:val="28"/>
        </w:rPr>
        <w:t>акции согласно приложениям 1, 2</w:t>
      </w:r>
      <w:r w:rsidRPr="00A21CA4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A21CA4">
        <w:rPr>
          <w:sz w:val="28"/>
          <w:szCs w:val="28"/>
        </w:rPr>
        <w:t>постановлению соответственно.</w:t>
      </w:r>
    </w:p>
    <w:p w:rsidR="00F23D77" w:rsidRPr="00F23D77" w:rsidRDefault="004337AE" w:rsidP="00A21CA4">
      <w:pPr>
        <w:numPr>
          <w:ilvl w:val="0"/>
          <w:numId w:val="7"/>
        </w:numPr>
        <w:tabs>
          <w:tab w:val="left" w:pos="1134"/>
        </w:tabs>
        <w:spacing w:line="336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C04731">
        <w:rPr>
          <w:sz w:val="28"/>
          <w:szCs w:val="28"/>
        </w:rPr>
        <w:t xml:space="preserve"> </w:t>
      </w:r>
      <w:proofErr w:type="gramStart"/>
      <w:r w:rsidRPr="00F23D77">
        <w:rPr>
          <w:sz w:val="28"/>
          <w:szCs w:val="28"/>
        </w:rPr>
        <w:t>разместить</w:t>
      </w:r>
      <w:proofErr w:type="gramEnd"/>
      <w:r w:rsidRPr="00F23D77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C04731"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9E02FD" w:rsidRPr="00E608F0" w:rsidRDefault="0046444C" w:rsidP="00A21CA4">
      <w:pPr>
        <w:numPr>
          <w:ilvl w:val="0"/>
          <w:numId w:val="7"/>
        </w:numPr>
        <w:tabs>
          <w:tab w:val="left" w:pos="1134"/>
        </w:tabs>
        <w:spacing w:after="240" w:line="336" w:lineRule="auto"/>
        <w:ind w:left="0" w:right="-2" w:firstLine="709"/>
        <w:jc w:val="both"/>
        <w:rPr>
          <w:sz w:val="28"/>
          <w:szCs w:val="28"/>
        </w:rPr>
      </w:pPr>
      <w:proofErr w:type="gramStart"/>
      <w:r w:rsidRPr="0046444C">
        <w:rPr>
          <w:sz w:val="28"/>
          <w:szCs w:val="28"/>
        </w:rPr>
        <w:t>Контроль за</w:t>
      </w:r>
      <w:proofErr w:type="gramEnd"/>
      <w:r w:rsidRPr="0046444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F13657">
        <w:rPr>
          <w:sz w:val="28"/>
          <w:szCs w:val="28"/>
        </w:rPr>
        <w:t>.</w:t>
      </w:r>
    </w:p>
    <w:p w:rsidR="00402C9B" w:rsidRDefault="00402C9B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</w:p>
    <w:p w:rsidR="00A05327" w:rsidRDefault="00B9524E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  <w:r>
        <w:t>Глав</w:t>
      </w:r>
      <w:r w:rsidR="00725806">
        <w:t>а</w:t>
      </w:r>
      <w:r>
        <w:t xml:space="preserve"> администрации </w:t>
      </w:r>
      <w:r>
        <w:tab/>
      </w:r>
      <w:r w:rsidR="00725806">
        <w:t xml:space="preserve">    </w:t>
      </w:r>
      <w:r>
        <w:tab/>
      </w:r>
      <w:r>
        <w:tab/>
      </w:r>
      <w:r w:rsidR="00604803">
        <w:tab/>
      </w:r>
      <w:r w:rsidR="00604803">
        <w:tab/>
      </w:r>
      <w:r w:rsidR="00604803">
        <w:tab/>
      </w:r>
      <w:r w:rsidR="00604803">
        <w:tab/>
        <w:t xml:space="preserve"> </w:t>
      </w:r>
      <w:r w:rsidR="00FD789F">
        <w:t>К.Д. Бусыгин</w:t>
      </w:r>
    </w:p>
    <w:sectPr w:rsidR="00A05327" w:rsidSect="00912CCC">
      <w:headerReference w:type="even" r:id="rId12"/>
      <w:headerReference w:type="default" r:id="rId13"/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45" w:rsidRDefault="002B3945">
      <w:r>
        <w:separator/>
      </w:r>
    </w:p>
  </w:endnote>
  <w:endnote w:type="continuationSeparator" w:id="0">
    <w:p w:rsidR="002B3945" w:rsidRDefault="002B3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45" w:rsidRDefault="002B3945">
      <w:r>
        <w:separator/>
      </w:r>
    </w:p>
  </w:footnote>
  <w:footnote w:type="continuationSeparator" w:id="0">
    <w:p w:rsidR="002B3945" w:rsidRDefault="002B3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E608F0" w:rsidRDefault="00B9524E" w:rsidP="007A2481">
    <w:pPr>
      <w:pStyle w:val="a3"/>
      <w:framePr w:wrap="around" w:vAnchor="text" w:hAnchor="margin" w:xAlign="center" w:y="1"/>
      <w:rPr>
        <w:rStyle w:val="a6"/>
        <w:sz w:val="20"/>
      </w:rPr>
    </w:pPr>
    <w:r w:rsidRPr="00E608F0">
      <w:rPr>
        <w:rStyle w:val="a6"/>
        <w:sz w:val="20"/>
      </w:rPr>
      <w:fldChar w:fldCharType="begin"/>
    </w:r>
    <w:r w:rsidRPr="00E608F0">
      <w:rPr>
        <w:rStyle w:val="a6"/>
        <w:sz w:val="20"/>
      </w:rPr>
      <w:instrText xml:space="preserve">PAGE  </w:instrText>
    </w:r>
    <w:r w:rsidRPr="00E608F0">
      <w:rPr>
        <w:rStyle w:val="a6"/>
        <w:sz w:val="20"/>
      </w:rPr>
      <w:fldChar w:fldCharType="separate"/>
    </w:r>
    <w:r w:rsidR="0092548A">
      <w:rPr>
        <w:rStyle w:val="a6"/>
        <w:noProof/>
        <w:sz w:val="20"/>
      </w:rPr>
      <w:t>2</w:t>
    </w:r>
    <w:r w:rsidRPr="00E608F0">
      <w:rPr>
        <w:rStyle w:val="a6"/>
        <w:sz w:val="20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783A88"/>
    <w:multiLevelType w:val="hybridMultilevel"/>
    <w:tmpl w:val="843C73C6"/>
    <w:lvl w:ilvl="0" w:tplc="A2702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2012B"/>
    <w:multiLevelType w:val="hybridMultilevel"/>
    <w:tmpl w:val="9B185F06"/>
    <w:lvl w:ilvl="0" w:tplc="E2C662C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AE"/>
    <w:rsid w:val="00000E74"/>
    <w:rsid w:val="00006968"/>
    <w:rsid w:val="00032BEE"/>
    <w:rsid w:val="0003775A"/>
    <w:rsid w:val="00053768"/>
    <w:rsid w:val="0006300A"/>
    <w:rsid w:val="00063321"/>
    <w:rsid w:val="000641D2"/>
    <w:rsid w:val="0006761A"/>
    <w:rsid w:val="00072364"/>
    <w:rsid w:val="0009221C"/>
    <w:rsid w:val="00095BD0"/>
    <w:rsid w:val="000A074A"/>
    <w:rsid w:val="000A0B02"/>
    <w:rsid w:val="000A3FCC"/>
    <w:rsid w:val="000A4F6E"/>
    <w:rsid w:val="000B39F8"/>
    <w:rsid w:val="000B4E4F"/>
    <w:rsid w:val="000B621B"/>
    <w:rsid w:val="000C6050"/>
    <w:rsid w:val="000D2624"/>
    <w:rsid w:val="000D540F"/>
    <w:rsid w:val="000E445A"/>
    <w:rsid w:val="000F59A6"/>
    <w:rsid w:val="0011451F"/>
    <w:rsid w:val="001303C6"/>
    <w:rsid w:val="00153F19"/>
    <w:rsid w:val="00160A9D"/>
    <w:rsid w:val="001759EE"/>
    <w:rsid w:val="0018345F"/>
    <w:rsid w:val="001B1326"/>
    <w:rsid w:val="001B44EB"/>
    <w:rsid w:val="001C043C"/>
    <w:rsid w:val="001C1AEF"/>
    <w:rsid w:val="001C689B"/>
    <w:rsid w:val="001C6C61"/>
    <w:rsid w:val="001C71B1"/>
    <w:rsid w:val="001D1AE0"/>
    <w:rsid w:val="001F19A0"/>
    <w:rsid w:val="001F45F3"/>
    <w:rsid w:val="001F53FE"/>
    <w:rsid w:val="001F5844"/>
    <w:rsid w:val="001F736A"/>
    <w:rsid w:val="00200509"/>
    <w:rsid w:val="00202AAA"/>
    <w:rsid w:val="0021758A"/>
    <w:rsid w:val="002233A5"/>
    <w:rsid w:val="002252F0"/>
    <w:rsid w:val="00231E1B"/>
    <w:rsid w:val="00236EB0"/>
    <w:rsid w:val="0024017E"/>
    <w:rsid w:val="00250C0E"/>
    <w:rsid w:val="00256F51"/>
    <w:rsid w:val="00262DA2"/>
    <w:rsid w:val="00281803"/>
    <w:rsid w:val="00283ED2"/>
    <w:rsid w:val="00287AC1"/>
    <w:rsid w:val="00293198"/>
    <w:rsid w:val="002A1A1B"/>
    <w:rsid w:val="002A59D1"/>
    <w:rsid w:val="002B04D8"/>
    <w:rsid w:val="002B0E72"/>
    <w:rsid w:val="002B3945"/>
    <w:rsid w:val="002C68A9"/>
    <w:rsid w:val="002C6E04"/>
    <w:rsid w:val="002D5144"/>
    <w:rsid w:val="002E4BD2"/>
    <w:rsid w:val="002E6D71"/>
    <w:rsid w:val="00301359"/>
    <w:rsid w:val="00315AC6"/>
    <w:rsid w:val="003209E3"/>
    <w:rsid w:val="00322AEF"/>
    <w:rsid w:val="00332BCD"/>
    <w:rsid w:val="00340BA7"/>
    <w:rsid w:val="003421C4"/>
    <w:rsid w:val="00344B58"/>
    <w:rsid w:val="00350310"/>
    <w:rsid w:val="00354202"/>
    <w:rsid w:val="00365977"/>
    <w:rsid w:val="00393B1E"/>
    <w:rsid w:val="003A21B9"/>
    <w:rsid w:val="003A39FD"/>
    <w:rsid w:val="003B273E"/>
    <w:rsid w:val="003C1DF7"/>
    <w:rsid w:val="003C3F9B"/>
    <w:rsid w:val="003D7DBC"/>
    <w:rsid w:val="003E0966"/>
    <w:rsid w:val="003E5447"/>
    <w:rsid w:val="003E6C71"/>
    <w:rsid w:val="003F2A59"/>
    <w:rsid w:val="00402C9B"/>
    <w:rsid w:val="0040674A"/>
    <w:rsid w:val="004070F9"/>
    <w:rsid w:val="004126DD"/>
    <w:rsid w:val="00412FA5"/>
    <w:rsid w:val="004132D4"/>
    <w:rsid w:val="0042424A"/>
    <w:rsid w:val="00426D53"/>
    <w:rsid w:val="004337AE"/>
    <w:rsid w:val="004400CC"/>
    <w:rsid w:val="00440896"/>
    <w:rsid w:val="00450AC6"/>
    <w:rsid w:val="00457A12"/>
    <w:rsid w:val="0046444C"/>
    <w:rsid w:val="0046578F"/>
    <w:rsid w:val="00475C67"/>
    <w:rsid w:val="00475FD0"/>
    <w:rsid w:val="00480041"/>
    <w:rsid w:val="00480965"/>
    <w:rsid w:val="00481174"/>
    <w:rsid w:val="00481810"/>
    <w:rsid w:val="004831ED"/>
    <w:rsid w:val="00483E47"/>
    <w:rsid w:val="00484526"/>
    <w:rsid w:val="004971BA"/>
    <w:rsid w:val="004A074E"/>
    <w:rsid w:val="004A74BB"/>
    <w:rsid w:val="004A76E5"/>
    <w:rsid w:val="004B1E5E"/>
    <w:rsid w:val="004B644B"/>
    <w:rsid w:val="004D12B3"/>
    <w:rsid w:val="004D532A"/>
    <w:rsid w:val="004E18F3"/>
    <w:rsid w:val="004E68CE"/>
    <w:rsid w:val="004F4669"/>
    <w:rsid w:val="00500BCB"/>
    <w:rsid w:val="00503B1F"/>
    <w:rsid w:val="005125DB"/>
    <w:rsid w:val="00512B0B"/>
    <w:rsid w:val="0051560C"/>
    <w:rsid w:val="00516459"/>
    <w:rsid w:val="00525C63"/>
    <w:rsid w:val="005338BD"/>
    <w:rsid w:val="00550761"/>
    <w:rsid w:val="00555EE7"/>
    <w:rsid w:val="00565D06"/>
    <w:rsid w:val="005904E8"/>
    <w:rsid w:val="0059281B"/>
    <w:rsid w:val="005B1300"/>
    <w:rsid w:val="005C5CFC"/>
    <w:rsid w:val="005D1AD1"/>
    <w:rsid w:val="005D2432"/>
    <w:rsid w:val="005E4328"/>
    <w:rsid w:val="005F43ED"/>
    <w:rsid w:val="00604803"/>
    <w:rsid w:val="0060598E"/>
    <w:rsid w:val="0063362F"/>
    <w:rsid w:val="006371E2"/>
    <w:rsid w:val="00650227"/>
    <w:rsid w:val="00654DF5"/>
    <w:rsid w:val="006675BA"/>
    <w:rsid w:val="00673905"/>
    <w:rsid w:val="00686A29"/>
    <w:rsid w:val="00686BB9"/>
    <w:rsid w:val="00692E9E"/>
    <w:rsid w:val="0069631F"/>
    <w:rsid w:val="006A728A"/>
    <w:rsid w:val="006B5470"/>
    <w:rsid w:val="006B775A"/>
    <w:rsid w:val="006C2588"/>
    <w:rsid w:val="006D4E90"/>
    <w:rsid w:val="006E0732"/>
    <w:rsid w:val="006F134A"/>
    <w:rsid w:val="006F1868"/>
    <w:rsid w:val="006F4D74"/>
    <w:rsid w:val="00707DDF"/>
    <w:rsid w:val="00721183"/>
    <w:rsid w:val="00722915"/>
    <w:rsid w:val="00725806"/>
    <w:rsid w:val="007365B2"/>
    <w:rsid w:val="0074718B"/>
    <w:rsid w:val="00756E05"/>
    <w:rsid w:val="00761CAE"/>
    <w:rsid w:val="007631E4"/>
    <w:rsid w:val="00765AE8"/>
    <w:rsid w:val="00765F2F"/>
    <w:rsid w:val="007713A4"/>
    <w:rsid w:val="0077269F"/>
    <w:rsid w:val="00790F4D"/>
    <w:rsid w:val="00794B9D"/>
    <w:rsid w:val="007968A4"/>
    <w:rsid w:val="007A2481"/>
    <w:rsid w:val="007A6E6D"/>
    <w:rsid w:val="007B4FAB"/>
    <w:rsid w:val="007C3D25"/>
    <w:rsid w:val="007D4139"/>
    <w:rsid w:val="007E0DAF"/>
    <w:rsid w:val="007E43FE"/>
    <w:rsid w:val="007F3B6E"/>
    <w:rsid w:val="007F73D3"/>
    <w:rsid w:val="00803044"/>
    <w:rsid w:val="008077CD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18A3"/>
    <w:rsid w:val="008932FD"/>
    <w:rsid w:val="008A6890"/>
    <w:rsid w:val="008C38D9"/>
    <w:rsid w:val="008E45BB"/>
    <w:rsid w:val="008F41C9"/>
    <w:rsid w:val="008F7246"/>
    <w:rsid w:val="00903B85"/>
    <w:rsid w:val="00912CCC"/>
    <w:rsid w:val="00914086"/>
    <w:rsid w:val="0092002E"/>
    <w:rsid w:val="0092548A"/>
    <w:rsid w:val="009266BF"/>
    <w:rsid w:val="009302E4"/>
    <w:rsid w:val="00935630"/>
    <w:rsid w:val="0095338D"/>
    <w:rsid w:val="0096255D"/>
    <w:rsid w:val="00966533"/>
    <w:rsid w:val="0097510A"/>
    <w:rsid w:val="009B7C05"/>
    <w:rsid w:val="009C6114"/>
    <w:rsid w:val="009D4594"/>
    <w:rsid w:val="009E02FD"/>
    <w:rsid w:val="009E3C49"/>
    <w:rsid w:val="00A05327"/>
    <w:rsid w:val="00A10B1C"/>
    <w:rsid w:val="00A208B9"/>
    <w:rsid w:val="00A21CA4"/>
    <w:rsid w:val="00A25194"/>
    <w:rsid w:val="00A374C1"/>
    <w:rsid w:val="00A55B74"/>
    <w:rsid w:val="00A56C43"/>
    <w:rsid w:val="00A860C7"/>
    <w:rsid w:val="00A96AD8"/>
    <w:rsid w:val="00A972EA"/>
    <w:rsid w:val="00AA278F"/>
    <w:rsid w:val="00AA2A41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60C90"/>
    <w:rsid w:val="00B64981"/>
    <w:rsid w:val="00B80286"/>
    <w:rsid w:val="00B91D41"/>
    <w:rsid w:val="00B9396C"/>
    <w:rsid w:val="00B94F2E"/>
    <w:rsid w:val="00B9524E"/>
    <w:rsid w:val="00B95CA6"/>
    <w:rsid w:val="00BB70C4"/>
    <w:rsid w:val="00BC2C34"/>
    <w:rsid w:val="00BD5788"/>
    <w:rsid w:val="00BE16E3"/>
    <w:rsid w:val="00BF0CA3"/>
    <w:rsid w:val="00BF44C8"/>
    <w:rsid w:val="00BF4BFD"/>
    <w:rsid w:val="00C00359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70DDE"/>
    <w:rsid w:val="00C757ED"/>
    <w:rsid w:val="00C82651"/>
    <w:rsid w:val="00C82EB1"/>
    <w:rsid w:val="00CA23B5"/>
    <w:rsid w:val="00CC0D1F"/>
    <w:rsid w:val="00CC1D07"/>
    <w:rsid w:val="00CC752D"/>
    <w:rsid w:val="00CD4415"/>
    <w:rsid w:val="00CD670D"/>
    <w:rsid w:val="00CE5A5C"/>
    <w:rsid w:val="00D00387"/>
    <w:rsid w:val="00D01502"/>
    <w:rsid w:val="00D351CB"/>
    <w:rsid w:val="00D4425C"/>
    <w:rsid w:val="00D4747F"/>
    <w:rsid w:val="00D6193C"/>
    <w:rsid w:val="00D75F18"/>
    <w:rsid w:val="00D8168F"/>
    <w:rsid w:val="00D83AC6"/>
    <w:rsid w:val="00D96F07"/>
    <w:rsid w:val="00DC159B"/>
    <w:rsid w:val="00DC3F2C"/>
    <w:rsid w:val="00DC57B3"/>
    <w:rsid w:val="00DE07D2"/>
    <w:rsid w:val="00DE3A5E"/>
    <w:rsid w:val="00DE3EA0"/>
    <w:rsid w:val="00DE76C7"/>
    <w:rsid w:val="00DF1720"/>
    <w:rsid w:val="00DF58DB"/>
    <w:rsid w:val="00E12E25"/>
    <w:rsid w:val="00E4069F"/>
    <w:rsid w:val="00E41648"/>
    <w:rsid w:val="00E41D09"/>
    <w:rsid w:val="00E521DE"/>
    <w:rsid w:val="00E53515"/>
    <w:rsid w:val="00E608F0"/>
    <w:rsid w:val="00E60C2A"/>
    <w:rsid w:val="00E70418"/>
    <w:rsid w:val="00E8167E"/>
    <w:rsid w:val="00E823ED"/>
    <w:rsid w:val="00E91187"/>
    <w:rsid w:val="00E9411F"/>
    <w:rsid w:val="00E956A0"/>
    <w:rsid w:val="00E96362"/>
    <w:rsid w:val="00EA310E"/>
    <w:rsid w:val="00EA6DF8"/>
    <w:rsid w:val="00EC0B46"/>
    <w:rsid w:val="00EC64A3"/>
    <w:rsid w:val="00ED11C6"/>
    <w:rsid w:val="00ED2AA6"/>
    <w:rsid w:val="00ED7799"/>
    <w:rsid w:val="00F03A68"/>
    <w:rsid w:val="00F05574"/>
    <w:rsid w:val="00F07386"/>
    <w:rsid w:val="00F13657"/>
    <w:rsid w:val="00F23D77"/>
    <w:rsid w:val="00F26232"/>
    <w:rsid w:val="00F26989"/>
    <w:rsid w:val="00F33BDC"/>
    <w:rsid w:val="00F50F21"/>
    <w:rsid w:val="00F54432"/>
    <w:rsid w:val="00F577B2"/>
    <w:rsid w:val="00F57C4C"/>
    <w:rsid w:val="00F667F9"/>
    <w:rsid w:val="00F71EC1"/>
    <w:rsid w:val="00F85E5D"/>
    <w:rsid w:val="00F87A82"/>
    <w:rsid w:val="00F901CF"/>
    <w:rsid w:val="00FA0C1F"/>
    <w:rsid w:val="00FB5B1B"/>
    <w:rsid w:val="00FB6DE8"/>
    <w:rsid w:val="00FB789E"/>
    <w:rsid w:val="00FC3E75"/>
    <w:rsid w:val="00FD789F"/>
    <w:rsid w:val="00FF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9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4337AE"/>
    <w:pPr>
      <w:spacing w:after="120"/>
      <w:ind w:left="283"/>
    </w:pPr>
    <w:rPr>
      <w:lang/>
    </w:r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4017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C03F6C"/>
    <w:rPr>
      <w:b/>
      <w:bCs/>
    </w:rPr>
  </w:style>
  <w:style w:type="character" w:customStyle="1" w:styleId="10">
    <w:name w:val="Заголовок 1 Знак"/>
    <w:link w:val="1"/>
    <w:uiPriority w:val="9"/>
    <w:rsid w:val="007F3B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4070F9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uiPriority w:val="99"/>
    <w:rsid w:val="004070F9"/>
    <w:rPr>
      <w:sz w:val="24"/>
    </w:rPr>
  </w:style>
  <w:style w:type="character" w:customStyle="1" w:styleId="aa">
    <w:name w:val="Основной текст с отступом Знак"/>
    <w:link w:val="a9"/>
    <w:uiPriority w:val="99"/>
    <w:rsid w:val="00692E9E"/>
    <w:rPr>
      <w:sz w:val="24"/>
    </w:rPr>
  </w:style>
  <w:style w:type="character" w:customStyle="1" w:styleId="40">
    <w:name w:val="Заголовок 4 Знак"/>
    <w:link w:val="4"/>
    <w:uiPriority w:val="9"/>
    <w:semiHidden/>
    <w:rsid w:val="006B547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0147-213B-41B7-9A22-4AEF93D9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3567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plevako</cp:lastModifiedBy>
  <cp:revision>2</cp:revision>
  <cp:lastPrinted>2019-06-19T08:31:00Z</cp:lastPrinted>
  <dcterms:created xsi:type="dcterms:W3CDTF">2020-01-27T09:19:00Z</dcterms:created>
  <dcterms:modified xsi:type="dcterms:W3CDTF">2020-01-27T09:19:00Z</dcterms:modified>
</cp:coreProperties>
</file>