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55F7C" w:rsidRPr="00FC11F7" w:rsidRDefault="00A55F7C" w:rsidP="00FC11F7">
      <w:pPr>
        <w:pStyle w:val="aa"/>
        <w:spacing w:line="240" w:lineRule="auto"/>
        <w:jc w:val="left"/>
        <w:rPr>
          <w:b w:val="0"/>
          <w:sz w:val="16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25pt;margin-top:-14.05pt;width:66.9pt;height:54.85pt;z-index:-251658240;mso-wrap-distance-left:9.05pt;mso-wrap-distance-right:9.05pt" stroked="f">
            <v:fill color2="black"/>
            <v:textbox style="mso-next-textbox:#_x0000_s1027" inset="0,0,0,0">
              <w:txbxContent>
                <w:bookmarkStart w:id="0" w:name="_MON_1354626239"/>
                <w:bookmarkEnd w:id="0"/>
                <w:p w:rsidR="00A55F7C" w:rsidRDefault="00C70664" w:rsidP="00C70664">
                  <w:pPr>
                    <w:jc w:val="center"/>
                  </w:pPr>
                  <w:r>
                    <w:object w:dxaOrig="941" w:dyaOrig="106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60.75pt;height:63pt" o:ole="" filled="t">
                        <v:fill color2="black"/>
                        <v:imagedata r:id="rId7" o:title=""/>
                      </v:shape>
                      <o:OLEObject Type="Embed" ProgID="Word.Picture.8" ShapeID="_x0000_i1025" DrawAspect="Content" ObjectID="_1639219917" r:id="rId8"/>
                    </w:object>
                  </w:r>
                </w:p>
              </w:txbxContent>
            </v:textbox>
          </v:shape>
        </w:pict>
      </w:r>
    </w:p>
    <w:p w:rsidR="00C70664" w:rsidRDefault="00C70664">
      <w:pPr>
        <w:pStyle w:val="aa"/>
        <w:spacing w:line="360" w:lineRule="auto"/>
        <w:rPr>
          <w:sz w:val="16"/>
        </w:rPr>
      </w:pPr>
    </w:p>
    <w:p w:rsidR="00E116EA" w:rsidRDefault="00E116EA" w:rsidP="00C70664">
      <w:pPr>
        <w:pStyle w:val="aa"/>
        <w:spacing w:line="360" w:lineRule="auto"/>
        <w:rPr>
          <w:sz w:val="28"/>
        </w:rPr>
      </w:pPr>
    </w:p>
    <w:p w:rsidR="00A55F7C" w:rsidRDefault="00A55F7C" w:rsidP="00C70664">
      <w:pPr>
        <w:pStyle w:val="aa"/>
        <w:spacing w:line="360" w:lineRule="auto"/>
        <w:rPr>
          <w:sz w:val="28"/>
        </w:rPr>
      </w:pPr>
      <w:r>
        <w:rPr>
          <w:sz w:val="28"/>
        </w:rPr>
        <w:t>ГЛАВА АДМИНИСТРАЦИИ  ГОРОДА  БАЙКОНУР</w:t>
      </w:r>
    </w:p>
    <w:p w:rsidR="00A55F7C" w:rsidRDefault="00A55F7C" w:rsidP="00C70664">
      <w:pPr>
        <w:pStyle w:val="2"/>
        <w:spacing w:line="240" w:lineRule="auto"/>
        <w:jc w:val="center"/>
        <w:rPr>
          <w:spacing w:val="100"/>
          <w:sz w:val="32"/>
          <w:lang w:val="ru-RU"/>
        </w:rPr>
      </w:pPr>
      <w:r>
        <w:rPr>
          <w:spacing w:val="100"/>
          <w:sz w:val="32"/>
          <w:lang w:val="ru-RU"/>
        </w:rPr>
        <w:t>ПОСТАНОВЛЕНИЕ</w:t>
      </w:r>
    </w:p>
    <w:p w:rsidR="00A55F7C" w:rsidRDefault="002125CD">
      <w:pPr>
        <w:jc w:val="center"/>
        <w:rPr>
          <w:spacing w:val="100"/>
          <w:sz w:val="28"/>
          <w:lang w:val="ru-RU"/>
        </w:rPr>
      </w:pPr>
      <w:r>
        <w:pict>
          <v:line id="_x0000_s1026" style="position:absolute;left:0;text-align:left;z-index:251657216" from=".2pt,5.35pt" to="487.7pt,5.35pt" strokeweight=".26mm">
            <v:stroke joinstyle="miter"/>
          </v:line>
        </w:pict>
      </w:r>
    </w:p>
    <w:p w:rsidR="00A55F7C" w:rsidRDefault="00FA688F">
      <w:pPr>
        <w:rPr>
          <w:sz w:val="28"/>
        </w:rPr>
      </w:pPr>
      <w:r>
        <w:rPr>
          <w:sz w:val="28"/>
        </w:rPr>
        <w:t>27 декабря 2019 г.</w:t>
      </w:r>
      <w:r w:rsidR="00A55F7C">
        <w:rPr>
          <w:sz w:val="28"/>
        </w:rPr>
        <w:t xml:space="preserve">                                       </w:t>
      </w:r>
      <w:r w:rsidR="00A059C3">
        <w:rPr>
          <w:sz w:val="28"/>
        </w:rPr>
        <w:t xml:space="preserve"> </w:t>
      </w:r>
      <w:r w:rsidR="00A55F7C">
        <w:rPr>
          <w:sz w:val="28"/>
        </w:rPr>
        <w:t xml:space="preserve">                   №</w:t>
      </w:r>
      <w:r>
        <w:rPr>
          <w:sz w:val="28"/>
        </w:rPr>
        <w:t xml:space="preserve"> 666</w:t>
      </w:r>
    </w:p>
    <w:p w:rsidR="00A55F7C" w:rsidRDefault="00A55F7C">
      <w:pPr>
        <w:pStyle w:val="210"/>
        <w:spacing w:line="240" w:lineRule="auto"/>
        <w:ind w:firstLine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DD2C8E" w:rsidRDefault="00EB02CB" w:rsidP="00DD2C8E">
      <w:pPr>
        <w:pStyle w:val="211"/>
        <w:spacing w:line="28" w:lineRule="atLeast"/>
        <w:ind w:right="0"/>
      </w:pPr>
      <w:r>
        <w:t>О бюджете Т</w:t>
      </w:r>
      <w:r w:rsidR="00DD2C8E">
        <w:t xml:space="preserve">ерриториального фонда </w:t>
      </w:r>
    </w:p>
    <w:p w:rsidR="00DD2C8E" w:rsidRDefault="00A55F7C" w:rsidP="00DD2C8E">
      <w:pPr>
        <w:pStyle w:val="211"/>
        <w:spacing w:line="28" w:lineRule="atLeast"/>
        <w:ind w:right="0"/>
      </w:pPr>
      <w:r>
        <w:t xml:space="preserve">обязательного медицинского страхования </w:t>
      </w:r>
      <w:r w:rsidR="00703C1C">
        <w:t xml:space="preserve">          </w:t>
      </w:r>
      <w:r w:rsidR="00D128EA">
        <w:t xml:space="preserve">                      </w:t>
      </w:r>
    </w:p>
    <w:p w:rsidR="00A55F7C" w:rsidRDefault="002027E6" w:rsidP="00DD2C8E">
      <w:pPr>
        <w:pStyle w:val="211"/>
        <w:spacing w:line="28" w:lineRule="atLeast"/>
        <w:ind w:right="0"/>
      </w:pPr>
      <w:r>
        <w:t>города Байконур на 20</w:t>
      </w:r>
      <w:r w:rsidR="005B070C">
        <w:t>20</w:t>
      </w:r>
      <w:r w:rsidR="00A55F7C">
        <w:t xml:space="preserve"> год</w:t>
      </w:r>
    </w:p>
    <w:p w:rsidR="00A55F7C" w:rsidRDefault="00A55F7C" w:rsidP="00DD2C8E">
      <w:pPr>
        <w:spacing w:line="28" w:lineRule="atLeast"/>
        <w:jc w:val="both"/>
        <w:rPr>
          <w:sz w:val="28"/>
        </w:rPr>
      </w:pPr>
    </w:p>
    <w:p w:rsidR="00647BF4" w:rsidRDefault="006D2884" w:rsidP="00F934BC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 w:rsidR="00A55F7C">
        <w:rPr>
          <w:sz w:val="28"/>
        </w:rPr>
        <w:t>Соглашени</w:t>
      </w:r>
      <w:r>
        <w:rPr>
          <w:sz w:val="28"/>
        </w:rPr>
        <w:t>я</w:t>
      </w:r>
      <w:r w:rsidR="00A55F7C">
        <w:rPr>
          <w:sz w:val="28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C57A65">
        <w:rPr>
          <w:sz w:val="28"/>
        </w:rPr>
        <w:t xml:space="preserve"> от 23 декабря 1995г.</w:t>
      </w:r>
      <w:r w:rsidR="00350679">
        <w:rPr>
          <w:sz w:val="28"/>
        </w:rPr>
        <w:t>,</w:t>
      </w:r>
      <w:r w:rsidR="00E375D5">
        <w:rPr>
          <w:sz w:val="28"/>
        </w:rPr>
        <w:t xml:space="preserve"> в соответствии </w:t>
      </w:r>
      <w:r w:rsidR="00C676DD">
        <w:rPr>
          <w:sz w:val="28"/>
        </w:rPr>
        <w:t xml:space="preserve">                 </w:t>
      </w:r>
      <w:r w:rsidR="00E375D5">
        <w:rPr>
          <w:sz w:val="28"/>
        </w:rPr>
        <w:t>с</w:t>
      </w:r>
      <w:r w:rsidR="00A55F7C">
        <w:rPr>
          <w:sz w:val="28"/>
        </w:rPr>
        <w:t xml:space="preserve"> Бюджетным кодексом Российской Федерации </w:t>
      </w:r>
    </w:p>
    <w:p w:rsidR="00A55F7C" w:rsidRDefault="00A55F7C" w:rsidP="00DD2C8E">
      <w:pPr>
        <w:spacing w:line="28" w:lineRule="atLeast"/>
        <w:ind w:firstLine="720"/>
        <w:jc w:val="both"/>
        <w:rPr>
          <w:b/>
          <w:sz w:val="28"/>
        </w:rPr>
      </w:pPr>
      <w:r>
        <w:rPr>
          <w:sz w:val="28"/>
        </w:rPr>
        <w:t xml:space="preserve"> </w:t>
      </w:r>
      <w:bookmarkStart w:id="1" w:name="sub_101"/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proofErr w:type="gramStart"/>
      <w:r>
        <w:rPr>
          <w:b/>
          <w:sz w:val="28"/>
        </w:rPr>
        <w:t>П</w:t>
      </w:r>
      <w:proofErr w:type="gramEnd"/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57468F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DD2C8E" w:rsidRDefault="00DD2C8E" w:rsidP="00DD2C8E">
      <w:pPr>
        <w:spacing w:line="28" w:lineRule="atLeast"/>
        <w:ind w:firstLine="720"/>
        <w:jc w:val="both"/>
        <w:rPr>
          <w:b/>
          <w:sz w:val="28"/>
        </w:rPr>
      </w:pPr>
    </w:p>
    <w:p w:rsidR="00A55F7C" w:rsidRDefault="00A55F7C" w:rsidP="00F934BC">
      <w:pPr>
        <w:numPr>
          <w:ilvl w:val="0"/>
          <w:numId w:val="2"/>
        </w:numPr>
        <w:spacing w:line="360" w:lineRule="auto"/>
        <w:ind w:firstLine="567"/>
        <w:jc w:val="both"/>
        <w:rPr>
          <w:sz w:val="28"/>
        </w:rPr>
      </w:pPr>
      <w:r>
        <w:rPr>
          <w:sz w:val="28"/>
        </w:rPr>
        <w:t>Утвердить основные характ</w:t>
      </w:r>
      <w:r w:rsidR="00EB02CB">
        <w:rPr>
          <w:sz w:val="28"/>
        </w:rPr>
        <w:t>еристики бюджета Т</w:t>
      </w:r>
      <w:r>
        <w:rPr>
          <w:sz w:val="28"/>
        </w:rPr>
        <w:t>еррит</w:t>
      </w:r>
      <w:r w:rsidR="00DE72C0">
        <w:rPr>
          <w:sz w:val="28"/>
        </w:rPr>
        <w:t xml:space="preserve">ориального фонда обязательного </w:t>
      </w:r>
      <w:r>
        <w:rPr>
          <w:sz w:val="28"/>
        </w:rPr>
        <w:t>медицинского страхо</w:t>
      </w:r>
      <w:r w:rsidR="00DE72C0">
        <w:rPr>
          <w:sz w:val="28"/>
        </w:rPr>
        <w:t xml:space="preserve">вания города Байконур </w:t>
      </w:r>
      <w:r w:rsidR="00EB02CB">
        <w:rPr>
          <w:sz w:val="28"/>
        </w:rPr>
        <w:t>(далее –</w:t>
      </w:r>
      <w:r w:rsidR="002027E6">
        <w:rPr>
          <w:sz w:val="28"/>
        </w:rPr>
        <w:t xml:space="preserve"> </w:t>
      </w:r>
      <w:r w:rsidR="002027E6">
        <w:rPr>
          <w:sz w:val="28"/>
        </w:rPr>
        <w:br/>
        <w:t>ТФОМС города Байконур) на 20</w:t>
      </w:r>
      <w:r w:rsidR="005B070C">
        <w:rPr>
          <w:sz w:val="28"/>
        </w:rPr>
        <w:t>20</w:t>
      </w:r>
      <w:r>
        <w:rPr>
          <w:sz w:val="28"/>
        </w:rPr>
        <w:t> год:</w:t>
      </w:r>
      <w:bookmarkStart w:id="2" w:name="sub_1011"/>
      <w:bookmarkEnd w:id="1"/>
    </w:p>
    <w:bookmarkEnd w:id="2"/>
    <w:p w:rsidR="00A55F7C" w:rsidRDefault="00A55F7C" w:rsidP="00DE72C0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прогнозируемый </w:t>
      </w:r>
      <w:r w:rsidR="00EB02CB">
        <w:rPr>
          <w:sz w:val="28"/>
        </w:rPr>
        <w:t>общий объем доходов бюджета Т</w:t>
      </w:r>
      <w:r w:rsidR="00DD2C8E">
        <w:rPr>
          <w:sz w:val="28"/>
        </w:rPr>
        <w:t>Ф</w:t>
      </w:r>
      <w:r>
        <w:rPr>
          <w:sz w:val="28"/>
        </w:rPr>
        <w:t>ОМС</w:t>
      </w:r>
      <w:r w:rsidR="00EB02CB">
        <w:rPr>
          <w:sz w:val="28"/>
        </w:rPr>
        <w:t xml:space="preserve"> города Байконур </w:t>
      </w:r>
      <w:r w:rsidR="005740DA">
        <w:rPr>
          <w:sz w:val="28"/>
        </w:rPr>
        <w:t>на 20</w:t>
      </w:r>
      <w:r w:rsidR="005B070C">
        <w:rPr>
          <w:sz w:val="28"/>
        </w:rPr>
        <w:t>20</w:t>
      </w:r>
      <w:r w:rsidR="00AE3857">
        <w:rPr>
          <w:sz w:val="28"/>
        </w:rPr>
        <w:t xml:space="preserve"> год </w:t>
      </w:r>
      <w:r>
        <w:rPr>
          <w:sz w:val="28"/>
        </w:rPr>
        <w:t xml:space="preserve">в </w:t>
      </w:r>
      <w:r w:rsidRPr="00FB7A59">
        <w:rPr>
          <w:sz w:val="28"/>
        </w:rPr>
        <w:t xml:space="preserve">сумме </w:t>
      </w:r>
      <w:r w:rsidR="00E47540">
        <w:rPr>
          <w:sz w:val="28"/>
        </w:rPr>
        <w:t>423 421,9</w:t>
      </w:r>
      <w:r w:rsidR="00AC1A68">
        <w:rPr>
          <w:sz w:val="28"/>
        </w:rPr>
        <w:t xml:space="preserve"> </w:t>
      </w:r>
      <w:r w:rsidRPr="00FB7A59">
        <w:rPr>
          <w:sz w:val="28"/>
        </w:rPr>
        <w:t>тыс</w:t>
      </w:r>
      <w:r>
        <w:rPr>
          <w:sz w:val="28"/>
        </w:rPr>
        <w:t>. рублей согласно приложению</w:t>
      </w:r>
      <w:r w:rsidR="00DD1266">
        <w:rPr>
          <w:sz w:val="28"/>
        </w:rPr>
        <w:t xml:space="preserve"> №</w:t>
      </w:r>
      <w:r>
        <w:rPr>
          <w:sz w:val="28"/>
        </w:rPr>
        <w:t xml:space="preserve"> 1 к настоящему постановлению, в том числе за счет межбюджетных трансферт</w:t>
      </w:r>
      <w:r w:rsidR="00467EEE">
        <w:rPr>
          <w:sz w:val="28"/>
        </w:rPr>
        <w:t xml:space="preserve">ов, получаемых из </w:t>
      </w:r>
      <w:r w:rsidR="00A44A78">
        <w:rPr>
          <w:sz w:val="28"/>
        </w:rPr>
        <w:t xml:space="preserve">бюджета </w:t>
      </w:r>
      <w:r w:rsidR="00467EEE">
        <w:rPr>
          <w:sz w:val="28"/>
        </w:rPr>
        <w:t xml:space="preserve">Федерального </w:t>
      </w:r>
      <w:r>
        <w:rPr>
          <w:sz w:val="28"/>
        </w:rPr>
        <w:t>фонда</w:t>
      </w:r>
      <w:r w:rsidR="00467EEE">
        <w:rPr>
          <w:sz w:val="28"/>
        </w:rPr>
        <w:t xml:space="preserve"> </w:t>
      </w:r>
      <w:r>
        <w:rPr>
          <w:sz w:val="28"/>
        </w:rPr>
        <w:t>обязательного медицинского страхования</w:t>
      </w:r>
      <w:r w:rsidR="00DE72C0">
        <w:rPr>
          <w:sz w:val="28"/>
        </w:rPr>
        <w:t xml:space="preserve"> </w:t>
      </w:r>
      <w:r>
        <w:rPr>
          <w:sz w:val="28"/>
        </w:rPr>
        <w:t>в</w:t>
      </w:r>
      <w:r w:rsidR="00DE72C0">
        <w:rPr>
          <w:sz w:val="28"/>
        </w:rPr>
        <w:t xml:space="preserve"> </w:t>
      </w:r>
      <w:r>
        <w:rPr>
          <w:sz w:val="28"/>
        </w:rPr>
        <w:t xml:space="preserve">сумме </w:t>
      </w:r>
      <w:r w:rsidR="00E47540">
        <w:rPr>
          <w:sz w:val="28"/>
        </w:rPr>
        <w:t>410 421,9</w:t>
      </w:r>
      <w:r w:rsidR="00AB6250">
        <w:rPr>
          <w:b/>
          <w:sz w:val="28"/>
        </w:rPr>
        <w:t xml:space="preserve"> </w:t>
      </w:r>
      <w:r>
        <w:rPr>
          <w:sz w:val="28"/>
        </w:rPr>
        <w:t>тыс. рублей;</w:t>
      </w:r>
      <w:bookmarkStart w:id="3" w:name="sub_1012"/>
    </w:p>
    <w:p w:rsidR="00A55F7C" w:rsidRDefault="00EB02CB" w:rsidP="00F934BC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>общий объем расходов бюджета Т</w:t>
      </w:r>
      <w:r w:rsidR="00A55F7C">
        <w:rPr>
          <w:sz w:val="28"/>
        </w:rPr>
        <w:t>ФОМС</w:t>
      </w:r>
      <w:r>
        <w:rPr>
          <w:sz w:val="28"/>
        </w:rPr>
        <w:t xml:space="preserve"> города Байконур</w:t>
      </w:r>
      <w:r w:rsidR="00A55F7C">
        <w:rPr>
          <w:sz w:val="28"/>
        </w:rPr>
        <w:t xml:space="preserve"> в сумме</w:t>
      </w:r>
      <w:r w:rsidR="002D370C">
        <w:rPr>
          <w:b/>
          <w:sz w:val="28"/>
        </w:rPr>
        <w:t xml:space="preserve"> </w:t>
      </w:r>
      <w:r w:rsidR="00E47540">
        <w:rPr>
          <w:sz w:val="28"/>
        </w:rPr>
        <w:t>423 421,9</w:t>
      </w:r>
      <w:r w:rsidR="00AB6250">
        <w:rPr>
          <w:b/>
          <w:sz w:val="28"/>
        </w:rPr>
        <w:t xml:space="preserve"> </w:t>
      </w:r>
      <w:r w:rsidR="00A55F7C">
        <w:rPr>
          <w:sz w:val="28"/>
        </w:rPr>
        <w:t>тыс. рублей</w:t>
      </w:r>
      <w:bookmarkStart w:id="4" w:name="sub_103"/>
      <w:bookmarkEnd w:id="3"/>
      <w:r w:rsidR="00DD1266">
        <w:rPr>
          <w:sz w:val="28"/>
        </w:rPr>
        <w:t>.</w:t>
      </w:r>
    </w:p>
    <w:p w:rsidR="00A55F7C" w:rsidRDefault="00A55F7C" w:rsidP="00F934B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bookmarkStart w:id="5" w:name="sub_201"/>
      <w:bookmarkEnd w:id="4"/>
      <w:r>
        <w:rPr>
          <w:sz w:val="28"/>
        </w:rPr>
        <w:t>Утвердить перечень главных администраторов доходов бюджета</w:t>
      </w:r>
      <w:r w:rsidR="00DD2C8E">
        <w:rPr>
          <w:sz w:val="28"/>
        </w:rPr>
        <w:t xml:space="preserve"> </w:t>
      </w:r>
      <w:r w:rsidR="00DD2C8E">
        <w:rPr>
          <w:sz w:val="28"/>
        </w:rPr>
        <w:br/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EB02CB">
        <w:rPr>
          <w:sz w:val="28"/>
        </w:rPr>
        <w:t xml:space="preserve">города Байконур </w:t>
      </w:r>
      <w:r>
        <w:rPr>
          <w:sz w:val="28"/>
        </w:rPr>
        <w:t>на 20</w:t>
      </w:r>
      <w:r w:rsidR="00E47540">
        <w:rPr>
          <w:sz w:val="28"/>
        </w:rPr>
        <w:t>20</w:t>
      </w:r>
      <w:r>
        <w:rPr>
          <w:sz w:val="28"/>
        </w:rPr>
        <w:t xml:space="preserve"> год согласно приложению </w:t>
      </w:r>
      <w:r w:rsidR="00DD1266">
        <w:rPr>
          <w:sz w:val="28"/>
        </w:rPr>
        <w:t xml:space="preserve">№ </w:t>
      </w:r>
      <w:r>
        <w:rPr>
          <w:sz w:val="28"/>
        </w:rPr>
        <w:t>2 к настоящему постановлению.</w:t>
      </w:r>
      <w:bookmarkStart w:id="6" w:name="sub_202"/>
      <w:bookmarkEnd w:id="5"/>
    </w:p>
    <w:p w:rsidR="00A55F7C" w:rsidRDefault="00A55F7C" w:rsidP="00F934BC">
      <w:pPr>
        <w:numPr>
          <w:ilvl w:val="0"/>
          <w:numId w:val="2"/>
        </w:numPr>
        <w:spacing w:line="360" w:lineRule="auto"/>
        <w:jc w:val="both"/>
        <w:rPr>
          <w:sz w:val="28"/>
        </w:rPr>
      </w:pPr>
      <w:r>
        <w:rPr>
          <w:sz w:val="28"/>
        </w:rPr>
        <w:t>Утвердить</w:t>
      </w:r>
      <w:r w:rsidR="00E9419B">
        <w:rPr>
          <w:sz w:val="28"/>
        </w:rPr>
        <w:t xml:space="preserve"> п</w:t>
      </w:r>
      <w:r>
        <w:rPr>
          <w:sz w:val="28"/>
        </w:rPr>
        <w:t>еречень</w:t>
      </w:r>
      <w:r w:rsidR="00DD2C8E">
        <w:rPr>
          <w:sz w:val="28"/>
        </w:rPr>
        <w:t xml:space="preserve"> </w:t>
      </w:r>
      <w:r>
        <w:rPr>
          <w:sz w:val="28"/>
        </w:rPr>
        <w:t xml:space="preserve">главных </w:t>
      </w:r>
      <w:proofErr w:type="gramStart"/>
      <w:r>
        <w:rPr>
          <w:sz w:val="28"/>
        </w:rPr>
        <w:t xml:space="preserve">администраторов источников </w:t>
      </w:r>
      <w:r w:rsidR="00DD2C8E">
        <w:rPr>
          <w:sz w:val="28"/>
        </w:rPr>
        <w:t>ф</w:t>
      </w:r>
      <w:r>
        <w:rPr>
          <w:sz w:val="28"/>
        </w:rPr>
        <w:t>ин</w:t>
      </w:r>
      <w:r w:rsidR="00EB02CB">
        <w:rPr>
          <w:sz w:val="28"/>
        </w:rPr>
        <w:t>ансирования дефицита бюджета</w:t>
      </w:r>
      <w:proofErr w:type="gramEnd"/>
      <w:r w:rsidR="00EB02CB">
        <w:rPr>
          <w:sz w:val="28"/>
        </w:rPr>
        <w:t xml:space="preserve"> </w:t>
      </w:r>
      <w:r w:rsidR="00ED200F">
        <w:rPr>
          <w:sz w:val="28"/>
        </w:rPr>
        <w:t>Т</w:t>
      </w:r>
      <w:r>
        <w:rPr>
          <w:sz w:val="28"/>
        </w:rPr>
        <w:t>ФОМС</w:t>
      </w:r>
      <w:r w:rsidR="00EB02CB">
        <w:rPr>
          <w:sz w:val="28"/>
        </w:rPr>
        <w:t xml:space="preserve"> города Байконур</w:t>
      </w:r>
      <w:r>
        <w:rPr>
          <w:sz w:val="28"/>
        </w:rPr>
        <w:t xml:space="preserve"> на 20</w:t>
      </w:r>
      <w:r w:rsidR="00E47540">
        <w:rPr>
          <w:sz w:val="28"/>
        </w:rPr>
        <w:t>20</w:t>
      </w:r>
      <w:r>
        <w:rPr>
          <w:sz w:val="28"/>
        </w:rPr>
        <w:t> год согласно</w:t>
      </w:r>
      <w:r>
        <w:rPr>
          <w:color w:val="008000"/>
          <w:sz w:val="28"/>
        </w:rPr>
        <w:t xml:space="preserve"> </w:t>
      </w:r>
      <w:r>
        <w:rPr>
          <w:sz w:val="28"/>
        </w:rPr>
        <w:t xml:space="preserve">приложению </w:t>
      </w:r>
      <w:r w:rsidR="00DD1266">
        <w:rPr>
          <w:sz w:val="28"/>
        </w:rPr>
        <w:t xml:space="preserve">№ </w:t>
      </w:r>
      <w:r>
        <w:rPr>
          <w:sz w:val="28"/>
        </w:rPr>
        <w:t>3 к настоящему постановлению.</w:t>
      </w:r>
    </w:p>
    <w:p w:rsidR="00A55F7C" w:rsidRDefault="00A55F7C" w:rsidP="001F3AD8">
      <w:pPr>
        <w:numPr>
          <w:ilvl w:val="0"/>
          <w:numId w:val="2"/>
        </w:numPr>
        <w:tabs>
          <w:tab w:val="left" w:pos="709"/>
        </w:tabs>
        <w:spacing w:line="360" w:lineRule="auto"/>
        <w:jc w:val="both"/>
        <w:rPr>
          <w:sz w:val="28"/>
        </w:rPr>
      </w:pPr>
      <w:bookmarkStart w:id="7" w:name="sub_301"/>
      <w:bookmarkEnd w:id="6"/>
      <w:r>
        <w:rPr>
          <w:sz w:val="28"/>
        </w:rPr>
        <w:lastRenderedPageBreak/>
        <w:t>Утвердить распределение бюджетных ассигнований бюджета</w:t>
      </w:r>
      <w:r w:rsidR="00DD2C8E">
        <w:rPr>
          <w:sz w:val="28"/>
        </w:rPr>
        <w:t xml:space="preserve"> </w:t>
      </w:r>
      <w:r w:rsidR="00EB02CB">
        <w:rPr>
          <w:sz w:val="28"/>
        </w:rPr>
        <w:t>Т</w:t>
      </w:r>
      <w:r>
        <w:rPr>
          <w:sz w:val="28"/>
        </w:rPr>
        <w:t xml:space="preserve">ФОМС </w:t>
      </w:r>
      <w:r w:rsidR="002027E6">
        <w:rPr>
          <w:sz w:val="28"/>
        </w:rPr>
        <w:t>города Байконур на 20</w:t>
      </w:r>
      <w:r w:rsidR="00E47540">
        <w:rPr>
          <w:sz w:val="28"/>
        </w:rPr>
        <w:t>20</w:t>
      </w:r>
      <w:r>
        <w:rPr>
          <w:sz w:val="28"/>
        </w:rPr>
        <w:t xml:space="preserve"> год по разделам и подразделам, целевым статьям </w:t>
      </w:r>
      <w:r w:rsidR="002D24E0">
        <w:rPr>
          <w:sz w:val="28"/>
        </w:rPr>
        <w:t xml:space="preserve">       </w:t>
      </w:r>
      <w:r>
        <w:rPr>
          <w:sz w:val="28"/>
        </w:rPr>
        <w:t>и</w:t>
      </w:r>
      <w:r w:rsidR="00FE4527">
        <w:rPr>
          <w:sz w:val="28"/>
        </w:rPr>
        <w:t xml:space="preserve"> </w:t>
      </w:r>
      <w:r>
        <w:rPr>
          <w:sz w:val="28"/>
        </w:rPr>
        <w:t>вид</w:t>
      </w:r>
      <w:r w:rsidR="00FE4527">
        <w:rPr>
          <w:sz w:val="28"/>
        </w:rPr>
        <w:t>ам</w:t>
      </w:r>
      <w:r>
        <w:rPr>
          <w:sz w:val="28"/>
        </w:rPr>
        <w:t xml:space="preserve"> расходов</w:t>
      </w:r>
      <w:bookmarkStart w:id="8" w:name="sub_3011"/>
      <w:bookmarkEnd w:id="7"/>
      <w:r>
        <w:rPr>
          <w:sz w:val="28"/>
        </w:rPr>
        <w:t xml:space="preserve"> классификации расходов бюджетов согласно приложению</w:t>
      </w:r>
      <w:r w:rsidR="00DD1266">
        <w:rPr>
          <w:sz w:val="28"/>
        </w:rPr>
        <w:t xml:space="preserve"> </w:t>
      </w:r>
      <w:r w:rsidR="00C844CE">
        <w:rPr>
          <w:sz w:val="28"/>
        </w:rPr>
        <w:t xml:space="preserve"> </w:t>
      </w:r>
      <w:r w:rsidR="002D24E0">
        <w:rPr>
          <w:sz w:val="28"/>
        </w:rPr>
        <w:t xml:space="preserve"> </w:t>
      </w:r>
      <w:r w:rsidR="00DD1266">
        <w:rPr>
          <w:sz w:val="28"/>
        </w:rPr>
        <w:t>№</w:t>
      </w:r>
      <w:r>
        <w:rPr>
          <w:sz w:val="28"/>
        </w:rPr>
        <w:t xml:space="preserve"> 4 к настоящему постановлени</w:t>
      </w:r>
      <w:bookmarkEnd w:id="8"/>
      <w:r>
        <w:rPr>
          <w:sz w:val="28"/>
        </w:rPr>
        <w:t>ю.</w:t>
      </w:r>
    </w:p>
    <w:p w:rsidR="00A55F7C" w:rsidRDefault="00A55F7C" w:rsidP="00F934BC">
      <w:pPr>
        <w:pStyle w:val="311"/>
        <w:numPr>
          <w:ilvl w:val="0"/>
          <w:numId w:val="2"/>
        </w:numPr>
        <w:ind w:right="0"/>
      </w:pPr>
      <w:r>
        <w:t xml:space="preserve">Утвердить объем </w:t>
      </w:r>
      <w:r w:rsidR="004C2C8E">
        <w:t>меж</w:t>
      </w:r>
      <w:r>
        <w:t xml:space="preserve">бюджетных </w:t>
      </w:r>
      <w:r w:rsidR="004C2C8E">
        <w:t xml:space="preserve">трансфертов, </w:t>
      </w:r>
      <w:r>
        <w:rPr>
          <w:color w:val="000000"/>
        </w:rPr>
        <w:t xml:space="preserve">получаемых </w:t>
      </w:r>
      <w:r w:rsidR="002D24E0">
        <w:rPr>
          <w:color w:val="000000"/>
        </w:rPr>
        <w:t xml:space="preserve">               </w:t>
      </w:r>
      <w:r>
        <w:t xml:space="preserve">из </w:t>
      </w:r>
      <w:r w:rsidR="00B711B7">
        <w:t xml:space="preserve">бюджета </w:t>
      </w:r>
      <w:r>
        <w:t>Федерального фонда обязательного медицинского страхования</w:t>
      </w:r>
      <w:r w:rsidR="002D24E0">
        <w:t xml:space="preserve">      </w:t>
      </w:r>
      <w:r w:rsidR="004C2C8E">
        <w:t xml:space="preserve"> и бюджетов территориальных фондов обязательного медицинского страхования субъектов Российской Федерации на 20</w:t>
      </w:r>
      <w:r w:rsidR="00E47540">
        <w:t>20</w:t>
      </w:r>
      <w:r w:rsidR="004C2C8E">
        <w:t xml:space="preserve"> год</w:t>
      </w:r>
      <w:r w:rsidR="00F76CAE">
        <w:t>,</w:t>
      </w:r>
      <w:r w:rsidR="00571798">
        <w:t xml:space="preserve"> согласно приложению </w:t>
      </w:r>
      <w:r w:rsidR="00DD1266">
        <w:t xml:space="preserve">№ </w:t>
      </w:r>
      <w:r w:rsidR="00571798">
        <w:t>5</w:t>
      </w:r>
      <w:r>
        <w:t xml:space="preserve"> к настоящему постановлению.</w:t>
      </w:r>
    </w:p>
    <w:p w:rsidR="00444A04" w:rsidRDefault="00444A04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6. </w:t>
      </w:r>
      <w:r w:rsidR="00A55F7C">
        <w:rPr>
          <w:sz w:val="28"/>
        </w:rPr>
        <w:t xml:space="preserve">Установить </w:t>
      </w:r>
      <w:r>
        <w:rPr>
          <w:sz w:val="28"/>
        </w:rPr>
        <w:t xml:space="preserve">предельный размер </w:t>
      </w:r>
      <w:r w:rsidR="00A55F7C">
        <w:rPr>
          <w:sz w:val="28"/>
        </w:rPr>
        <w:t>нормированн</w:t>
      </w:r>
      <w:r>
        <w:rPr>
          <w:sz w:val="28"/>
        </w:rPr>
        <w:t>ого</w:t>
      </w:r>
      <w:r w:rsidR="00A55F7C">
        <w:rPr>
          <w:sz w:val="28"/>
        </w:rPr>
        <w:t xml:space="preserve"> страхово</w:t>
      </w:r>
      <w:r>
        <w:rPr>
          <w:sz w:val="28"/>
        </w:rPr>
        <w:t>го</w:t>
      </w:r>
      <w:r w:rsidR="00A55F7C">
        <w:rPr>
          <w:sz w:val="28"/>
        </w:rPr>
        <w:t xml:space="preserve"> запас</w:t>
      </w:r>
      <w:r>
        <w:rPr>
          <w:sz w:val="28"/>
        </w:rPr>
        <w:t>а</w:t>
      </w:r>
      <w:r w:rsidR="00A55F7C">
        <w:rPr>
          <w:sz w:val="28"/>
        </w:rPr>
        <w:t xml:space="preserve"> финансовых средст</w:t>
      </w:r>
      <w:r w:rsidR="002027E6">
        <w:rPr>
          <w:sz w:val="28"/>
        </w:rPr>
        <w:t>в на 20</w:t>
      </w:r>
      <w:r w:rsidR="00E47540">
        <w:rPr>
          <w:sz w:val="28"/>
        </w:rPr>
        <w:t>20</w:t>
      </w:r>
      <w:r w:rsidR="00FD218C">
        <w:rPr>
          <w:sz w:val="28"/>
        </w:rPr>
        <w:t xml:space="preserve"> год в сумме </w:t>
      </w:r>
      <w:r w:rsidR="00DB1FD7">
        <w:rPr>
          <w:sz w:val="28"/>
        </w:rPr>
        <w:t>7</w:t>
      </w:r>
      <w:r w:rsidR="00E47540">
        <w:rPr>
          <w:sz w:val="28"/>
        </w:rPr>
        <w:t>8</w:t>
      </w:r>
      <w:r w:rsidR="00AE2F11">
        <w:rPr>
          <w:sz w:val="28"/>
        </w:rPr>
        <w:t xml:space="preserve"> 0</w:t>
      </w:r>
      <w:r w:rsidR="008E60E2">
        <w:rPr>
          <w:sz w:val="28"/>
        </w:rPr>
        <w:t>00,0</w:t>
      </w:r>
      <w:r w:rsidR="002429E4">
        <w:rPr>
          <w:sz w:val="28"/>
        </w:rPr>
        <w:t xml:space="preserve"> </w:t>
      </w:r>
      <w:r w:rsidR="00FD218C">
        <w:rPr>
          <w:sz w:val="28"/>
        </w:rPr>
        <w:t>т</w:t>
      </w:r>
      <w:r w:rsidR="00AC1A68">
        <w:rPr>
          <w:sz w:val="28"/>
        </w:rPr>
        <w:t>ыс. руб</w:t>
      </w:r>
      <w:r>
        <w:rPr>
          <w:sz w:val="28"/>
        </w:rPr>
        <w:t>.</w:t>
      </w:r>
    </w:p>
    <w:p w:rsidR="008E60E2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Нормированный страховой запас ТФОМС города Байконур в 20</w:t>
      </w:r>
      <w:r w:rsidR="00602540">
        <w:rPr>
          <w:sz w:val="28"/>
        </w:rPr>
        <w:t>20</w:t>
      </w:r>
      <w:r>
        <w:rPr>
          <w:sz w:val="28"/>
        </w:rPr>
        <w:t xml:space="preserve"> году формируется в соответствии с частью 6 статьи 26 Федерального закона               от 29 ноября 2010 г</w:t>
      </w:r>
      <w:r w:rsidR="002D24E0">
        <w:rPr>
          <w:sz w:val="28"/>
        </w:rPr>
        <w:t>.</w:t>
      </w:r>
      <w:r>
        <w:rPr>
          <w:sz w:val="28"/>
        </w:rPr>
        <w:t xml:space="preserve"> № 326-ФЗ «Об обязательном медицинском страховании</w:t>
      </w:r>
      <w:r w:rsidR="002D24E0">
        <w:rPr>
          <w:sz w:val="28"/>
        </w:rPr>
        <w:t xml:space="preserve">    </w:t>
      </w:r>
      <w:r>
        <w:rPr>
          <w:sz w:val="28"/>
        </w:rPr>
        <w:t xml:space="preserve"> в Российской Федерации» (с изменениями).</w:t>
      </w:r>
    </w:p>
    <w:p w:rsidR="008E60E2" w:rsidRDefault="008E60E2" w:rsidP="008E60E2">
      <w:pPr>
        <w:tabs>
          <w:tab w:val="left" w:pos="85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Средства нормированного страхового запаса направляются </w:t>
      </w:r>
      <w:proofErr w:type="gramStart"/>
      <w:r>
        <w:rPr>
          <w:sz w:val="28"/>
        </w:rPr>
        <w:t>на</w:t>
      </w:r>
      <w:proofErr w:type="gramEnd"/>
      <w:r>
        <w:rPr>
          <w:sz w:val="28"/>
        </w:rPr>
        <w:t>:</w:t>
      </w:r>
    </w:p>
    <w:p w:rsidR="008E60E2" w:rsidRPr="00F840EE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дополнительное финансовое обеспечение реализации территориальной </w:t>
      </w:r>
      <w:r w:rsidRPr="00F840EE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F840EE">
        <w:rPr>
          <w:rFonts w:ascii="Times New Roman" w:hAnsi="Times New Roman" w:cs="Times New Roman"/>
          <w:sz w:val="28"/>
          <w:szCs w:val="28"/>
        </w:rPr>
        <w:t xml:space="preserve"> обязател</w:t>
      </w:r>
      <w:r>
        <w:rPr>
          <w:rFonts w:ascii="Times New Roman" w:hAnsi="Times New Roman" w:cs="Times New Roman"/>
          <w:sz w:val="28"/>
          <w:szCs w:val="28"/>
        </w:rPr>
        <w:t>ьного медицинского страхования</w:t>
      </w:r>
      <w:r w:rsidRPr="00F840EE">
        <w:rPr>
          <w:rFonts w:ascii="Times New Roman" w:hAnsi="Times New Roman" w:cs="Times New Roman"/>
          <w:sz w:val="28"/>
          <w:szCs w:val="28"/>
        </w:rPr>
        <w:t>;</w:t>
      </w:r>
    </w:p>
    <w:p w:rsidR="008E60E2" w:rsidRDefault="008E60E2" w:rsidP="008E60E2">
      <w:pPr>
        <w:pStyle w:val="ConsPlusNormal"/>
        <w:widowControl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  расчеты </w:t>
      </w:r>
      <w:r w:rsidRPr="00F840EE">
        <w:rPr>
          <w:rFonts w:ascii="Times New Roman" w:hAnsi="Times New Roman" w:cs="Times New Roman"/>
          <w:sz w:val="28"/>
          <w:szCs w:val="28"/>
        </w:rPr>
        <w:t>за медицинскую помощь, оказанную застрахованным лицам за пределами территории субъекта Российской Федерации, в котором выдан полис обязательного медицинского страхования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E60E2" w:rsidRDefault="008E60E2" w:rsidP="008E60E2">
      <w:pPr>
        <w:spacing w:line="348" w:lineRule="auto"/>
        <w:ind w:firstLine="709"/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3) финансовое обеспечение мероприятий по организации дополнительного профессионального образования медицинских работников</w:t>
      </w:r>
      <w:r w:rsidR="00C844CE">
        <w:rPr>
          <w:rFonts w:cs="Times New Roman"/>
          <w:sz w:val="28"/>
          <w:szCs w:val="28"/>
        </w:rPr>
        <w:t xml:space="preserve">  </w:t>
      </w:r>
      <w:r>
        <w:rPr>
          <w:rFonts w:cs="Times New Roman"/>
          <w:sz w:val="28"/>
          <w:szCs w:val="28"/>
        </w:rPr>
        <w:t xml:space="preserve"> по программам повышения квалификации, а также по приобретению </w:t>
      </w:r>
      <w:r w:rsidR="002D24E0">
        <w:rPr>
          <w:rFonts w:cs="Times New Roman"/>
          <w:sz w:val="28"/>
          <w:szCs w:val="28"/>
        </w:rPr>
        <w:t xml:space="preserve">                      </w:t>
      </w:r>
      <w:r>
        <w:rPr>
          <w:rFonts w:cs="Times New Roman"/>
          <w:sz w:val="28"/>
          <w:szCs w:val="28"/>
        </w:rPr>
        <w:t>и проведению ремонта медицинского оборудования.</w:t>
      </w:r>
    </w:p>
    <w:p w:rsidR="00372A5D" w:rsidRDefault="00DB2C9F" w:rsidP="008E60E2">
      <w:pPr>
        <w:spacing w:line="348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A83B5E">
        <w:rPr>
          <w:sz w:val="28"/>
        </w:rPr>
        <w:t xml:space="preserve">. </w:t>
      </w:r>
      <w:r w:rsidR="00A45361">
        <w:rPr>
          <w:sz w:val="28"/>
        </w:rPr>
        <w:t>Установить в 20</w:t>
      </w:r>
      <w:r w:rsidR="00E47540">
        <w:rPr>
          <w:sz w:val="28"/>
        </w:rPr>
        <w:t>20</w:t>
      </w:r>
      <w:r w:rsidR="00372A5D">
        <w:rPr>
          <w:sz w:val="28"/>
        </w:rPr>
        <w:t xml:space="preserve"> году норматив расходов на ведение дела страховой медицинской организации по обязатель</w:t>
      </w:r>
      <w:r w:rsidR="00C90E98">
        <w:rPr>
          <w:sz w:val="28"/>
        </w:rPr>
        <w:t>ному медицинскому страхованию в </w:t>
      </w:r>
      <w:r w:rsidR="00372A5D">
        <w:rPr>
          <w:sz w:val="28"/>
        </w:rPr>
        <w:t>размере</w:t>
      </w:r>
      <w:r w:rsidR="001424F8">
        <w:rPr>
          <w:sz w:val="28"/>
        </w:rPr>
        <w:t xml:space="preserve"> </w:t>
      </w:r>
      <w:r w:rsidR="00431FF3" w:rsidRPr="00907372">
        <w:rPr>
          <w:color w:val="000000"/>
          <w:sz w:val="28"/>
        </w:rPr>
        <w:t>1,</w:t>
      </w:r>
      <w:r w:rsidR="002D24E0" w:rsidRPr="00907372">
        <w:rPr>
          <w:color w:val="000000"/>
          <w:sz w:val="28"/>
        </w:rPr>
        <w:t>5</w:t>
      </w:r>
      <w:r w:rsidR="00431FF3">
        <w:rPr>
          <w:sz w:val="28"/>
        </w:rPr>
        <w:t xml:space="preserve"> процента</w:t>
      </w:r>
      <w:r w:rsidR="00FD218C">
        <w:rPr>
          <w:sz w:val="28"/>
        </w:rPr>
        <w:t xml:space="preserve"> </w:t>
      </w:r>
      <w:r w:rsidR="00372A5D">
        <w:rPr>
          <w:sz w:val="28"/>
        </w:rPr>
        <w:t>от суммы средств, поступивших в страховую медицинскую организацию по дифференцированным подушевым нормативам.</w:t>
      </w:r>
    </w:p>
    <w:p w:rsidR="000F456C" w:rsidRDefault="00DB2C9F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C90E98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AD3B1B" w:rsidRPr="005B5A0D">
        <w:rPr>
          <w:rFonts w:ascii="Times New Roman" w:hAnsi="Times New Roman" w:cs="Times New Roman"/>
          <w:sz w:val="28"/>
          <w:szCs w:val="28"/>
        </w:rPr>
        <w:t>Установить, что</w:t>
      </w:r>
      <w:r w:rsidR="00AD3B1B">
        <w:rPr>
          <w:sz w:val="28"/>
          <w:szCs w:val="28"/>
        </w:rPr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>о</w:t>
      </w:r>
      <w:r w:rsidR="00AD3B1B">
        <w:rPr>
          <w:rFonts w:ascii="Times New Roman" w:hAnsi="Times New Roman" w:cs="Times New Roman"/>
          <w:sz w:val="28"/>
          <w:szCs w:val="28"/>
        </w:rPr>
        <w:t>статки средств на счетах по уче</w:t>
      </w:r>
      <w:r w:rsidR="00AD3B1B" w:rsidRPr="00D843ED">
        <w:rPr>
          <w:rFonts w:ascii="Times New Roman" w:hAnsi="Times New Roman" w:cs="Times New Roman"/>
          <w:sz w:val="28"/>
          <w:szCs w:val="28"/>
        </w:rPr>
        <w:t xml:space="preserve">ту средств </w:t>
      </w:r>
      <w:r w:rsidR="00AD3B1B">
        <w:rPr>
          <w:rFonts w:ascii="Times New Roman" w:hAnsi="Times New Roman" w:cs="Times New Roman"/>
          <w:sz w:val="28"/>
          <w:szCs w:val="28"/>
        </w:rPr>
        <w:t xml:space="preserve">обязательного медицинского страхования, предусмотренных на выполнение территориальной программы обязательного медицинского страхования, </w:t>
      </w:r>
      <w:r w:rsidR="002D24E0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D3B1B">
        <w:rPr>
          <w:rFonts w:ascii="Times New Roman" w:hAnsi="Times New Roman" w:cs="Times New Roman"/>
          <w:sz w:val="28"/>
          <w:szCs w:val="28"/>
        </w:rPr>
        <w:t>по состоянию на 01 января 20</w:t>
      </w:r>
      <w:r w:rsidR="00E47540">
        <w:rPr>
          <w:rFonts w:ascii="Times New Roman" w:hAnsi="Times New Roman" w:cs="Times New Roman"/>
          <w:sz w:val="28"/>
          <w:szCs w:val="28"/>
        </w:rPr>
        <w:t>20</w:t>
      </w:r>
      <w:r w:rsidR="00AD3B1B">
        <w:rPr>
          <w:rFonts w:ascii="Times New Roman" w:hAnsi="Times New Roman" w:cs="Times New Roman"/>
          <w:sz w:val="28"/>
          <w:szCs w:val="28"/>
        </w:rPr>
        <w:t xml:space="preserve"> г. направлять </w:t>
      </w:r>
      <w:r w:rsidR="00AD3B1B" w:rsidRPr="00D843ED">
        <w:rPr>
          <w:rFonts w:ascii="Times New Roman" w:hAnsi="Times New Roman" w:cs="Times New Roman"/>
          <w:sz w:val="28"/>
          <w:szCs w:val="28"/>
        </w:rPr>
        <w:t xml:space="preserve">на те же цели и отражать </w:t>
      </w:r>
      <w:r w:rsidR="002D24E0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AD3B1B" w:rsidRPr="00D843ED">
        <w:rPr>
          <w:rFonts w:ascii="Times New Roman" w:hAnsi="Times New Roman" w:cs="Times New Roman"/>
          <w:sz w:val="28"/>
          <w:szCs w:val="28"/>
        </w:rPr>
        <w:t xml:space="preserve">в расходах бюджета </w:t>
      </w:r>
      <w:r w:rsidR="00AD3B1B">
        <w:rPr>
          <w:rFonts w:ascii="Times New Roman" w:hAnsi="Times New Roman" w:cs="Times New Roman"/>
          <w:sz w:val="28"/>
          <w:szCs w:val="28"/>
        </w:rPr>
        <w:t xml:space="preserve">ТФОМС </w:t>
      </w:r>
      <w:r w:rsidR="00AD3B1B" w:rsidRPr="00D843ED">
        <w:rPr>
          <w:rFonts w:ascii="Times New Roman" w:hAnsi="Times New Roman" w:cs="Times New Roman"/>
          <w:sz w:val="28"/>
          <w:szCs w:val="28"/>
        </w:rPr>
        <w:t>города Байконур</w:t>
      </w:r>
      <w:r w:rsidR="00AD3B1B" w:rsidRPr="003046A6">
        <w:rPr>
          <w:rFonts w:ascii="Times New Roman" w:hAnsi="Times New Roman" w:cs="Times New Roman"/>
          <w:sz w:val="28"/>
          <w:szCs w:val="28"/>
        </w:rPr>
        <w:t>,</w:t>
      </w:r>
      <w:r w:rsidR="00AD3B1B" w:rsidRPr="003046A6">
        <w:rPr>
          <w:rFonts w:ascii="Times New Roman" w:hAnsi="Times New Roman" w:cs="Times New Roman"/>
        </w:rPr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>за исключением</w:t>
      </w:r>
      <w:r w:rsidR="00AD3B1B">
        <w:t xml:space="preserve"> </w:t>
      </w:r>
      <w:r w:rsidR="00AD3B1B" w:rsidRPr="005B5A0D">
        <w:rPr>
          <w:rFonts w:ascii="Times New Roman" w:hAnsi="Times New Roman" w:cs="Times New Roman"/>
          <w:sz w:val="28"/>
          <w:szCs w:val="28"/>
        </w:rPr>
        <w:t xml:space="preserve">не использованных </w:t>
      </w:r>
      <w:r w:rsidR="002D24E0">
        <w:rPr>
          <w:rFonts w:ascii="Times New Roman" w:hAnsi="Times New Roman" w:cs="Times New Roman"/>
          <w:sz w:val="28"/>
          <w:szCs w:val="28"/>
        </w:rPr>
        <w:t xml:space="preserve"> </w:t>
      </w:r>
      <w:r w:rsidR="00AD3B1B">
        <w:rPr>
          <w:rFonts w:ascii="Times New Roman" w:hAnsi="Times New Roman" w:cs="Times New Roman"/>
          <w:sz w:val="28"/>
          <w:szCs w:val="28"/>
        </w:rPr>
        <w:t>по состоянию на </w:t>
      </w:r>
      <w:r w:rsidR="00A83B5E">
        <w:rPr>
          <w:rFonts w:ascii="Times New Roman" w:hAnsi="Times New Roman" w:cs="Times New Roman"/>
          <w:sz w:val="28"/>
          <w:szCs w:val="28"/>
        </w:rPr>
        <w:t xml:space="preserve"> </w:t>
      </w:r>
      <w:r w:rsidR="00AD3B1B">
        <w:rPr>
          <w:rFonts w:ascii="Times New Roman" w:hAnsi="Times New Roman" w:cs="Times New Roman"/>
          <w:sz w:val="28"/>
          <w:szCs w:val="28"/>
        </w:rPr>
        <w:t>01 января 20</w:t>
      </w:r>
      <w:r w:rsidR="00E47540">
        <w:rPr>
          <w:rFonts w:ascii="Times New Roman" w:hAnsi="Times New Roman" w:cs="Times New Roman"/>
          <w:sz w:val="28"/>
          <w:szCs w:val="28"/>
        </w:rPr>
        <w:t>20</w:t>
      </w:r>
      <w:r w:rsidR="00AD3B1B">
        <w:rPr>
          <w:rFonts w:ascii="Times New Roman" w:hAnsi="Times New Roman" w:cs="Times New Roman"/>
          <w:sz w:val="28"/>
          <w:szCs w:val="28"/>
        </w:rPr>
        <w:t xml:space="preserve"> г. остатков межбюджетных трансфертов, полученных из бюджета Федерального фонда обязательного</w:t>
      </w:r>
      <w:proofErr w:type="gramEnd"/>
      <w:r w:rsidR="00AD3B1B">
        <w:rPr>
          <w:rFonts w:ascii="Times New Roman" w:hAnsi="Times New Roman" w:cs="Times New Roman"/>
          <w:sz w:val="28"/>
          <w:szCs w:val="28"/>
        </w:rPr>
        <w:t xml:space="preserve"> медицинского страхования в форме субсидий, субвенций и иных межбюджетных трансфертов, имеющих целевое назначение, которые подлежат возврату в бюджет Федерального фонда обязательного медицинского страхования в течение первых 15-ти рабочих дней текущего финансового года.</w:t>
      </w:r>
    </w:p>
    <w:p w:rsidR="009F1B04" w:rsidRDefault="009F1B04" w:rsidP="00C90E98">
      <w:pPr>
        <w:pStyle w:val="ConsPlusNormal"/>
        <w:widowControl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="006421C3">
        <w:rPr>
          <w:rFonts w:ascii="Times New Roman" w:hAnsi="Times New Roman" w:cs="Times New Roman"/>
          <w:sz w:val="28"/>
          <w:szCs w:val="28"/>
        </w:rPr>
        <w:t>Установить, что средства, поступившие в 20</w:t>
      </w:r>
      <w:r w:rsidR="00CA2770">
        <w:rPr>
          <w:rFonts w:ascii="Times New Roman" w:hAnsi="Times New Roman" w:cs="Times New Roman"/>
          <w:sz w:val="28"/>
          <w:szCs w:val="28"/>
        </w:rPr>
        <w:t>20</w:t>
      </w:r>
      <w:r w:rsidR="006421C3">
        <w:rPr>
          <w:rFonts w:ascii="Times New Roman" w:hAnsi="Times New Roman" w:cs="Times New Roman"/>
          <w:sz w:val="28"/>
          <w:szCs w:val="28"/>
        </w:rPr>
        <w:t xml:space="preserve"> году в бюджет ТФОМС города Байконур в форме субвенций и иных межбюджетных трансфертов, имеющих целевое назначение, из бюджета Федерального фонда обязательного медицинского страхования сверх объемов, установленных пунктом 1 настоящего постановления, направляются на осуществление расходов соответственно целям их предоставления, с внесение</w:t>
      </w:r>
      <w:r w:rsidR="00B24180">
        <w:rPr>
          <w:rFonts w:ascii="Times New Roman" w:hAnsi="Times New Roman" w:cs="Times New Roman"/>
          <w:sz w:val="28"/>
          <w:szCs w:val="28"/>
        </w:rPr>
        <w:t>м</w:t>
      </w:r>
      <w:r w:rsidR="006421C3">
        <w:rPr>
          <w:rFonts w:ascii="Times New Roman" w:hAnsi="Times New Roman" w:cs="Times New Roman"/>
          <w:sz w:val="28"/>
          <w:szCs w:val="28"/>
        </w:rPr>
        <w:t xml:space="preserve"> соответствующих изменений в сводную бюджетную роспись бюджета ТФОМС города Байконур</w:t>
      </w:r>
      <w:r w:rsidR="00E166C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55F7C" w:rsidRDefault="009F1B04" w:rsidP="00F934BC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10</w:t>
      </w:r>
      <w:r w:rsidR="00C90E98">
        <w:rPr>
          <w:sz w:val="28"/>
        </w:rPr>
        <w:t>. </w:t>
      </w:r>
      <w:r w:rsidR="00A55F7C">
        <w:rPr>
          <w:sz w:val="28"/>
        </w:rPr>
        <w:t xml:space="preserve">Настоящее постановление </w:t>
      </w:r>
      <w:r w:rsidR="003043D0">
        <w:rPr>
          <w:sz w:val="28"/>
        </w:rPr>
        <w:t>вступает в силу</w:t>
      </w:r>
      <w:r w:rsidR="00C90E98">
        <w:rPr>
          <w:sz w:val="28"/>
        </w:rPr>
        <w:t xml:space="preserve"> </w:t>
      </w:r>
      <w:r w:rsidR="002027E6">
        <w:rPr>
          <w:sz w:val="28"/>
        </w:rPr>
        <w:t xml:space="preserve">с </w:t>
      </w:r>
      <w:r w:rsidR="00CA2A29">
        <w:rPr>
          <w:sz w:val="28"/>
        </w:rPr>
        <w:t>0</w:t>
      </w:r>
      <w:r w:rsidR="002027E6">
        <w:rPr>
          <w:sz w:val="28"/>
        </w:rPr>
        <w:t>1 января 20</w:t>
      </w:r>
      <w:r w:rsidR="00CA2770">
        <w:rPr>
          <w:sz w:val="28"/>
        </w:rPr>
        <w:t>20</w:t>
      </w:r>
      <w:r w:rsidR="00A55F7C">
        <w:rPr>
          <w:sz w:val="28"/>
        </w:rPr>
        <w:t xml:space="preserve"> г.</w:t>
      </w:r>
    </w:p>
    <w:p w:rsidR="000434A1" w:rsidRDefault="000434A1" w:rsidP="000434A1">
      <w:pPr>
        <w:pStyle w:val="14125"/>
      </w:pPr>
      <w:r>
        <w:t>11.</w:t>
      </w:r>
      <w:r>
        <w:rPr>
          <w:lang w:val="en-US"/>
        </w:rPr>
        <w:t> </w:t>
      </w:r>
      <w: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</w:t>
      </w:r>
      <w:proofErr w:type="gramStart"/>
      <w:r>
        <w:t>разместить</w:t>
      </w:r>
      <w:proofErr w:type="gramEnd"/>
      <w:r>
        <w:t xml:space="preserve"> настоящее постановление в информационно-телекоммуникационной сети «Интернет» </w:t>
      </w:r>
      <w:r w:rsidR="00C844CE">
        <w:t xml:space="preserve">    </w:t>
      </w:r>
      <w:r>
        <w:t xml:space="preserve">на официальном сайте администрации города Байконур </w:t>
      </w:r>
      <w:r>
        <w:rPr>
          <w:lang w:val="en-US"/>
        </w:rPr>
        <w:t>www</w:t>
      </w:r>
      <w:r w:rsidRPr="00E20114">
        <w:t>.</w:t>
      </w:r>
      <w:r>
        <w:rPr>
          <w:lang w:val="en-US"/>
        </w:rPr>
        <w:t>baikonuradm</w:t>
      </w:r>
      <w:r w:rsidRPr="00E20114">
        <w:t>.</w:t>
      </w:r>
      <w:r>
        <w:rPr>
          <w:lang w:val="en-US"/>
        </w:rPr>
        <w:t>ru</w:t>
      </w:r>
      <w:r>
        <w:t>.</w:t>
      </w:r>
    </w:p>
    <w:p w:rsidR="000434A1" w:rsidRDefault="000434A1" w:rsidP="000434A1">
      <w:pPr>
        <w:spacing w:line="360" w:lineRule="auto"/>
        <w:ind w:firstLine="705"/>
        <w:jc w:val="both"/>
        <w:rPr>
          <w:sz w:val="28"/>
        </w:rPr>
      </w:pPr>
      <w:r>
        <w:rPr>
          <w:sz w:val="28"/>
        </w:rPr>
        <w:t>12.</w:t>
      </w:r>
      <w:r>
        <w:rPr>
          <w:sz w:val="28"/>
          <w:lang w:val="en-US"/>
        </w:rPr>
        <w:t> </w:t>
      </w:r>
      <w:proofErr w:type="gramStart"/>
      <w:r>
        <w:rPr>
          <w:sz w:val="28"/>
        </w:rPr>
        <w:t>Контроль за</w:t>
      </w:r>
      <w:proofErr w:type="gramEnd"/>
      <w:r>
        <w:rPr>
          <w:sz w:val="28"/>
        </w:rPr>
        <w:t xml:space="preserve"> исполнением настоящего постановления возложить </w:t>
      </w:r>
      <w:r w:rsidR="00C844CE">
        <w:rPr>
          <w:sz w:val="28"/>
        </w:rPr>
        <w:t xml:space="preserve">       </w:t>
      </w:r>
      <w:r>
        <w:rPr>
          <w:sz w:val="28"/>
        </w:rPr>
        <w:t>на заместителя</w:t>
      </w:r>
      <w:r w:rsidR="00C844CE">
        <w:rPr>
          <w:sz w:val="28"/>
        </w:rPr>
        <w:t xml:space="preserve"> Главы администрации, отвечающего за вопросы социальной сферы в городе Байконур</w:t>
      </w:r>
      <w:r>
        <w:rPr>
          <w:sz w:val="28"/>
        </w:rPr>
        <w:t>.</w:t>
      </w:r>
    </w:p>
    <w:p w:rsidR="00E9419B" w:rsidRDefault="00E9419B" w:rsidP="00F934BC">
      <w:pPr>
        <w:spacing w:line="360" w:lineRule="auto"/>
        <w:jc w:val="both"/>
        <w:rPr>
          <w:b/>
          <w:sz w:val="28"/>
        </w:rPr>
      </w:pPr>
    </w:p>
    <w:p w:rsidR="00602540" w:rsidRDefault="00602540" w:rsidP="00F934BC">
      <w:pPr>
        <w:spacing w:line="360" w:lineRule="auto"/>
        <w:jc w:val="both"/>
        <w:rPr>
          <w:b/>
          <w:sz w:val="28"/>
        </w:rPr>
      </w:pPr>
    </w:p>
    <w:p w:rsidR="00E938BC" w:rsidRDefault="00602540" w:rsidP="00E938BC">
      <w:pPr>
        <w:spacing w:line="28" w:lineRule="atLeast"/>
        <w:rPr>
          <w:b/>
          <w:sz w:val="28"/>
        </w:rPr>
      </w:pPr>
      <w:r>
        <w:rPr>
          <w:b/>
          <w:sz w:val="28"/>
        </w:rPr>
        <w:t>Г</w:t>
      </w:r>
      <w:r w:rsidR="00E938BC">
        <w:rPr>
          <w:b/>
          <w:sz w:val="28"/>
        </w:rPr>
        <w:t>лав</w:t>
      </w:r>
      <w:r w:rsidR="0097213E">
        <w:rPr>
          <w:b/>
          <w:sz w:val="28"/>
        </w:rPr>
        <w:t>а</w:t>
      </w:r>
      <w:r w:rsidR="00E938BC">
        <w:rPr>
          <w:b/>
          <w:sz w:val="28"/>
        </w:rPr>
        <w:t xml:space="preserve"> администрации                                   </w:t>
      </w:r>
      <w:r>
        <w:rPr>
          <w:b/>
          <w:sz w:val="28"/>
        </w:rPr>
        <w:t xml:space="preserve">              </w:t>
      </w:r>
      <w:r w:rsidR="0097213E">
        <w:rPr>
          <w:b/>
          <w:sz w:val="28"/>
        </w:rPr>
        <w:t xml:space="preserve">           </w:t>
      </w:r>
      <w:r>
        <w:rPr>
          <w:b/>
          <w:sz w:val="28"/>
        </w:rPr>
        <w:t xml:space="preserve">   </w:t>
      </w:r>
      <w:r w:rsidR="00E938BC">
        <w:rPr>
          <w:b/>
          <w:sz w:val="28"/>
        </w:rPr>
        <w:t xml:space="preserve">         </w:t>
      </w:r>
      <w:r w:rsidR="0097213E">
        <w:rPr>
          <w:b/>
          <w:sz w:val="28"/>
        </w:rPr>
        <w:t>К.Д. Бусыгин</w:t>
      </w:r>
    </w:p>
    <w:sectPr w:rsidR="00E938BC" w:rsidSect="005B070C">
      <w:headerReference w:type="even" r:id="rId9"/>
      <w:headerReference w:type="default" r:id="rId10"/>
      <w:pgSz w:w="11906" w:h="16838"/>
      <w:pgMar w:top="1134" w:right="567" w:bottom="1134" w:left="1701" w:header="51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6724" w:rsidRDefault="00D96724">
      <w:r>
        <w:separator/>
      </w:r>
    </w:p>
  </w:endnote>
  <w:endnote w:type="continuationSeparator" w:id="0">
    <w:p w:rsidR="00D96724" w:rsidRDefault="00D967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6724" w:rsidRDefault="00D96724">
      <w:r>
        <w:separator/>
      </w:r>
    </w:p>
  </w:footnote>
  <w:footnote w:type="continuationSeparator" w:id="0">
    <w:p w:rsidR="00D96724" w:rsidRDefault="00D967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2F048E" w:rsidRDefault="002F048E">
    <w:pPr>
      <w:pStyle w:val="a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48E" w:rsidRDefault="002F048E" w:rsidP="007624E9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B762F2">
      <w:rPr>
        <w:rStyle w:val="a3"/>
        <w:noProof/>
      </w:rPr>
      <w:t>2</w:t>
    </w:r>
    <w:r>
      <w:rPr>
        <w:rStyle w:val="a3"/>
      </w:rPr>
      <w:fldChar w:fldCharType="end"/>
    </w:r>
  </w:p>
  <w:p w:rsidR="00806FC0" w:rsidRPr="00806FC0" w:rsidRDefault="00806FC0" w:rsidP="00806FC0">
    <w:pPr>
      <w:jc w:val="center"/>
      <w:rPr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</w:lvl>
  </w:abstractNum>
  <w:abstractNum w:abstractNumId="2">
    <w:nsid w:val="080D002E"/>
    <w:multiLevelType w:val="hybridMultilevel"/>
    <w:tmpl w:val="45D0CAE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>
    <w:nsid w:val="0C153DE2"/>
    <w:multiLevelType w:val="hybridMultilevel"/>
    <w:tmpl w:val="8FE23D18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">
    <w:nsid w:val="296D7701"/>
    <w:multiLevelType w:val="hybridMultilevel"/>
    <w:tmpl w:val="8B9A3EF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37061ED0"/>
    <w:multiLevelType w:val="hybridMultilevel"/>
    <w:tmpl w:val="A19E99DE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6">
    <w:nsid w:val="39827074"/>
    <w:multiLevelType w:val="hybridMultilevel"/>
    <w:tmpl w:val="D0B41800"/>
    <w:lvl w:ilvl="0" w:tplc="00000002">
      <w:start w:val="1"/>
      <w:numFmt w:val="decimal"/>
      <w:lvlText w:val="%1."/>
      <w:lvlJc w:val="left"/>
      <w:pPr>
        <w:tabs>
          <w:tab w:val="num" w:pos="1849"/>
        </w:tabs>
        <w:ind w:left="780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7">
    <w:nsid w:val="71383BAC"/>
    <w:multiLevelType w:val="hybridMultilevel"/>
    <w:tmpl w:val="095A04F0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77943FDF"/>
    <w:multiLevelType w:val="hybridMultilevel"/>
    <w:tmpl w:val="44FCED1C"/>
    <w:lvl w:ilvl="0" w:tplc="00000002">
      <w:start w:val="1"/>
      <w:numFmt w:val="decimal"/>
      <w:lvlText w:val="%1."/>
      <w:lvlJc w:val="left"/>
      <w:pPr>
        <w:tabs>
          <w:tab w:val="num" w:pos="1774"/>
        </w:tabs>
        <w:ind w:left="705" w:firstLine="709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adjustLineHeightInTable/>
  </w:compat>
  <w:rsids>
    <w:rsidRoot w:val="00572815"/>
    <w:rsid w:val="0000057C"/>
    <w:rsid w:val="00030B1D"/>
    <w:rsid w:val="000434A1"/>
    <w:rsid w:val="00044F4A"/>
    <w:rsid w:val="0005307C"/>
    <w:rsid w:val="00073D47"/>
    <w:rsid w:val="0008040A"/>
    <w:rsid w:val="00092B01"/>
    <w:rsid w:val="000A10F2"/>
    <w:rsid w:val="000C1EC6"/>
    <w:rsid w:val="000C2719"/>
    <w:rsid w:val="000D6BBB"/>
    <w:rsid w:val="000D7828"/>
    <w:rsid w:val="000E1E80"/>
    <w:rsid w:val="000F456C"/>
    <w:rsid w:val="000F6A73"/>
    <w:rsid w:val="00101E31"/>
    <w:rsid w:val="00107DA8"/>
    <w:rsid w:val="001217F1"/>
    <w:rsid w:val="001279A7"/>
    <w:rsid w:val="001424F8"/>
    <w:rsid w:val="001550E6"/>
    <w:rsid w:val="00174F13"/>
    <w:rsid w:val="0017523C"/>
    <w:rsid w:val="001819D3"/>
    <w:rsid w:val="0019147A"/>
    <w:rsid w:val="00194D62"/>
    <w:rsid w:val="001A1585"/>
    <w:rsid w:val="001B2D78"/>
    <w:rsid w:val="001B30E9"/>
    <w:rsid w:val="001D4459"/>
    <w:rsid w:val="001D5D1A"/>
    <w:rsid w:val="001D64D7"/>
    <w:rsid w:val="001E4937"/>
    <w:rsid w:val="001E6FD1"/>
    <w:rsid w:val="001F3AD8"/>
    <w:rsid w:val="002027E6"/>
    <w:rsid w:val="002125CD"/>
    <w:rsid w:val="00223E99"/>
    <w:rsid w:val="00226980"/>
    <w:rsid w:val="0023221C"/>
    <w:rsid w:val="002429E4"/>
    <w:rsid w:val="00245C22"/>
    <w:rsid w:val="00292482"/>
    <w:rsid w:val="00292C0F"/>
    <w:rsid w:val="002A252D"/>
    <w:rsid w:val="002A6B78"/>
    <w:rsid w:val="002B7AA7"/>
    <w:rsid w:val="002D24E0"/>
    <w:rsid w:val="002D370C"/>
    <w:rsid w:val="002D3FDE"/>
    <w:rsid w:val="002F048E"/>
    <w:rsid w:val="003043D0"/>
    <w:rsid w:val="00307072"/>
    <w:rsid w:val="0033394D"/>
    <w:rsid w:val="00350679"/>
    <w:rsid w:val="00352FF9"/>
    <w:rsid w:val="00354DE8"/>
    <w:rsid w:val="0035603F"/>
    <w:rsid w:val="00367617"/>
    <w:rsid w:val="00372A5D"/>
    <w:rsid w:val="003845C4"/>
    <w:rsid w:val="00390582"/>
    <w:rsid w:val="003B014E"/>
    <w:rsid w:val="003B5F5F"/>
    <w:rsid w:val="003C1648"/>
    <w:rsid w:val="003F650F"/>
    <w:rsid w:val="00431FF3"/>
    <w:rsid w:val="004411E5"/>
    <w:rsid w:val="00444A04"/>
    <w:rsid w:val="00450A89"/>
    <w:rsid w:val="00467ABC"/>
    <w:rsid w:val="00467EEE"/>
    <w:rsid w:val="00471457"/>
    <w:rsid w:val="00472A14"/>
    <w:rsid w:val="00482F31"/>
    <w:rsid w:val="0048538E"/>
    <w:rsid w:val="004A0301"/>
    <w:rsid w:val="004A4542"/>
    <w:rsid w:val="004A4754"/>
    <w:rsid w:val="004B0B90"/>
    <w:rsid w:val="004B4922"/>
    <w:rsid w:val="004B4D27"/>
    <w:rsid w:val="004C2C8E"/>
    <w:rsid w:val="004C7DAD"/>
    <w:rsid w:val="004D51C0"/>
    <w:rsid w:val="004E7705"/>
    <w:rsid w:val="00523680"/>
    <w:rsid w:val="0052595F"/>
    <w:rsid w:val="005472F0"/>
    <w:rsid w:val="00560213"/>
    <w:rsid w:val="00571798"/>
    <w:rsid w:val="00572815"/>
    <w:rsid w:val="005740DA"/>
    <w:rsid w:val="0057468F"/>
    <w:rsid w:val="00582594"/>
    <w:rsid w:val="005B070C"/>
    <w:rsid w:val="005C1764"/>
    <w:rsid w:val="005C18B2"/>
    <w:rsid w:val="005E40FD"/>
    <w:rsid w:val="005E74B8"/>
    <w:rsid w:val="00602540"/>
    <w:rsid w:val="0060357C"/>
    <w:rsid w:val="006070F1"/>
    <w:rsid w:val="00610EAD"/>
    <w:rsid w:val="00634CE9"/>
    <w:rsid w:val="006421C3"/>
    <w:rsid w:val="00647BF4"/>
    <w:rsid w:val="006578A5"/>
    <w:rsid w:val="006614B0"/>
    <w:rsid w:val="0067178A"/>
    <w:rsid w:val="00673206"/>
    <w:rsid w:val="006B7FC5"/>
    <w:rsid w:val="006D2884"/>
    <w:rsid w:val="00703C1C"/>
    <w:rsid w:val="00715CD5"/>
    <w:rsid w:val="00724B8E"/>
    <w:rsid w:val="00733F5C"/>
    <w:rsid w:val="0074421E"/>
    <w:rsid w:val="007624E9"/>
    <w:rsid w:val="00765DA2"/>
    <w:rsid w:val="0078339B"/>
    <w:rsid w:val="007950D6"/>
    <w:rsid w:val="007A1249"/>
    <w:rsid w:val="007B11B3"/>
    <w:rsid w:val="007D0CC7"/>
    <w:rsid w:val="007D6B0F"/>
    <w:rsid w:val="00802748"/>
    <w:rsid w:val="00806AEB"/>
    <w:rsid w:val="00806FC0"/>
    <w:rsid w:val="00832AFE"/>
    <w:rsid w:val="0083409F"/>
    <w:rsid w:val="008514EC"/>
    <w:rsid w:val="00880C65"/>
    <w:rsid w:val="008858C8"/>
    <w:rsid w:val="008949F1"/>
    <w:rsid w:val="008A572A"/>
    <w:rsid w:val="008B6766"/>
    <w:rsid w:val="008C00DE"/>
    <w:rsid w:val="008C6FFD"/>
    <w:rsid w:val="008D245D"/>
    <w:rsid w:val="008E1CA9"/>
    <w:rsid w:val="008E4FFD"/>
    <w:rsid w:val="008E60E2"/>
    <w:rsid w:val="00907372"/>
    <w:rsid w:val="009238ED"/>
    <w:rsid w:val="00945DB3"/>
    <w:rsid w:val="00950950"/>
    <w:rsid w:val="0097213E"/>
    <w:rsid w:val="00972E17"/>
    <w:rsid w:val="009804CD"/>
    <w:rsid w:val="00992EDA"/>
    <w:rsid w:val="009A607B"/>
    <w:rsid w:val="009B78A6"/>
    <w:rsid w:val="009B7F48"/>
    <w:rsid w:val="009F1B04"/>
    <w:rsid w:val="009F1D9B"/>
    <w:rsid w:val="009F1F59"/>
    <w:rsid w:val="009F4333"/>
    <w:rsid w:val="00A059C3"/>
    <w:rsid w:val="00A13079"/>
    <w:rsid w:val="00A1572C"/>
    <w:rsid w:val="00A357CB"/>
    <w:rsid w:val="00A3611A"/>
    <w:rsid w:val="00A44A78"/>
    <w:rsid w:val="00A45361"/>
    <w:rsid w:val="00A55F7C"/>
    <w:rsid w:val="00A63A8B"/>
    <w:rsid w:val="00A83B5E"/>
    <w:rsid w:val="00AB6250"/>
    <w:rsid w:val="00AC1A68"/>
    <w:rsid w:val="00AD11C1"/>
    <w:rsid w:val="00AD3B1B"/>
    <w:rsid w:val="00AE2F11"/>
    <w:rsid w:val="00AE3857"/>
    <w:rsid w:val="00AE3C3C"/>
    <w:rsid w:val="00B1081D"/>
    <w:rsid w:val="00B13516"/>
    <w:rsid w:val="00B24180"/>
    <w:rsid w:val="00B41506"/>
    <w:rsid w:val="00B711B7"/>
    <w:rsid w:val="00B74A3D"/>
    <w:rsid w:val="00B762F2"/>
    <w:rsid w:val="00B9084F"/>
    <w:rsid w:val="00B93CED"/>
    <w:rsid w:val="00B93F9F"/>
    <w:rsid w:val="00C001EB"/>
    <w:rsid w:val="00C16BEB"/>
    <w:rsid w:val="00C4238F"/>
    <w:rsid w:val="00C57A65"/>
    <w:rsid w:val="00C6358B"/>
    <w:rsid w:val="00C676DD"/>
    <w:rsid w:val="00C70664"/>
    <w:rsid w:val="00C72CA5"/>
    <w:rsid w:val="00C75A1D"/>
    <w:rsid w:val="00C83A10"/>
    <w:rsid w:val="00C844CE"/>
    <w:rsid w:val="00C90E98"/>
    <w:rsid w:val="00C916B7"/>
    <w:rsid w:val="00CA2770"/>
    <w:rsid w:val="00CA2A29"/>
    <w:rsid w:val="00CA42CC"/>
    <w:rsid w:val="00CB5A38"/>
    <w:rsid w:val="00CC7238"/>
    <w:rsid w:val="00CE1830"/>
    <w:rsid w:val="00CE2C03"/>
    <w:rsid w:val="00D06C17"/>
    <w:rsid w:val="00D07215"/>
    <w:rsid w:val="00D128EA"/>
    <w:rsid w:val="00D34128"/>
    <w:rsid w:val="00D405AD"/>
    <w:rsid w:val="00D516FF"/>
    <w:rsid w:val="00D52071"/>
    <w:rsid w:val="00D657F4"/>
    <w:rsid w:val="00D6765C"/>
    <w:rsid w:val="00D843ED"/>
    <w:rsid w:val="00D964C2"/>
    <w:rsid w:val="00D96724"/>
    <w:rsid w:val="00DB1167"/>
    <w:rsid w:val="00DB1FD7"/>
    <w:rsid w:val="00DB2C9F"/>
    <w:rsid w:val="00DD1266"/>
    <w:rsid w:val="00DD2C8E"/>
    <w:rsid w:val="00DD4ECF"/>
    <w:rsid w:val="00DE2E0C"/>
    <w:rsid w:val="00DE47FD"/>
    <w:rsid w:val="00DE5CA0"/>
    <w:rsid w:val="00DE72C0"/>
    <w:rsid w:val="00E00D5B"/>
    <w:rsid w:val="00E10A76"/>
    <w:rsid w:val="00E116EA"/>
    <w:rsid w:val="00E166C0"/>
    <w:rsid w:val="00E20114"/>
    <w:rsid w:val="00E2488E"/>
    <w:rsid w:val="00E375D5"/>
    <w:rsid w:val="00E421EC"/>
    <w:rsid w:val="00E454F8"/>
    <w:rsid w:val="00E47540"/>
    <w:rsid w:val="00E83334"/>
    <w:rsid w:val="00E938BC"/>
    <w:rsid w:val="00E9419B"/>
    <w:rsid w:val="00EA5759"/>
    <w:rsid w:val="00EB02CB"/>
    <w:rsid w:val="00EC78B4"/>
    <w:rsid w:val="00ED200F"/>
    <w:rsid w:val="00ED4C40"/>
    <w:rsid w:val="00F15947"/>
    <w:rsid w:val="00F16518"/>
    <w:rsid w:val="00F30A95"/>
    <w:rsid w:val="00F3260C"/>
    <w:rsid w:val="00F348C9"/>
    <w:rsid w:val="00F36C0D"/>
    <w:rsid w:val="00F42221"/>
    <w:rsid w:val="00F65286"/>
    <w:rsid w:val="00F76CAE"/>
    <w:rsid w:val="00F90B69"/>
    <w:rsid w:val="00F934BC"/>
    <w:rsid w:val="00F9551C"/>
    <w:rsid w:val="00F97E83"/>
    <w:rsid w:val="00FA688F"/>
    <w:rsid w:val="00FB7A59"/>
    <w:rsid w:val="00FC11F7"/>
    <w:rsid w:val="00FC3EFA"/>
    <w:rsid w:val="00FD218C"/>
    <w:rsid w:val="00FE45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OpenSymbol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620"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Cs w:val="20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40" w:line="252" w:lineRule="auto"/>
      <w:jc w:val="center"/>
      <w:outlineLvl w:val="3"/>
    </w:pPr>
    <w:rPr>
      <w:sz w:val="28"/>
      <w:szCs w:val="2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hd w:val="clear" w:color="auto" w:fill="FFFFFF"/>
      <w:spacing w:line="360" w:lineRule="auto"/>
      <w:ind w:left="24" w:right="19" w:hanging="24"/>
      <w:jc w:val="both"/>
      <w:outlineLvl w:val="5"/>
    </w:pPr>
    <w:rPr>
      <w:b/>
      <w:color w:val="000000"/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hd w:val="clear" w:color="auto" w:fill="FFFFFF"/>
      <w:ind w:left="5760" w:right="-89" w:firstLine="0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shd w:val="clear" w:color="auto" w:fill="FFFFFF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napToGrid w:val="0"/>
      <w:ind w:left="470" w:right="5" w:hanging="600"/>
      <w:jc w:val="center"/>
      <w:outlineLvl w:val="8"/>
    </w:pPr>
    <w:rPr>
      <w:sz w:val="28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30">
    <w:name w:val="Основной шрифт абзаца3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">
    <w:name w:val="WW-Основной шрифт абзаца"/>
  </w:style>
  <w:style w:type="character" w:customStyle="1" w:styleId="20">
    <w:name w:val="Основной шрифт абзаца2"/>
  </w:style>
  <w:style w:type="character" w:customStyle="1" w:styleId="WW8Num8z0">
    <w:name w:val="WW8Num8z0"/>
    <w:rPr>
      <w:rFonts w:ascii="Times New Roman" w:hAnsi="Times New Roman"/>
    </w:rPr>
  </w:style>
  <w:style w:type="character" w:customStyle="1" w:styleId="WW8Num10z0">
    <w:name w:val="WW8Num10z0"/>
    <w:rPr>
      <w:b w:val="0"/>
    </w:rPr>
  </w:style>
  <w:style w:type="character" w:customStyle="1" w:styleId="WW8Num12z0">
    <w:name w:val="WW8Num12z0"/>
    <w:rPr>
      <w:rFonts w:ascii="Times New Roman" w:hAnsi="Times New Roman"/>
    </w:rPr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Символ нумерации"/>
  </w:style>
  <w:style w:type="character" w:customStyle="1" w:styleId="a6">
    <w:name w:val="Маркеры списка"/>
    <w:rPr>
      <w:rFonts w:ascii="OpenSymbol" w:eastAsia="OpenSymbol" w:hAnsi="OpenSymbol" w:cs="Lucida Sans Unicode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Arial" w:eastAsia="Lucida Sans Unicode" w:hAnsi="Arial"/>
      <w:sz w:val="28"/>
      <w:szCs w:val="28"/>
    </w:rPr>
  </w:style>
  <w:style w:type="paragraph" w:styleId="a8">
    <w:name w:val="Body Text"/>
    <w:basedOn w:val="a"/>
    <w:pPr>
      <w:shd w:val="clear" w:color="auto" w:fill="FFFFFF"/>
      <w:spacing w:line="269" w:lineRule="exact"/>
      <w:ind w:right="6208"/>
    </w:pPr>
    <w:rPr>
      <w:b/>
      <w:color w:val="000000"/>
      <w:sz w:val="28"/>
    </w:rPr>
  </w:style>
  <w:style w:type="paragraph" w:styleId="a9">
    <w:name w:val="List"/>
    <w:basedOn w:val="a8"/>
  </w:style>
  <w:style w:type="paragraph" w:customStyle="1" w:styleId="31">
    <w:name w:val="Название3"/>
    <w:basedOn w:val="a"/>
    <w:pPr>
      <w:suppressLineNumbers/>
      <w:spacing w:before="120" w:after="120"/>
    </w:pPr>
    <w:rPr>
      <w:i/>
      <w:iCs/>
    </w:rPr>
  </w:style>
  <w:style w:type="paragraph" w:customStyle="1" w:styleId="32">
    <w:name w:val="Указатель3"/>
    <w:basedOn w:val="a"/>
    <w:pPr>
      <w:suppressLineNumbers/>
    </w:pPr>
  </w:style>
  <w:style w:type="paragraph" w:customStyle="1" w:styleId="21">
    <w:name w:val="Название2"/>
    <w:basedOn w:val="a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a"/>
    <w:pPr>
      <w:suppressLineNumbers/>
    </w:pPr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styleId="aa">
    <w:name w:val="Title"/>
    <w:basedOn w:val="a"/>
    <w:next w:val="ab"/>
    <w:qFormat/>
    <w:pPr>
      <w:spacing w:line="480" w:lineRule="auto"/>
      <w:jc w:val="center"/>
    </w:pPr>
    <w:rPr>
      <w:b/>
      <w:sz w:val="20"/>
      <w:szCs w:val="20"/>
    </w:rPr>
  </w:style>
  <w:style w:type="paragraph" w:styleId="ab">
    <w:name w:val="Subtitle"/>
    <w:basedOn w:val="a"/>
    <w:next w:val="a8"/>
    <w:qFormat/>
    <w:rPr>
      <w:sz w:val="28"/>
    </w:rPr>
  </w:style>
  <w:style w:type="paragraph" w:styleId="ac">
    <w:name w:val="Body Text Indent"/>
    <w:basedOn w:val="a"/>
    <w:pPr>
      <w:spacing w:before="400" w:line="420" w:lineRule="auto"/>
      <w:ind w:firstLine="700"/>
    </w:pPr>
    <w:rPr>
      <w:sz w:val="28"/>
    </w:rPr>
  </w:style>
  <w:style w:type="paragraph" w:customStyle="1" w:styleId="210">
    <w:name w:val="Основной текст с отступом 21"/>
    <w:basedOn w:val="a"/>
    <w:pPr>
      <w:spacing w:line="360" w:lineRule="auto"/>
      <w:ind w:firstLine="708"/>
      <w:jc w:val="both"/>
    </w:pPr>
    <w:rPr>
      <w:sz w:val="28"/>
    </w:rPr>
  </w:style>
  <w:style w:type="paragraph" w:styleId="ad">
    <w:name w:val="header"/>
    <w:basedOn w:val="a"/>
    <w:pPr>
      <w:tabs>
        <w:tab w:val="center" w:pos="4677"/>
        <w:tab w:val="right" w:pos="9355"/>
      </w:tabs>
    </w:pPr>
  </w:style>
  <w:style w:type="paragraph" w:styleId="ae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Цитата1"/>
    <w:basedOn w:val="a"/>
    <w:pPr>
      <w:ind w:left="160" w:right="200"/>
      <w:jc w:val="center"/>
    </w:pPr>
    <w:rPr>
      <w:sz w:val="28"/>
    </w:rPr>
  </w:style>
  <w:style w:type="paragraph" w:styleId="af">
    <w:name w:val="Balloon Text"/>
    <w:basedOn w:val="a"/>
    <w:rPr>
      <w:rFonts w:ascii="Tahoma" w:hAnsi="Tahoma"/>
      <w:sz w:val="16"/>
      <w:szCs w:val="16"/>
    </w:rPr>
  </w:style>
  <w:style w:type="paragraph" w:customStyle="1" w:styleId="310">
    <w:name w:val="Основной текст 31"/>
    <w:basedOn w:val="a"/>
    <w:rPr>
      <w:b/>
      <w:lang w:val="en-US"/>
    </w:rPr>
  </w:style>
  <w:style w:type="paragraph" w:customStyle="1" w:styleId="211">
    <w:name w:val="Основной текст 21"/>
    <w:basedOn w:val="a"/>
    <w:pPr>
      <w:ind w:right="4231"/>
    </w:pPr>
    <w:rPr>
      <w:b/>
      <w:sz w:val="28"/>
    </w:rPr>
  </w:style>
  <w:style w:type="paragraph" w:customStyle="1" w:styleId="311">
    <w:name w:val="Основной текст с отступом 31"/>
    <w:basedOn w:val="a"/>
    <w:pPr>
      <w:spacing w:line="360" w:lineRule="auto"/>
      <w:ind w:right="-56" w:firstLine="720"/>
      <w:jc w:val="both"/>
    </w:pPr>
    <w:rPr>
      <w:sz w:val="28"/>
    </w:rPr>
  </w:style>
  <w:style w:type="paragraph" w:customStyle="1" w:styleId="af0">
    <w:name w:val="Содержимое врезки"/>
    <w:basedOn w:val="a8"/>
  </w:style>
  <w:style w:type="paragraph" w:customStyle="1" w:styleId="af1">
    <w:name w:val="Содержимое таблицы"/>
    <w:basedOn w:val="a"/>
    <w:pPr>
      <w:suppressLineNumbers/>
    </w:pPr>
  </w:style>
  <w:style w:type="paragraph" w:customStyle="1" w:styleId="af2">
    <w:name w:val="Заголовок таблицы"/>
    <w:basedOn w:val="af1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pPr>
      <w:spacing w:line="360" w:lineRule="auto"/>
      <w:ind w:firstLine="709"/>
      <w:jc w:val="both"/>
    </w:pPr>
    <w:rPr>
      <w:sz w:val="28"/>
    </w:rPr>
  </w:style>
  <w:style w:type="paragraph" w:customStyle="1" w:styleId="221">
    <w:name w:val="Основной текст 22"/>
    <w:basedOn w:val="a"/>
    <w:pPr>
      <w:jc w:val="center"/>
    </w:pPr>
    <w:rPr>
      <w:b/>
      <w:sz w:val="28"/>
    </w:rPr>
  </w:style>
  <w:style w:type="paragraph" w:customStyle="1" w:styleId="320">
    <w:name w:val="Основной текст 32"/>
    <w:basedOn w:val="a"/>
    <w:pPr>
      <w:shd w:val="clear" w:color="auto" w:fill="FFFFFF"/>
      <w:tabs>
        <w:tab w:val="left" w:pos="540"/>
        <w:tab w:val="left" w:pos="1843"/>
      </w:tabs>
      <w:spacing w:before="100"/>
      <w:jc w:val="center"/>
    </w:pPr>
    <w:rPr>
      <w:b/>
      <w:sz w:val="28"/>
    </w:rPr>
  </w:style>
  <w:style w:type="paragraph" w:customStyle="1" w:styleId="100">
    <w:name w:val="Заголовок 10"/>
    <w:basedOn w:val="a7"/>
    <w:next w:val="a8"/>
    <w:pPr>
      <w:numPr>
        <w:ilvl w:val="8"/>
        <w:numId w:val="1"/>
      </w:numPr>
      <w:outlineLvl w:val="8"/>
    </w:pPr>
    <w:rPr>
      <w:b/>
      <w:bCs/>
      <w:sz w:val="21"/>
      <w:szCs w:val="21"/>
    </w:rPr>
  </w:style>
  <w:style w:type="paragraph" w:customStyle="1" w:styleId="ConsPlusNormal">
    <w:name w:val="ConsPlusNormal"/>
    <w:link w:val="ConsPlusNormal0"/>
    <w:rsid w:val="000F456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0F456C"/>
    <w:rPr>
      <w:rFonts w:ascii="Arial" w:hAnsi="Arial" w:cs="Arial"/>
      <w:lang w:val="ru-RU" w:eastAsia="ru-RU" w:bidi="ar-SA"/>
    </w:rPr>
  </w:style>
  <w:style w:type="paragraph" w:customStyle="1" w:styleId="14125">
    <w:name w:val="Стиль 14 пт По ширине Первая строка:  125 см Междустр.интервал:..."/>
    <w:basedOn w:val="ConsPlusNormal"/>
    <w:next w:val="ConsPlusNormal"/>
    <w:rsid w:val="000434A1"/>
    <w:pPr>
      <w:spacing w:line="360" w:lineRule="auto"/>
      <w:ind w:firstLine="709"/>
      <w:jc w:val="both"/>
    </w:pPr>
    <w:rPr>
      <w:rFonts w:ascii="Times New Roman" w:hAnsi="Times New Roman" w:cs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4480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БТ ФОМС</Company>
  <LinksUpToDate>false</LinksUpToDate>
  <CharactersWithSpaces>5255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plevako</cp:lastModifiedBy>
  <cp:revision>2</cp:revision>
  <cp:lastPrinted>2017-12-05T09:56:00Z</cp:lastPrinted>
  <dcterms:created xsi:type="dcterms:W3CDTF">2019-12-30T09:06:00Z</dcterms:created>
  <dcterms:modified xsi:type="dcterms:W3CDTF">2019-12-30T09:06:00Z</dcterms:modified>
</cp:coreProperties>
</file>