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4084" w:rsidRDefault="00974084">
      <w:pPr>
        <w:pStyle w:val="aa"/>
        <w:tabs>
          <w:tab w:val="left" w:pos="8625"/>
        </w:tabs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4pt;height:54.35pt;z-index:-251658240;mso-wrap-distance-left:9.05pt;mso-wrap-distance-right:9.05pt" stroked="f">
            <v:fill color2="black"/>
            <v:textbox inset="0,0,0,0">
              <w:txbxContent>
                <w:p w:rsidR="00974084" w:rsidRDefault="00974084">
                  <w:pPr>
                    <w:jc w:val="center"/>
                  </w:pPr>
                  <w:r>
                    <w:object w:dxaOrig="7559" w:dyaOrig="860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8359933" r:id="rId8"/>
                    </w:object>
                  </w:r>
                </w:p>
              </w:txbxContent>
            </v:textbox>
          </v:shape>
        </w:pict>
      </w:r>
    </w:p>
    <w:p w:rsidR="00974084" w:rsidRDefault="00974084">
      <w:pPr>
        <w:pStyle w:val="aa"/>
        <w:spacing w:line="360" w:lineRule="auto"/>
        <w:rPr>
          <w:sz w:val="16"/>
        </w:rPr>
      </w:pPr>
    </w:p>
    <w:p w:rsidR="00974084" w:rsidRDefault="00974084">
      <w:pPr>
        <w:pStyle w:val="aa"/>
        <w:spacing w:line="360" w:lineRule="auto"/>
        <w:rPr>
          <w:sz w:val="28"/>
        </w:rPr>
      </w:pPr>
    </w:p>
    <w:p w:rsidR="00974084" w:rsidRDefault="00974084">
      <w:pPr>
        <w:pStyle w:val="aa"/>
        <w:spacing w:line="360" w:lineRule="auto"/>
        <w:rPr>
          <w:spacing w:val="100"/>
          <w:sz w:val="32"/>
          <w:lang w:val="ru-RU" w:eastAsia="ru-RU"/>
        </w:rPr>
      </w:pPr>
      <w:r>
        <w:rPr>
          <w:sz w:val="28"/>
        </w:rPr>
        <w:t>ГЛАВА АДМИНИСТРАЦИИ  ГОРОДА  БАЙКОНУР</w:t>
      </w:r>
    </w:p>
    <w:p w:rsidR="00974084" w:rsidRDefault="00974084">
      <w:pPr>
        <w:pStyle w:val="2"/>
        <w:spacing w:line="240" w:lineRule="auto"/>
        <w:jc w:val="center"/>
      </w:pPr>
      <w:r>
        <w:rPr>
          <w:spacing w:val="100"/>
          <w:sz w:val="32"/>
          <w:lang w:val="ru-RU" w:eastAsia="ru-RU"/>
        </w:rPr>
        <w:t>ПОСТАНОВЛЕНИЕ</w:t>
      </w:r>
    </w:p>
    <w:p w:rsidR="00974084" w:rsidRDefault="00974084">
      <w:pPr>
        <w:jc w:val="center"/>
        <w:rPr>
          <w:spacing w:val="100"/>
          <w:sz w:val="28"/>
          <w:lang w:val="ru-RU" w:eastAsia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974084" w:rsidRDefault="007D6363">
      <w:pPr>
        <w:rPr>
          <w:b/>
        </w:rPr>
      </w:pPr>
      <w:r>
        <w:rPr>
          <w:sz w:val="28"/>
        </w:rPr>
        <w:t xml:space="preserve">13 декабря 2019 г. </w:t>
      </w:r>
      <w:r w:rsidR="00974084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№ 626</w:t>
      </w:r>
    </w:p>
    <w:p w:rsidR="00974084" w:rsidRDefault="00974084">
      <w:pPr>
        <w:pStyle w:val="210"/>
        <w:spacing w:line="240" w:lineRule="auto"/>
        <w:ind w:firstLine="0"/>
        <w:rPr>
          <w:rFonts w:cs="Times New Roman"/>
          <w:b/>
          <w:bCs/>
          <w:color w:val="000000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74084" w:rsidRDefault="00974084">
      <w:pPr>
        <w:pStyle w:val="NoSpacing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проведении приписки граждан</w:t>
      </w:r>
      <w:r>
        <w:rPr>
          <w:b/>
          <w:bCs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Казахстан 200</w:t>
      </w:r>
      <w:r w:rsidR="00F447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>
        <w:rPr>
          <w:b/>
          <w:bCs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рождения к призывному участку</w:t>
      </w:r>
      <w:r>
        <w:rPr>
          <w:b/>
          <w:bCs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тдела по делам обороны города</w:t>
      </w:r>
      <w:r>
        <w:rPr>
          <w:b/>
          <w:bCs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Байконыр Республики Казахстан</w:t>
      </w:r>
      <w:r>
        <w:rPr>
          <w:b/>
          <w:bCs/>
        </w:rPr>
        <w:br/>
      </w:r>
      <w:r w:rsidR="00D447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январе – марте 20</w:t>
      </w:r>
      <w:r w:rsidR="001154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</w:p>
    <w:p w:rsidR="00974084" w:rsidRDefault="00974084">
      <w:pPr>
        <w:pStyle w:val="NormalWeb"/>
        <w:shd w:val="clear" w:color="auto" w:fill="FFFFFF"/>
      </w:pP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sz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Законом Республики Казахстан от 16 февраля 2012 г. № 561-IV «О воинской службе и статусе военнослужащих» (с изменениями) и приказа </w:t>
      </w:r>
      <w:bookmarkStart w:id="0" w:name="__DdeLink__393_413351473"/>
      <w:r>
        <w:rPr>
          <w:color w:val="000000"/>
          <w:sz w:val="28"/>
          <w:szCs w:val="28"/>
        </w:rPr>
        <w:t>Министра обороны Республики Казахстан от 24 января 2017 г. № 28</w:t>
      </w:r>
      <w:bookmarkEnd w:id="0"/>
      <w:r>
        <w:rPr>
          <w:color w:val="000000"/>
          <w:sz w:val="28"/>
          <w:szCs w:val="28"/>
        </w:rPr>
        <w:t xml:space="preserve"> «Об утверждении</w:t>
      </w:r>
      <w:proofErr w:type="gramEnd"/>
      <w:r>
        <w:rPr>
          <w:color w:val="000000"/>
          <w:sz w:val="28"/>
          <w:szCs w:val="28"/>
        </w:rPr>
        <w:t xml:space="preserve"> Правил воинского учета военнообязанных и призывников»</w:t>
      </w:r>
    </w:p>
    <w:p w:rsidR="00974084" w:rsidRDefault="00974084">
      <w:pPr>
        <w:spacing w:line="425" w:lineRule="exact"/>
        <w:ind w:firstLine="720"/>
        <w:jc w:val="both"/>
        <w:rPr>
          <w:color w:val="000000"/>
          <w:sz w:val="28"/>
          <w:szCs w:val="28"/>
        </w:rPr>
      </w:pPr>
      <w:r>
        <w:rPr>
          <w:rFonts w:cs="Times New Roman"/>
          <w:sz w:val="28"/>
        </w:rPr>
        <w:t xml:space="preserve"> </w:t>
      </w:r>
      <w:bookmarkStart w:id="1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 Провести приписку граждан Республики Казахстан 200</w:t>
      </w:r>
      <w:r w:rsidR="009C5B7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рождения мужского пола к призывному участку Отдела по делам обороны города Байконыр Республики Казахстан (далее – призывной участок) в пе</w:t>
      </w:r>
      <w:r w:rsidR="009C5B7A">
        <w:rPr>
          <w:color w:val="000000"/>
          <w:sz w:val="28"/>
          <w:szCs w:val="28"/>
        </w:rPr>
        <w:t>риод с 01 января по 31 марта 2020</w:t>
      </w:r>
      <w:r>
        <w:rPr>
          <w:color w:val="000000"/>
          <w:sz w:val="28"/>
          <w:szCs w:val="28"/>
        </w:rPr>
        <w:t xml:space="preserve"> г.</w:t>
      </w:r>
    </w:p>
    <w:p w:rsidR="004C7E84" w:rsidRDefault="00974084" w:rsidP="00D44721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 Утвердить персональный состав комиссии для проведения приписки граждан Республики Казахстан 200</w:t>
      </w:r>
      <w:r w:rsidR="009C5B7A">
        <w:rPr>
          <w:color w:val="000000"/>
          <w:sz w:val="28"/>
          <w:szCs w:val="28"/>
        </w:rPr>
        <w:t>3</w:t>
      </w:r>
      <w:r w:rsidR="00D447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рожде</w:t>
      </w:r>
      <w:r w:rsidR="00EE0124">
        <w:rPr>
          <w:color w:val="000000"/>
          <w:sz w:val="28"/>
          <w:szCs w:val="28"/>
        </w:rPr>
        <w:t>ния к призывному участку</w:t>
      </w:r>
      <w:r w:rsidR="004708CA">
        <w:rPr>
          <w:color w:val="000000"/>
          <w:sz w:val="28"/>
          <w:szCs w:val="28"/>
        </w:rPr>
        <w:t xml:space="preserve"> Отдела по делам обороны города Байконыр Республики Казахстан</w:t>
      </w:r>
      <w:r w:rsidR="00EE0124">
        <w:rPr>
          <w:color w:val="000000"/>
          <w:sz w:val="28"/>
          <w:szCs w:val="28"/>
        </w:rPr>
        <w:br/>
        <w:t xml:space="preserve">(далее </w:t>
      </w:r>
      <w:r>
        <w:rPr>
          <w:color w:val="000000"/>
          <w:sz w:val="28"/>
          <w:szCs w:val="28"/>
        </w:rPr>
        <w:t>– комиссия) (Приложение № 1 к настоящему постановлению).</w:t>
      </w:r>
    </w:p>
    <w:p w:rsidR="00974084" w:rsidRDefault="00974084" w:rsidP="004708CA">
      <w:pPr>
        <w:pStyle w:val="NormalWeb"/>
        <w:shd w:val="clear" w:color="auto" w:fill="FFFFFF"/>
        <w:spacing w:line="425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Утвердить график выделения автомобильного транспорта предприятиями, учреждениями и организациями города Байконур независимо от форм собственности и ведомственной принадл</w:t>
      </w:r>
      <w:r w:rsidR="004C7E84">
        <w:rPr>
          <w:color w:val="000000"/>
          <w:sz w:val="28"/>
          <w:szCs w:val="28"/>
        </w:rPr>
        <w:t xml:space="preserve">ежности (далее – организации) в </w:t>
      </w:r>
      <w:r>
        <w:rPr>
          <w:color w:val="000000"/>
          <w:sz w:val="28"/>
          <w:szCs w:val="28"/>
        </w:rPr>
        <w:t>распоряжение председателя комиссии для проведения приписки граждан</w:t>
      </w:r>
      <w:r w:rsidR="00D447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Республики Казахстан </w:t>
      </w:r>
      <w:r w:rsidR="00D447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</w:t>
      </w:r>
      <w:r w:rsidR="009C5B7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рождения к</w:t>
      </w:r>
      <w:r w:rsidR="00D44721">
        <w:rPr>
          <w:color w:val="000000"/>
          <w:sz w:val="28"/>
          <w:szCs w:val="28"/>
        </w:rPr>
        <w:t xml:space="preserve"> призывному участку </w:t>
      </w:r>
      <w:r w:rsidR="004708CA">
        <w:rPr>
          <w:color w:val="000000"/>
          <w:sz w:val="28"/>
          <w:szCs w:val="28"/>
        </w:rPr>
        <w:t xml:space="preserve">Отдела по </w:t>
      </w:r>
      <w:r w:rsidR="004708CA">
        <w:rPr>
          <w:color w:val="000000"/>
          <w:sz w:val="28"/>
          <w:szCs w:val="28"/>
        </w:rPr>
        <w:lastRenderedPageBreak/>
        <w:t xml:space="preserve">делам обороны города Байконыр Республики Казахстан </w:t>
      </w:r>
      <w:r w:rsidR="00D44721">
        <w:rPr>
          <w:color w:val="000000"/>
          <w:sz w:val="28"/>
          <w:szCs w:val="28"/>
        </w:rPr>
        <w:t xml:space="preserve">(Приложение </w:t>
      </w:r>
      <w:r w:rsidR="004C7E84">
        <w:rPr>
          <w:color w:val="000000"/>
          <w:sz w:val="28"/>
          <w:szCs w:val="28"/>
        </w:rPr>
        <w:t>№ 2 к настоящему постановлению).</w:t>
      </w:r>
    </w:p>
    <w:p w:rsidR="00974084" w:rsidRDefault="00974084" w:rsidP="004C7E84">
      <w:pPr>
        <w:pStyle w:val="NormalWeb"/>
        <w:shd w:val="clear" w:color="auto" w:fill="FFFFFF"/>
        <w:spacing w:line="425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 Утвердить расчет выделения организациями технических работников для обеспечения и проведения приписки граждан Республики Казахстан 200</w:t>
      </w:r>
      <w:r w:rsidR="009C5B7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 года рождения к призывному участку </w:t>
      </w:r>
      <w:r w:rsidR="004708CA">
        <w:rPr>
          <w:color w:val="000000"/>
          <w:sz w:val="28"/>
          <w:szCs w:val="28"/>
        </w:rPr>
        <w:t xml:space="preserve">Отдела по делам обороны города Байконыр Республики Казахстан </w:t>
      </w:r>
      <w:r>
        <w:rPr>
          <w:color w:val="000000"/>
          <w:sz w:val="28"/>
          <w:szCs w:val="28"/>
        </w:rPr>
        <w:t>(Приложение № 3 к настоящему постановлению).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  Утвердить график проведения персональной постановки на воинский учет граждан Республики Казахстан 200</w:t>
      </w:r>
      <w:r w:rsidR="009C5B7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рождения в Отдел по делам обороны города Байконыр Республики Казахстан (Приложение № 4 к настоящему постановлению).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  Обеспечение явки граждан Республики Казахстан 200</w:t>
      </w:r>
      <w:r w:rsidR="009C5B7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рождения на приписку к призывному участку возложить на </w:t>
      </w:r>
      <w:r w:rsidR="004C7E84">
        <w:rPr>
          <w:color w:val="000000"/>
          <w:sz w:val="28"/>
          <w:szCs w:val="28"/>
        </w:rPr>
        <w:t>Управление</w:t>
      </w:r>
      <w:r w:rsidR="00CF27BA">
        <w:rPr>
          <w:color w:val="000000"/>
          <w:sz w:val="28"/>
          <w:szCs w:val="28"/>
        </w:rPr>
        <w:t xml:space="preserve"> образованием города Байконур</w:t>
      </w:r>
      <w:r>
        <w:rPr>
          <w:color w:val="000000"/>
          <w:sz w:val="28"/>
          <w:szCs w:val="28"/>
        </w:rPr>
        <w:t xml:space="preserve">, </w:t>
      </w:r>
      <w:r w:rsidR="003D4F28">
        <w:rPr>
          <w:sz w:val="28"/>
          <w:szCs w:val="28"/>
        </w:rPr>
        <w:t>Сектор развития образования Кармакшинского районного отдела образования,</w:t>
      </w:r>
      <w:r w:rsidR="003D4F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руководителей организаций.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  Утвердить список лечебно-профилактических учреждений города Байконур, выделенных для медицинского обследования и лечения граждан Республики Казахстан 200</w:t>
      </w:r>
      <w:r w:rsidR="00B543D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рождения (Приложение № 5 к настоящему постановлению).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8.  </w:t>
      </w:r>
      <w:proofErr w:type="gramStart"/>
      <w:r>
        <w:rPr>
          <w:color w:val="000000"/>
          <w:sz w:val="28"/>
          <w:szCs w:val="28"/>
        </w:rPr>
        <w:t>Медицинское освидетельствование и лечение граждан Республики Казахстан 200</w:t>
      </w:r>
      <w:r w:rsidR="00B543D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 года рождения проводить в соответствии с приказом Министра обороны Республики Казахстан от 02 июля 2015 г. № 373 «Об утверждении Правил проведения военно-врачебной экспертизы и Положения об органах военно-врачебной экспертизы в Вооруженных Силах Республики Казахстан»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 приказом Министра обороны Республики Казахстан от 29 января 2013 г. № 37 «Об утверждении требований, предъявляемых к соответствию</w:t>
      </w:r>
      <w:proofErr w:type="gramEnd"/>
      <w:r>
        <w:rPr>
          <w:color w:val="000000"/>
          <w:sz w:val="28"/>
          <w:szCs w:val="28"/>
        </w:rPr>
        <w:t xml:space="preserve"> состояния здоровья лиц для службы в Вооруженных Силах, других войсках и воинских формированиях Республики Казахстан» (с изменениями).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9.  Утвердить состав медицинского персонала </w:t>
      </w:r>
      <w:r w:rsidR="003945D9">
        <w:rPr>
          <w:sz w:val="28"/>
          <w:szCs w:val="28"/>
        </w:rPr>
        <w:t>Коммунального государственного предприятия на праве хозяйственного ведения «</w:t>
      </w:r>
      <w:r w:rsidR="002462C9">
        <w:rPr>
          <w:sz w:val="28"/>
          <w:szCs w:val="28"/>
        </w:rPr>
        <w:t>Многопрофильная больница города Байконыр</w:t>
      </w:r>
      <w:r w:rsidR="003945D9">
        <w:rPr>
          <w:sz w:val="28"/>
          <w:szCs w:val="28"/>
        </w:rPr>
        <w:t>»</w:t>
      </w:r>
      <w:r w:rsidR="00375B81">
        <w:rPr>
          <w:sz w:val="28"/>
          <w:szCs w:val="28"/>
        </w:rPr>
        <w:t xml:space="preserve"> </w:t>
      </w:r>
      <w:r w:rsidR="002462C9">
        <w:rPr>
          <w:sz w:val="28"/>
          <w:szCs w:val="28"/>
        </w:rPr>
        <w:t>Кызылординского областного управления здравоохранения</w:t>
      </w:r>
      <w:r>
        <w:rPr>
          <w:color w:val="000000"/>
          <w:sz w:val="28"/>
          <w:szCs w:val="28"/>
        </w:rPr>
        <w:t>, участвующего в проведении медицинского освидетельствования граждан Республики Казахстан 200</w:t>
      </w:r>
      <w:r w:rsidR="002462C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рождения при </w:t>
      </w:r>
      <w:r>
        <w:rPr>
          <w:color w:val="000000"/>
          <w:sz w:val="28"/>
          <w:szCs w:val="28"/>
        </w:rPr>
        <w:lastRenderedPageBreak/>
        <w:t xml:space="preserve">первоначальной постановке на воинский учет </w:t>
      </w:r>
      <w:r w:rsidR="0009414D">
        <w:rPr>
          <w:color w:val="000000"/>
          <w:sz w:val="28"/>
          <w:szCs w:val="28"/>
        </w:rPr>
        <w:t xml:space="preserve">(далее – Многопрофильная больница города Байконыр) </w:t>
      </w:r>
      <w:r>
        <w:rPr>
          <w:color w:val="000000"/>
          <w:sz w:val="28"/>
          <w:szCs w:val="28"/>
        </w:rPr>
        <w:t>(Приложение № 6 к настоящему постановлению).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D4F2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 Оповещение граждан Республики Казахстан 200</w:t>
      </w:r>
      <w:r w:rsidR="002462C9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рождения об их явке на приписку проводить повестками через жилищно-эксплуатационные участки Государственного</w:t>
      </w:r>
      <w:bookmarkStart w:id="2" w:name="_GoBack"/>
      <w:r>
        <w:rPr>
          <w:color w:val="000000"/>
          <w:sz w:val="28"/>
          <w:szCs w:val="28"/>
        </w:rPr>
        <w:t xml:space="preserve"> унитарного предприятия «Жилищное хозяйство»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 Байконур, отделы кадров организаций.</w:t>
      </w:r>
    </w:p>
    <w:p w:rsidR="00974084" w:rsidRDefault="003D4F28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11</w:t>
      </w:r>
      <w:r w:rsidR="00974084">
        <w:rPr>
          <w:color w:val="000000"/>
          <w:sz w:val="28"/>
          <w:szCs w:val="28"/>
        </w:rPr>
        <w:t>. Представительству Министерства внутренних дел Республи</w:t>
      </w:r>
      <w:r w:rsidR="00CF27BA">
        <w:rPr>
          <w:color w:val="000000"/>
          <w:sz w:val="28"/>
          <w:szCs w:val="28"/>
        </w:rPr>
        <w:t xml:space="preserve">ки Казахстан в городе Байконыр </w:t>
      </w:r>
      <w:r w:rsidR="00974084">
        <w:rPr>
          <w:color w:val="000000"/>
          <w:sz w:val="28"/>
          <w:szCs w:val="28"/>
        </w:rPr>
        <w:t>в установленном порядке обеспечить розыск граждан Республики Казахстан 200</w:t>
      </w:r>
      <w:r w:rsidR="002462C9">
        <w:rPr>
          <w:color w:val="000000"/>
          <w:sz w:val="28"/>
          <w:szCs w:val="28"/>
        </w:rPr>
        <w:t>3</w:t>
      </w:r>
      <w:r w:rsidR="00974084">
        <w:rPr>
          <w:color w:val="000000"/>
          <w:sz w:val="28"/>
          <w:szCs w:val="28"/>
        </w:rPr>
        <w:t xml:space="preserve"> года рождения, не явившихся на приписку к призывному участку.</w:t>
      </w:r>
    </w:p>
    <w:p w:rsidR="00974084" w:rsidRDefault="003D4F28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12</w:t>
      </w:r>
      <w:r w:rsidR="00974084">
        <w:rPr>
          <w:color w:val="000000"/>
          <w:sz w:val="28"/>
          <w:szCs w:val="28"/>
        </w:rPr>
        <w:t>. </w:t>
      </w:r>
      <w:proofErr w:type="gramStart"/>
      <w:r w:rsidR="00974084">
        <w:rPr>
          <w:color w:val="000000"/>
          <w:sz w:val="28"/>
          <w:szCs w:val="28"/>
        </w:rPr>
        <w:t>Ответственным</w:t>
      </w:r>
      <w:proofErr w:type="gramEnd"/>
      <w:r w:rsidR="00974084">
        <w:rPr>
          <w:color w:val="000000"/>
          <w:sz w:val="28"/>
          <w:szCs w:val="28"/>
        </w:rPr>
        <w:t xml:space="preserve"> за проведение приписки граждан Республики Казахстан 200</w:t>
      </w:r>
      <w:r w:rsidR="002462C9">
        <w:rPr>
          <w:color w:val="000000"/>
          <w:sz w:val="28"/>
          <w:szCs w:val="28"/>
        </w:rPr>
        <w:t>3</w:t>
      </w:r>
      <w:r w:rsidR="00974084">
        <w:rPr>
          <w:color w:val="000000"/>
          <w:sz w:val="28"/>
          <w:szCs w:val="28"/>
        </w:rPr>
        <w:t xml:space="preserve"> года рождения к призывному участку назначить заместителя Главы администрации</w:t>
      </w:r>
      <w:r w:rsidR="00C12406">
        <w:rPr>
          <w:color w:val="000000"/>
          <w:sz w:val="28"/>
          <w:szCs w:val="28"/>
        </w:rPr>
        <w:t>,</w:t>
      </w:r>
      <w:r w:rsidR="00974084">
        <w:rPr>
          <w:color w:val="000000"/>
          <w:sz w:val="28"/>
          <w:szCs w:val="28"/>
        </w:rPr>
        <w:t xml:space="preserve"> </w:t>
      </w:r>
      <w:r w:rsidR="00C12406">
        <w:rPr>
          <w:sz w:val="28"/>
        </w:rPr>
        <w:t>отвечающего за вопросы социальной сферы в городе Байконур.</w:t>
      </w:r>
    </w:p>
    <w:p w:rsidR="00974084" w:rsidRDefault="003D4F28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13</w:t>
      </w:r>
      <w:r w:rsidR="00974084">
        <w:rPr>
          <w:color w:val="000000"/>
          <w:sz w:val="28"/>
          <w:szCs w:val="28"/>
        </w:rPr>
        <w:t>. </w:t>
      </w:r>
      <w:r w:rsidR="00C12406">
        <w:rPr>
          <w:color w:val="000000"/>
          <w:sz w:val="28"/>
          <w:szCs w:val="28"/>
        </w:rPr>
        <w:t xml:space="preserve"> Отделу</w:t>
      </w:r>
      <w:r w:rsidR="00974084">
        <w:rPr>
          <w:color w:val="000000"/>
          <w:sz w:val="28"/>
          <w:szCs w:val="28"/>
        </w:rPr>
        <w:t xml:space="preserve"> по делам обороны города Байконыр: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организовать работу приписной комиссии;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информировать администрацию города Байконур о ходе проведения приписки к призывному участку;</w:t>
      </w:r>
    </w:p>
    <w:p w:rsidR="00974084" w:rsidRDefault="00974084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информацию по итогам приписки представ</w:t>
      </w:r>
      <w:r w:rsidR="002462C9">
        <w:rPr>
          <w:color w:val="000000"/>
          <w:sz w:val="28"/>
          <w:szCs w:val="28"/>
        </w:rPr>
        <w:t>ить мне в срок до</w:t>
      </w:r>
      <w:r w:rsidR="002462C9">
        <w:rPr>
          <w:color w:val="000000"/>
          <w:sz w:val="28"/>
          <w:szCs w:val="28"/>
        </w:rPr>
        <w:br/>
        <w:t>15 апреля 2020</w:t>
      </w:r>
      <w:r>
        <w:rPr>
          <w:color w:val="000000"/>
          <w:sz w:val="28"/>
          <w:szCs w:val="28"/>
        </w:rPr>
        <w:t> г.</w:t>
      </w:r>
    </w:p>
    <w:p w:rsidR="00974084" w:rsidRDefault="003D4F28">
      <w:pPr>
        <w:pStyle w:val="NormalWeb"/>
        <w:shd w:val="clear" w:color="auto" w:fill="FFFFFF"/>
        <w:spacing w:line="425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14</w:t>
      </w:r>
      <w:r w:rsidR="00974084">
        <w:rPr>
          <w:color w:val="000000"/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974084">
        <w:rPr>
          <w:color w:val="000000"/>
          <w:sz w:val="28"/>
          <w:szCs w:val="28"/>
        </w:rPr>
        <w:t>разместить</w:t>
      </w:r>
      <w:proofErr w:type="gramEnd"/>
      <w:r w:rsidR="00974084">
        <w:rPr>
          <w:color w:val="000000"/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bookmarkEnd w:id="1"/>
    <w:p w:rsidR="00974084" w:rsidRDefault="003D4F28">
      <w:pPr>
        <w:pStyle w:val="NormalWeb"/>
        <w:shd w:val="clear" w:color="auto" w:fill="FFFFFF"/>
        <w:tabs>
          <w:tab w:val="left" w:pos="1276"/>
        </w:tabs>
        <w:spacing w:line="425" w:lineRule="exact"/>
        <w:ind w:firstLine="705"/>
        <w:jc w:val="both"/>
        <w:rPr>
          <w:b/>
          <w:sz w:val="28"/>
        </w:rPr>
      </w:pPr>
      <w:r>
        <w:rPr>
          <w:color w:val="000000"/>
          <w:sz w:val="28"/>
          <w:szCs w:val="28"/>
        </w:rPr>
        <w:t>15</w:t>
      </w:r>
      <w:r w:rsidR="00974084">
        <w:rPr>
          <w:color w:val="000000"/>
          <w:sz w:val="28"/>
          <w:szCs w:val="28"/>
        </w:rPr>
        <w:t>. </w:t>
      </w:r>
      <w:proofErr w:type="gramStart"/>
      <w:r w:rsidR="00974084">
        <w:rPr>
          <w:color w:val="000000"/>
          <w:sz w:val="28"/>
          <w:szCs w:val="28"/>
        </w:rPr>
        <w:t>Контроль за</w:t>
      </w:r>
      <w:proofErr w:type="gramEnd"/>
      <w:r w:rsidR="00974084">
        <w:rPr>
          <w:color w:val="000000"/>
          <w:sz w:val="28"/>
          <w:szCs w:val="28"/>
        </w:rPr>
        <w:t xml:space="preserve"> исполнением настоящего постановления оставляю за собой.</w:t>
      </w:r>
    </w:p>
    <w:p w:rsidR="00974084" w:rsidRDefault="00974084">
      <w:pPr>
        <w:spacing w:line="28" w:lineRule="atLeast"/>
        <w:rPr>
          <w:b/>
          <w:sz w:val="28"/>
        </w:rPr>
      </w:pPr>
    </w:p>
    <w:p w:rsidR="003D4F28" w:rsidRDefault="003D4F28">
      <w:pPr>
        <w:spacing w:line="28" w:lineRule="atLeast"/>
        <w:rPr>
          <w:b/>
          <w:sz w:val="28"/>
        </w:rPr>
      </w:pPr>
    </w:p>
    <w:p w:rsidR="00974084" w:rsidRDefault="002462C9">
      <w:pPr>
        <w:spacing w:line="28" w:lineRule="atLeast"/>
      </w:pPr>
      <w:r>
        <w:rPr>
          <w:b/>
          <w:sz w:val="28"/>
        </w:rPr>
        <w:t>И.о. Главы</w:t>
      </w:r>
      <w:r w:rsidR="00974084">
        <w:rPr>
          <w:b/>
          <w:sz w:val="28"/>
        </w:rPr>
        <w:t xml:space="preserve"> администрации </w:t>
      </w:r>
      <w:r w:rsidR="00974084">
        <w:rPr>
          <w:b/>
          <w:sz w:val="28"/>
        </w:rPr>
        <w:tab/>
        <w:t xml:space="preserve">  </w:t>
      </w:r>
      <w:r w:rsidR="00974084">
        <w:rPr>
          <w:b/>
          <w:sz w:val="28"/>
        </w:rPr>
        <w:tab/>
        <w:t xml:space="preserve">                                        </w:t>
      </w:r>
      <w:r>
        <w:rPr>
          <w:b/>
          <w:sz w:val="28"/>
        </w:rPr>
        <w:t>В.В. Лопаткин</w:t>
      </w:r>
      <w:r w:rsidR="00974084">
        <w:rPr>
          <w:rFonts w:cs="Times New Roman"/>
          <w:b/>
          <w:sz w:val="28"/>
        </w:rPr>
        <w:t xml:space="preserve"> </w:t>
      </w:r>
      <w:r w:rsidR="00974084">
        <w:rPr>
          <w:b/>
          <w:sz w:val="28"/>
        </w:rPr>
        <w:tab/>
        <w:t xml:space="preserve">                                         </w:t>
      </w:r>
      <w:bookmarkStart w:id="3" w:name="_1354626239"/>
      <w:bookmarkEnd w:id="2"/>
      <w:bookmarkEnd w:id="3"/>
    </w:p>
    <w:sectPr w:rsidR="00974084" w:rsidSect="00375B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709" w:left="1560" w:header="107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150" w:rsidRDefault="00073150">
      <w:r>
        <w:separator/>
      </w:r>
    </w:p>
  </w:endnote>
  <w:endnote w:type="continuationSeparator" w:id="0">
    <w:p w:rsidR="00073150" w:rsidRDefault="00073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150" w:rsidRDefault="00073150">
      <w:r>
        <w:separator/>
      </w:r>
    </w:p>
  </w:footnote>
  <w:footnote w:type="continuationSeparator" w:id="0">
    <w:p w:rsidR="00073150" w:rsidRDefault="00073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>
    <w:pPr>
      <w:pStyle w:val="ad"/>
      <w:jc w:val="center"/>
    </w:pPr>
    <w:fldSimple w:instr=" PAGE ">
      <w:r w:rsidR="00E03150">
        <w:rPr>
          <w:noProof/>
        </w:rPr>
        <w:t>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84" w:rsidRDefault="0097408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</w:compat>
  <w:rsids>
    <w:rsidRoot w:val="00DF48D6"/>
    <w:rsid w:val="00073150"/>
    <w:rsid w:val="0009414D"/>
    <w:rsid w:val="000F42A0"/>
    <w:rsid w:val="001154BF"/>
    <w:rsid w:val="001B7A33"/>
    <w:rsid w:val="002462C9"/>
    <w:rsid w:val="0036743D"/>
    <w:rsid w:val="00375B81"/>
    <w:rsid w:val="00387935"/>
    <w:rsid w:val="003945D9"/>
    <w:rsid w:val="003D4F28"/>
    <w:rsid w:val="004708CA"/>
    <w:rsid w:val="0047471C"/>
    <w:rsid w:val="004C7E84"/>
    <w:rsid w:val="007D6363"/>
    <w:rsid w:val="008142EC"/>
    <w:rsid w:val="00873BDB"/>
    <w:rsid w:val="00895289"/>
    <w:rsid w:val="00974084"/>
    <w:rsid w:val="009C5B7A"/>
    <w:rsid w:val="00A4186C"/>
    <w:rsid w:val="00A93265"/>
    <w:rsid w:val="00B543DC"/>
    <w:rsid w:val="00BA7493"/>
    <w:rsid w:val="00C12406"/>
    <w:rsid w:val="00CF27BA"/>
    <w:rsid w:val="00D34EFD"/>
    <w:rsid w:val="00D44721"/>
    <w:rsid w:val="00DB15B6"/>
    <w:rsid w:val="00DF48D6"/>
    <w:rsid w:val="00E03150"/>
    <w:rsid w:val="00E42AB4"/>
    <w:rsid w:val="00EE0124"/>
    <w:rsid w:val="00F4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40">
    <w:name w:val="Основной шрифт абзаца4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30">
    <w:name w:val="Основной шрифт абзаца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character" w:customStyle="1" w:styleId="ConsPlusNormal">
    <w:name w:val="ConsPlusNormal Знак"/>
    <w:basedOn w:val="40"/>
    <w:rPr>
      <w:rFonts w:ascii="Arial" w:hAnsi="Arial" w:cs="Arial"/>
      <w:lang w:val="ru-RU" w:bidi="ar-SA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styleId="aa">
    <w:name w:val="caption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a"/>
    <w:next w:val="ConsPlusNormal0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0"/>
    <w:next w:val="ConsPlusNormal0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0"/>
  </w:style>
  <w:style w:type="paragraph" w:customStyle="1" w:styleId="33">
    <w:name w:val="Стиль3"/>
    <w:basedOn w:val="14125"/>
    <w:next w:val="ConsPlusNormal0"/>
  </w:style>
  <w:style w:type="paragraph" w:customStyle="1" w:styleId="NormalWeb">
    <w:name w:val="Normal (Web)"/>
    <w:basedOn w:val="a"/>
    <w:pPr>
      <w:spacing w:before="28" w:after="28" w:line="100" w:lineRule="atLeast"/>
    </w:pPr>
    <w:rPr>
      <w:rFonts w:cs="Times New Roman"/>
      <w:lang w:eastAsia="ru-RU"/>
    </w:rPr>
  </w:style>
  <w:style w:type="paragraph" w:customStyle="1" w:styleId="NoSpacing">
    <w:name w:val="No Spacing"/>
    <w:pPr>
      <w:tabs>
        <w:tab w:val="left" w:pos="708"/>
      </w:tabs>
      <w:suppressAutoHyphens/>
      <w:spacing w:line="100" w:lineRule="atLeast"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Аппарат Главы администрации города Байконр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plevako</cp:lastModifiedBy>
  <cp:revision>2</cp:revision>
  <cp:lastPrinted>2019-12-12T06:00:00Z</cp:lastPrinted>
  <dcterms:created xsi:type="dcterms:W3CDTF">2019-12-20T10:12:00Z</dcterms:created>
  <dcterms:modified xsi:type="dcterms:W3CDTF">2019-12-20T10:12:00Z</dcterms:modified>
</cp:coreProperties>
</file>