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7D" w:rsidRDefault="006A697D" w:rsidP="00FE09AA">
      <w:pPr>
        <w:pStyle w:val="a7"/>
        <w:rPr>
          <w:sz w:val="28"/>
        </w:rPr>
      </w:pPr>
      <w:bookmarkStart w:id="0" w:name="_GoBack"/>
      <w:bookmarkEnd w:id="0"/>
    </w:p>
    <w:p w:rsidR="00FE09AA" w:rsidRDefault="00FE09AA" w:rsidP="00FC4004">
      <w:pPr>
        <w:pStyle w:val="a7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776;mso-wrap-style:none" o:allowincell="f" filled="f" stroked="f" strokeweight="0">
            <v:textbox style="mso-fit-shape-to-text:t" inset="0,0,0,0">
              <w:txbxContent>
                <w:bookmarkStart w:id="1" w:name="_MON_1315891907"/>
                <w:bookmarkStart w:id="2" w:name="_MON_1315893653"/>
                <w:bookmarkStart w:id="3" w:name="_MON_1315893661"/>
                <w:bookmarkEnd w:id="1"/>
                <w:bookmarkEnd w:id="2"/>
                <w:bookmarkEnd w:id="3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>
                        <v:imagedata r:id="rId8" o:title=""/>
                      </v:shape>
                      <o:OLEObject Type="Embed" ProgID="Word.Picture.8" ShapeID="_x0000_i1025" DrawAspect="Content" ObjectID="_1636807245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7728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561E89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29 ноября 2019 г. </w:t>
      </w:r>
      <w:r w:rsidR="00BD4A3A">
        <w:rPr>
          <w:sz w:val="28"/>
          <w:szCs w:val="28"/>
        </w:rPr>
        <w:t xml:space="preserve">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602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2834"/>
      </w:tblGrid>
      <w:tr w:rsidR="00FE09AA" w:rsidTr="00D60AA0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328" w:type="dxa"/>
          </w:tcPr>
          <w:p w:rsidR="00FE09AA" w:rsidRDefault="00A7004A" w:rsidP="00D60AA0">
            <w:pPr>
              <w:pStyle w:val="af1"/>
              <w:ind w:left="0" w:right="72"/>
              <w:rPr>
                <w:i/>
              </w:rPr>
            </w:pPr>
            <w:r>
              <w:rPr>
                <w:b/>
                <w:noProof/>
                <w:color w:val="000000"/>
                <w:spacing w:val="20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323.5pt;margin-top:53.35pt;width:162.75pt;height:38.25pt;z-index:251658752" filled="f" stroked="f">
                  <v:stroke dashstyle="1 1" endcap="round"/>
                  <v:textbox style="mso-next-textbox:#_x0000_s1031" inset=".5mm,.5mm,.5mm,.5mm">
                    <w:txbxContent>
                      <w:p w:rsidR="00A7004A" w:rsidRPr="00DE3336" w:rsidRDefault="00A7004A" w:rsidP="00A7004A"/>
                    </w:txbxContent>
                  </v:textbox>
                </v:shape>
              </w:pict>
            </w:r>
            <w:r>
              <w:rPr>
                <w:b/>
                <w:noProof/>
                <w:color w:val="000000"/>
                <w:sz w:val="28"/>
              </w:rPr>
              <w:t xml:space="preserve">О внесении изменений                                    в  постановление  Главы  администрации города Байконур </w:t>
            </w:r>
            <w:r w:rsidR="00D60AA0">
              <w:rPr>
                <w:b/>
                <w:noProof/>
                <w:color w:val="000000"/>
                <w:sz w:val="28"/>
              </w:rPr>
              <w:t xml:space="preserve">               от  14  ноября  2</w:t>
            </w:r>
            <w:r>
              <w:rPr>
                <w:b/>
                <w:noProof/>
                <w:color w:val="000000"/>
                <w:sz w:val="28"/>
              </w:rPr>
              <w:t xml:space="preserve">012 г.  №  197 </w:t>
            </w: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  <w:tr w:rsidR="00D60AA0" w:rsidTr="00D60AA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2834" w:type="dxa"/>
        </w:trPr>
        <w:tc>
          <w:tcPr>
            <w:tcW w:w="5328" w:type="dxa"/>
          </w:tcPr>
          <w:p w:rsidR="00D60AA0" w:rsidRDefault="00D60AA0" w:rsidP="00D60AA0">
            <w:pPr>
              <w:pStyle w:val="af1"/>
              <w:ind w:left="0" w:right="72"/>
              <w:rPr>
                <w:sz w:val="24"/>
              </w:rPr>
            </w:pPr>
          </w:p>
        </w:tc>
      </w:tr>
    </w:tbl>
    <w:p w:rsidR="00D60AA0" w:rsidRDefault="00941626" w:rsidP="004D39FD">
      <w:pPr>
        <w:widowControl/>
        <w:spacing w:line="24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На основании  Соглашения  между  Российской  Федерацией                                  и  Республикой Казахстан о статусе города Байконур, порядке формирования и   статусе его органов исполнительной власти</w:t>
      </w:r>
      <w:r w:rsidR="00D54BB5">
        <w:rPr>
          <w:color w:val="000000"/>
          <w:sz w:val="28"/>
        </w:rPr>
        <w:t xml:space="preserve"> от 23 декабря 1995 г.</w:t>
      </w:r>
      <w:r>
        <w:rPr>
          <w:color w:val="000000"/>
          <w:sz w:val="28"/>
        </w:rPr>
        <w:t xml:space="preserve">, в соответствии с </w:t>
      </w:r>
      <w:r w:rsidR="00D54BB5">
        <w:rPr>
          <w:sz w:val="28"/>
          <w:szCs w:val="28"/>
        </w:rPr>
        <w:t xml:space="preserve">Федеральными законами от 29 сентября </w:t>
      </w:r>
      <w:r>
        <w:rPr>
          <w:sz w:val="28"/>
          <w:szCs w:val="28"/>
        </w:rPr>
        <w:t>2019</w:t>
      </w:r>
      <w:r w:rsidR="00D54BB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321-ФЗ «О внесении изменений в часть вторую Налогового кодекса Российской Федерации» и № 325-ФЗ «О внесении изменений в части первую и вторую Налогового кодекса Российской Федерации»</w:t>
      </w:r>
      <w:r>
        <w:rPr>
          <w:color w:val="000000"/>
          <w:sz w:val="28"/>
        </w:rPr>
        <w:t xml:space="preserve">, в целях приведения нормативных правовых  актов </w:t>
      </w:r>
      <w:r w:rsidR="006473D8">
        <w:rPr>
          <w:color w:val="000000"/>
          <w:sz w:val="28"/>
        </w:rPr>
        <w:t xml:space="preserve">Главы </w:t>
      </w:r>
      <w:r>
        <w:rPr>
          <w:color w:val="000000"/>
          <w:sz w:val="28"/>
        </w:rPr>
        <w:t>администрации города Байконур  в  соответствие налоговому законодательству Российской  Федерации</w:t>
      </w:r>
    </w:p>
    <w:p w:rsidR="00D60AA0" w:rsidRDefault="00D60AA0" w:rsidP="004D39FD">
      <w:pPr>
        <w:spacing w:line="24" w:lineRule="atLeast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ПОСТАНОВЛЯЮ:</w:t>
      </w:r>
    </w:p>
    <w:p w:rsidR="00D60AA0" w:rsidRDefault="00D60AA0" w:rsidP="004D39FD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Главы администрации города Байконур                 от 14 ноября 2012 г. № 197 «О введении на территории города Байконур патентной системы налогообложения»</w:t>
      </w:r>
      <w:r w:rsidR="00324D7D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 (далее – Постановление) следующие изменения:</w:t>
      </w:r>
    </w:p>
    <w:p w:rsidR="00D60AA0" w:rsidRDefault="00941626" w:rsidP="004D39FD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Строку</w:t>
      </w:r>
      <w:r w:rsidR="00D60AA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9F15A7">
        <w:rPr>
          <w:sz w:val="28"/>
          <w:szCs w:val="28"/>
        </w:rPr>
        <w:t>3</w:t>
      </w:r>
      <w:r w:rsidR="00210A6D">
        <w:rPr>
          <w:sz w:val="28"/>
          <w:szCs w:val="28"/>
        </w:rPr>
        <w:t xml:space="preserve"> раздела  I </w:t>
      </w:r>
      <w:r w:rsidR="00D60AA0">
        <w:rPr>
          <w:sz w:val="28"/>
          <w:szCs w:val="28"/>
        </w:rPr>
        <w:t>Приложени</w:t>
      </w:r>
      <w:r w:rsidR="009F15A7">
        <w:rPr>
          <w:sz w:val="28"/>
          <w:szCs w:val="28"/>
        </w:rPr>
        <w:t>я к Постановлению</w:t>
      </w:r>
      <w:r w:rsidR="00D60AA0">
        <w:rPr>
          <w:sz w:val="28"/>
          <w:szCs w:val="28"/>
        </w:rPr>
        <w:t xml:space="preserve"> изложить в следующей редакции:</w:t>
      </w:r>
    </w:p>
    <w:p w:rsidR="00D60AA0" w:rsidRPr="00941626" w:rsidRDefault="00D60AA0" w:rsidP="00941626">
      <w:pPr>
        <w:spacing w:line="288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</w:p>
    <w:tbl>
      <w:tblPr>
        <w:tblW w:w="9711" w:type="dxa"/>
        <w:tblInd w:w="96" w:type="dxa"/>
        <w:tblLook w:val="04A0" w:firstRow="1" w:lastRow="0" w:firstColumn="1" w:lastColumn="0" w:noHBand="0" w:noVBand="1"/>
      </w:tblPr>
      <w:tblGrid>
        <w:gridCol w:w="640"/>
        <w:gridCol w:w="7594"/>
        <w:gridCol w:w="1477"/>
      </w:tblGrid>
      <w:tr w:rsidR="00941626" w:rsidTr="004D39FD">
        <w:trPr>
          <w:trHeight w:val="9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626" w:rsidRPr="004C6F72" w:rsidRDefault="00941626" w:rsidP="004D39FD">
            <w:pPr>
              <w:jc w:val="center"/>
            </w:pPr>
            <w:r w:rsidRPr="004C6F72">
              <w:t>№ п/п</w:t>
            </w: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C6F72" w:rsidRDefault="00941626" w:rsidP="004D39FD">
            <w:pPr>
              <w:jc w:val="center"/>
            </w:pPr>
            <w:r w:rsidRPr="004C6F72">
              <w:t>Виды деятельности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C6F72" w:rsidRDefault="00941626" w:rsidP="004D39FD">
            <w:pPr>
              <w:jc w:val="center"/>
            </w:pPr>
            <w:r w:rsidRPr="004C6F72">
              <w:t>Потенциально возможный годовой доход (рублей)</w:t>
            </w:r>
          </w:p>
        </w:tc>
      </w:tr>
      <w:tr w:rsidR="00941626" w:rsidTr="002B6AD3">
        <w:trPr>
          <w:trHeight w:val="22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33</w:t>
            </w: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C2716F">
            <w:pPr>
              <w:ind w:firstLine="257"/>
              <w:jc w:val="both"/>
              <w:rPr>
                <w:b/>
                <w:sz w:val="24"/>
                <w:szCs w:val="24"/>
              </w:rPr>
            </w:pPr>
            <w:r w:rsidRPr="004D39FD">
              <w:rPr>
                <w:b/>
                <w:color w:val="000000"/>
                <w:sz w:val="24"/>
                <w:szCs w:val="24"/>
              </w:rPr>
              <w:t xml:space="preserve">Занятие медицинской деятельностью </w:t>
            </w:r>
            <w:r w:rsidRPr="004D39FD">
              <w:rPr>
                <w:b/>
                <w:color w:val="000000"/>
                <w:sz w:val="24"/>
                <w:szCs w:val="24"/>
              </w:rPr>
              <w:br/>
              <w:t>или фармацевтической деятельностью лицом, имеющим лицензию на указанные виды деятельности</w:t>
            </w:r>
            <w:r w:rsidRPr="004D39FD">
              <w:rPr>
                <w:b/>
                <w:bCs/>
                <w:sz w:val="24"/>
                <w:szCs w:val="24"/>
              </w:rPr>
              <w:t xml:space="preserve">, </w:t>
            </w:r>
            <w:r w:rsidRPr="004D39FD">
              <w:rPr>
                <w:b/>
                <w:bCs/>
                <w:sz w:val="24"/>
                <w:szCs w:val="24"/>
              </w:rPr>
              <w:br/>
              <w:t xml:space="preserve">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</w:t>
            </w:r>
            <w:r w:rsidRPr="004D39FD">
              <w:rPr>
                <w:b/>
                <w:bCs/>
                <w:sz w:val="24"/>
                <w:szCs w:val="24"/>
              </w:rPr>
              <w:br/>
              <w:t xml:space="preserve">с Федеральным </w:t>
            </w:r>
            <w:hyperlink r:id="rId10" w:history="1">
              <w:r w:rsidRPr="004D39FD">
                <w:rPr>
                  <w:b/>
                  <w:bCs/>
                  <w:sz w:val="24"/>
                  <w:szCs w:val="24"/>
                </w:rPr>
                <w:t>законом</w:t>
              </w:r>
            </w:hyperlink>
            <w:r w:rsidRPr="004D39FD">
              <w:rPr>
                <w:b/>
                <w:bCs/>
                <w:sz w:val="24"/>
                <w:szCs w:val="24"/>
              </w:rPr>
              <w:t xml:space="preserve"> от 12 апреля 2010 года № 61-ФЗ «Об обращении лекарственных средств»</w:t>
            </w:r>
            <w:r w:rsidRPr="004D39F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 </w:t>
            </w:r>
          </w:p>
        </w:tc>
      </w:tr>
      <w:tr w:rsidR="00941626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4D39FD">
            <w:pPr>
              <w:ind w:firstLineChars="100" w:firstLine="240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250 000</w:t>
            </w:r>
          </w:p>
        </w:tc>
      </w:tr>
      <w:tr w:rsidR="00941626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4D39FD">
            <w:pPr>
              <w:ind w:firstLineChars="100" w:firstLine="240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с привлечением наемных работников средней численностью: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 </w:t>
            </w:r>
          </w:p>
        </w:tc>
      </w:tr>
      <w:tr w:rsidR="00941626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4D39FD">
            <w:pPr>
              <w:ind w:firstLineChars="100" w:firstLine="240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от 1 до 3 человек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400 000</w:t>
            </w:r>
          </w:p>
        </w:tc>
      </w:tr>
      <w:tr w:rsidR="00941626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4D39FD">
            <w:pPr>
              <w:ind w:firstLineChars="100" w:firstLine="240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от 4 до 8 человек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650 000</w:t>
            </w:r>
          </w:p>
        </w:tc>
      </w:tr>
      <w:tr w:rsidR="00941626" w:rsidTr="002B6AD3">
        <w:trPr>
          <w:trHeight w:val="1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4D39FD">
            <w:pPr>
              <w:ind w:firstLineChars="100" w:firstLine="240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от 9 до 15 человек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626" w:rsidRPr="004D39FD" w:rsidRDefault="00941626" w:rsidP="00C2716F">
            <w:pPr>
              <w:jc w:val="center"/>
              <w:rPr>
                <w:sz w:val="24"/>
                <w:szCs w:val="24"/>
              </w:rPr>
            </w:pPr>
            <w:r w:rsidRPr="004D39FD">
              <w:rPr>
                <w:sz w:val="24"/>
                <w:szCs w:val="24"/>
              </w:rPr>
              <w:t>980 000</w:t>
            </w:r>
          </w:p>
        </w:tc>
      </w:tr>
    </w:tbl>
    <w:p w:rsidR="00941626" w:rsidRPr="00941626" w:rsidRDefault="00941626" w:rsidP="00941626">
      <w:pPr>
        <w:pStyle w:val="af3"/>
        <w:shd w:val="clear" w:color="auto" w:fill="FFFFFF"/>
        <w:spacing w:before="160" w:beforeAutospacing="0" w:after="0" w:afterAutospacing="0"/>
        <w:ind w:firstLine="71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C6F72" w:rsidRDefault="009F15A7" w:rsidP="002B6AD3">
      <w:pPr>
        <w:pStyle w:val="af3"/>
        <w:shd w:val="clear" w:color="auto" w:fill="FFFFFF"/>
        <w:spacing w:before="16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Строки</w:t>
      </w:r>
      <w:r w:rsidR="00941626">
        <w:rPr>
          <w:sz w:val="28"/>
          <w:szCs w:val="28"/>
        </w:rPr>
        <w:t xml:space="preserve"> </w:t>
      </w:r>
      <w:r>
        <w:rPr>
          <w:sz w:val="28"/>
          <w:szCs w:val="28"/>
        </w:rPr>
        <w:t>1,</w:t>
      </w:r>
      <w:r w:rsidR="00D54BB5">
        <w:rPr>
          <w:sz w:val="28"/>
          <w:szCs w:val="28"/>
        </w:rPr>
        <w:t xml:space="preserve"> </w:t>
      </w:r>
      <w:r w:rsidR="00941626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D54BB5">
        <w:rPr>
          <w:sz w:val="28"/>
          <w:szCs w:val="28"/>
        </w:rPr>
        <w:t xml:space="preserve"> </w:t>
      </w:r>
      <w:r w:rsidR="00210A6D">
        <w:rPr>
          <w:sz w:val="28"/>
          <w:szCs w:val="28"/>
        </w:rPr>
        <w:t>4</w:t>
      </w:r>
      <w:r w:rsidR="00D60AA0">
        <w:rPr>
          <w:sz w:val="28"/>
          <w:szCs w:val="28"/>
        </w:rPr>
        <w:t xml:space="preserve"> </w:t>
      </w:r>
      <w:r w:rsidR="00210A6D">
        <w:rPr>
          <w:sz w:val="28"/>
          <w:szCs w:val="28"/>
        </w:rPr>
        <w:t xml:space="preserve">раздела III </w:t>
      </w:r>
      <w:r>
        <w:rPr>
          <w:sz w:val="28"/>
          <w:szCs w:val="28"/>
        </w:rPr>
        <w:t>Приложения к Постановлению изложить в следующей редакции</w:t>
      </w:r>
      <w:r w:rsidR="00D60AA0">
        <w:rPr>
          <w:sz w:val="28"/>
          <w:szCs w:val="28"/>
        </w:rPr>
        <w:t>:</w:t>
      </w:r>
      <w:r w:rsidR="004C6F72">
        <w:rPr>
          <w:sz w:val="28"/>
          <w:szCs w:val="28"/>
        </w:rPr>
        <w:t xml:space="preserve"> </w:t>
      </w:r>
    </w:p>
    <w:p w:rsidR="00941626" w:rsidRDefault="00D60AA0" w:rsidP="002B6AD3">
      <w:pPr>
        <w:pStyle w:val="af3"/>
        <w:shd w:val="clear" w:color="auto" w:fill="FFFFFF"/>
        <w:spacing w:before="16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93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40"/>
        <w:gridCol w:w="7594"/>
        <w:gridCol w:w="1559"/>
      </w:tblGrid>
      <w:tr w:rsidR="004C6F72" w:rsidTr="004D39FD">
        <w:trPr>
          <w:trHeight w:val="68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4C6F72" w:rsidRDefault="004C6F72" w:rsidP="00C2716F">
            <w:pPr>
              <w:jc w:val="center"/>
            </w:pPr>
            <w:r w:rsidRPr="004C6F72">
              <w:t>№ п/п</w:t>
            </w:r>
          </w:p>
        </w:tc>
        <w:tc>
          <w:tcPr>
            <w:tcW w:w="7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F72" w:rsidRPr="004C6F72" w:rsidRDefault="004C6F72" w:rsidP="00C2716F">
            <w:pPr>
              <w:jc w:val="center"/>
            </w:pPr>
            <w:r w:rsidRPr="004C6F72"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4C6F72" w:rsidRDefault="004C6F72" w:rsidP="00C2716F">
            <w:pPr>
              <w:jc w:val="center"/>
            </w:pPr>
            <w:r w:rsidRPr="004C6F72">
              <w:t>Потенц</w:t>
            </w:r>
            <w:r w:rsidRPr="004C6F72">
              <w:t>и</w:t>
            </w:r>
            <w:r w:rsidRPr="004C6F72">
              <w:t>ально возможный г</w:t>
            </w:r>
            <w:r w:rsidRPr="004C6F72">
              <w:t>о</w:t>
            </w:r>
            <w:r w:rsidRPr="004C6F72">
              <w:t>довой      доход         (ру</w:t>
            </w:r>
            <w:r w:rsidRPr="004C6F72">
              <w:t>б</w:t>
            </w:r>
            <w:r w:rsidRPr="004C6F72">
              <w:t>лей)</w:t>
            </w:r>
          </w:p>
        </w:tc>
      </w:tr>
      <w:tr w:rsidR="004C6F72" w:rsidTr="004D39FD">
        <w:trPr>
          <w:trHeight w:val="27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rPr>
                <w:sz w:val="24"/>
                <w:szCs w:val="24"/>
              </w:rPr>
            </w:pPr>
          </w:p>
        </w:tc>
      </w:tr>
      <w:tr w:rsidR="004D39FD" w:rsidTr="004D39FD">
        <w:trPr>
          <w:trHeight w:val="80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9FD" w:rsidRPr="008D5C70" w:rsidRDefault="004D39FD" w:rsidP="004C6F72">
            <w:pPr>
              <w:jc w:val="center"/>
              <w:outlineLvl w:val="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</w:p>
          <w:p w:rsidR="004D39FD" w:rsidRPr="008D5C70" w:rsidRDefault="004D39F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4D39FD" w:rsidRPr="008D5C70" w:rsidRDefault="004D39F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4D39FD" w:rsidRPr="008D5C70" w:rsidRDefault="004D39F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4D39FD" w:rsidRPr="008D5C70" w:rsidRDefault="004D39F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4D39FD" w:rsidRPr="008D5C70" w:rsidRDefault="004D39F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4D39FD" w:rsidRPr="008D5C70" w:rsidRDefault="004D39F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065BD9" w:rsidRDefault="004D39FD" w:rsidP="00C271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Р</w:t>
            </w:r>
            <w:r w:rsidRPr="00065BD9">
              <w:rPr>
                <w:b/>
                <w:sz w:val="24"/>
                <w:szCs w:val="24"/>
              </w:rPr>
              <w:t>озничная торговля, осуществляемая через объекты стаци</w:t>
            </w:r>
            <w:r w:rsidRPr="00065BD9">
              <w:rPr>
                <w:b/>
                <w:sz w:val="24"/>
                <w:szCs w:val="24"/>
              </w:rPr>
              <w:t>о</w:t>
            </w:r>
            <w:r w:rsidRPr="00065BD9">
              <w:rPr>
                <w:b/>
                <w:sz w:val="24"/>
                <w:szCs w:val="24"/>
              </w:rPr>
              <w:t>нарной торговой сети с площадью торгового зала не более 50 ква</w:t>
            </w:r>
            <w:r w:rsidRPr="00065BD9">
              <w:rPr>
                <w:b/>
                <w:sz w:val="24"/>
                <w:szCs w:val="24"/>
              </w:rPr>
              <w:t>д</w:t>
            </w:r>
            <w:r w:rsidRPr="00065BD9">
              <w:rPr>
                <w:b/>
                <w:sz w:val="24"/>
                <w:szCs w:val="24"/>
              </w:rPr>
              <w:t>ратных метров по каждому объекту организации торговли: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4D39FD" w:rsidTr="004D39FD">
        <w:trPr>
          <w:trHeight w:val="2374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FD" w:rsidRPr="008D5C70" w:rsidRDefault="004D39F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065BD9" w:rsidRDefault="004D39FD" w:rsidP="00C2716F">
            <w:pPr>
              <w:rPr>
                <w:i/>
                <w:sz w:val="24"/>
                <w:szCs w:val="24"/>
              </w:rPr>
            </w:pPr>
            <w:r w:rsidRPr="00065BD9">
              <w:rPr>
                <w:i/>
                <w:sz w:val="24"/>
                <w:szCs w:val="24"/>
              </w:rPr>
              <w:t xml:space="preserve">1) </w:t>
            </w:r>
            <w:r>
              <w:rPr>
                <w:i/>
                <w:sz w:val="24"/>
                <w:szCs w:val="24"/>
              </w:rPr>
              <w:t>Р</w:t>
            </w:r>
            <w:r w:rsidRPr="00065BD9">
              <w:rPr>
                <w:i/>
                <w:sz w:val="24"/>
                <w:szCs w:val="24"/>
              </w:rPr>
              <w:t xml:space="preserve">озничная торговля   (кроме детской одежды, детских игр и игрушек, пищевых продуктов, книжной и печатной продукции, канцелярских товаров, </w:t>
            </w:r>
            <w:r w:rsidR="00117029" w:rsidRPr="00065BD9">
              <w:rPr>
                <w:i/>
                <w:sz w:val="24"/>
                <w:szCs w:val="24"/>
              </w:rPr>
              <w:t>одеждой из кожи</w:t>
            </w:r>
            <w:r w:rsidR="00117029">
              <w:rPr>
                <w:i/>
                <w:sz w:val="24"/>
                <w:szCs w:val="24"/>
              </w:rPr>
              <w:t>,</w:t>
            </w:r>
            <w:r w:rsidRPr="00065BD9">
              <w:rPr>
                <w:i/>
                <w:sz w:val="24"/>
                <w:szCs w:val="24"/>
              </w:rPr>
              <w:t xml:space="preserve">  радио- и телеаппаратуры, аудио- и виде</w:t>
            </w:r>
            <w:r w:rsidRPr="00065BD9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а</w:t>
            </w:r>
            <w:r w:rsidRPr="00065BD9">
              <w:rPr>
                <w:i/>
                <w:sz w:val="24"/>
                <w:szCs w:val="24"/>
              </w:rPr>
              <w:t>ппаратуры, технических носителей информации с записями и без записей, офисной мебели, офисных машин и оборудования, компь</w:t>
            </w:r>
            <w:r w:rsidRPr="00065BD9">
              <w:rPr>
                <w:i/>
                <w:sz w:val="24"/>
                <w:szCs w:val="24"/>
              </w:rPr>
              <w:t>ю</w:t>
            </w:r>
            <w:r w:rsidRPr="00065BD9">
              <w:rPr>
                <w:i/>
                <w:sz w:val="24"/>
                <w:szCs w:val="24"/>
              </w:rPr>
              <w:t>теров, программного обеспечения и периферийных устройств, фотоаппаратуры, оптических и точных приборов, часов, ювелирных и</w:t>
            </w:r>
            <w:r w:rsidRPr="00065BD9">
              <w:rPr>
                <w:i/>
                <w:sz w:val="24"/>
                <w:szCs w:val="24"/>
              </w:rPr>
              <w:t>з</w:t>
            </w:r>
            <w:r w:rsidRPr="00065BD9">
              <w:rPr>
                <w:i/>
                <w:sz w:val="24"/>
                <w:szCs w:val="24"/>
              </w:rPr>
              <w:t>делий и автомобилей):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4D39F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FD" w:rsidRPr="008D5C70" w:rsidRDefault="004D39F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8D5C70" w:rsidRDefault="004D39F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4D39F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FD" w:rsidRPr="008D5C70" w:rsidRDefault="004D39F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8D5C70" w:rsidRDefault="004D39F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4D39F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FD" w:rsidRPr="008D5C70" w:rsidRDefault="004D39F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8D5C70" w:rsidRDefault="004D39F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2-3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4D39FD" w:rsidTr="004D39FD">
        <w:trPr>
          <w:trHeight w:val="33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FD" w:rsidRPr="008D5C70" w:rsidRDefault="004D39F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8D5C70" w:rsidRDefault="004D39F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4D39FD" w:rsidTr="004D39FD">
        <w:trPr>
          <w:trHeight w:val="984"/>
        </w:trPr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9FD" w:rsidRPr="008D5C70" w:rsidRDefault="004D39F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065BD9" w:rsidRDefault="004D39FD" w:rsidP="00C2716F">
            <w:pPr>
              <w:rPr>
                <w:i/>
                <w:sz w:val="24"/>
                <w:szCs w:val="24"/>
              </w:rPr>
            </w:pPr>
            <w:r w:rsidRPr="00065BD9">
              <w:rPr>
                <w:i/>
                <w:sz w:val="24"/>
                <w:szCs w:val="24"/>
              </w:rPr>
              <w:t xml:space="preserve">2) </w:t>
            </w:r>
            <w:r>
              <w:rPr>
                <w:i/>
                <w:sz w:val="24"/>
                <w:szCs w:val="24"/>
              </w:rPr>
              <w:t>Р</w:t>
            </w:r>
            <w:r w:rsidRPr="00065BD9">
              <w:rPr>
                <w:i/>
                <w:sz w:val="24"/>
                <w:szCs w:val="24"/>
              </w:rPr>
              <w:t>озничная торговля детской одеждой, детскими играми и игрушками, пищевыми продуктами, книжной и печатной продукц</w:t>
            </w:r>
            <w:r w:rsidRPr="00065BD9"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ей, канцелярскими товарами</w:t>
            </w:r>
            <w:r w:rsidRPr="00065BD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FD" w:rsidRPr="008D5C70" w:rsidRDefault="004D39F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5719BD" w:rsidRPr="008D5C70" w:rsidRDefault="005719BD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2-3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5719BD" w:rsidTr="004D39FD">
        <w:trPr>
          <w:trHeight w:val="33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5719BD" w:rsidTr="004D39FD">
        <w:trPr>
          <w:trHeight w:val="1966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065BD9" w:rsidRDefault="005719BD" w:rsidP="00C2716F">
            <w:pPr>
              <w:rPr>
                <w:i/>
                <w:sz w:val="24"/>
                <w:szCs w:val="24"/>
              </w:rPr>
            </w:pPr>
            <w:r w:rsidRPr="00065BD9">
              <w:rPr>
                <w:i/>
                <w:sz w:val="24"/>
                <w:szCs w:val="24"/>
              </w:rPr>
              <w:t xml:space="preserve">3) </w:t>
            </w:r>
            <w:r>
              <w:rPr>
                <w:i/>
                <w:sz w:val="24"/>
                <w:szCs w:val="24"/>
              </w:rPr>
              <w:t>Р</w:t>
            </w:r>
            <w:r w:rsidRPr="00065BD9">
              <w:rPr>
                <w:i/>
                <w:sz w:val="24"/>
                <w:szCs w:val="24"/>
              </w:rPr>
              <w:t>озничная торговля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65BD9">
              <w:rPr>
                <w:i/>
                <w:sz w:val="24"/>
                <w:szCs w:val="24"/>
              </w:rPr>
              <w:t xml:space="preserve"> одеждой из кожи, р</w:t>
            </w:r>
            <w:r w:rsidRPr="00065BD9">
              <w:rPr>
                <w:i/>
                <w:sz w:val="24"/>
                <w:szCs w:val="24"/>
              </w:rPr>
              <w:t>а</w:t>
            </w:r>
            <w:r w:rsidRPr="00065BD9">
              <w:rPr>
                <w:i/>
                <w:sz w:val="24"/>
                <w:szCs w:val="24"/>
              </w:rPr>
              <w:t>дио- и телеаппаратурой, аудио- и видеоаппаратурой, техническими носителями информации с записями и без записей, офисной меб</w:t>
            </w:r>
            <w:r w:rsidRPr="00065BD9">
              <w:rPr>
                <w:i/>
                <w:sz w:val="24"/>
                <w:szCs w:val="24"/>
              </w:rPr>
              <w:t>е</w:t>
            </w:r>
            <w:r w:rsidRPr="00065BD9">
              <w:rPr>
                <w:i/>
                <w:sz w:val="24"/>
                <w:szCs w:val="24"/>
              </w:rPr>
              <w:t>лью и офисными машинами и оборудованием, компьютерами, програм</w:t>
            </w:r>
            <w:r w:rsidRPr="00065BD9">
              <w:rPr>
                <w:i/>
                <w:sz w:val="24"/>
                <w:szCs w:val="24"/>
              </w:rPr>
              <w:t>м</w:t>
            </w:r>
            <w:r w:rsidRPr="00065BD9">
              <w:rPr>
                <w:i/>
                <w:sz w:val="24"/>
                <w:szCs w:val="24"/>
              </w:rPr>
              <w:t>ным обеспечением и периферийными устройствами, фотоаппар</w:t>
            </w:r>
            <w:r w:rsidRPr="00065BD9">
              <w:rPr>
                <w:i/>
                <w:sz w:val="24"/>
                <w:szCs w:val="24"/>
              </w:rPr>
              <w:t>а</w:t>
            </w:r>
            <w:r w:rsidRPr="00065BD9">
              <w:rPr>
                <w:i/>
                <w:sz w:val="24"/>
                <w:szCs w:val="24"/>
              </w:rPr>
              <w:t>турой, оптическими и точными приборами, часами, ювелирными и</w:t>
            </w:r>
            <w:r w:rsidRPr="00065BD9">
              <w:rPr>
                <w:i/>
                <w:sz w:val="24"/>
                <w:szCs w:val="24"/>
              </w:rPr>
              <w:t>з</w:t>
            </w:r>
            <w:r w:rsidRPr="00065BD9">
              <w:rPr>
                <w:i/>
                <w:sz w:val="24"/>
                <w:szCs w:val="24"/>
              </w:rPr>
              <w:t>делиями, автомобилями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2-3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5719BD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BD" w:rsidRPr="008D5C70" w:rsidRDefault="005719BD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BD" w:rsidRPr="008D5C70" w:rsidRDefault="005719BD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250AA8" w:rsidTr="005B6F48">
        <w:trPr>
          <w:trHeight w:val="8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AA8" w:rsidRPr="005B6F48" w:rsidRDefault="00250AA8" w:rsidP="005719BD">
            <w:pPr>
              <w:jc w:val="center"/>
              <w:rPr>
                <w:sz w:val="24"/>
                <w:szCs w:val="24"/>
              </w:rPr>
            </w:pPr>
            <w:r w:rsidRPr="005B6F48">
              <w:rPr>
                <w:sz w:val="24"/>
                <w:szCs w:val="24"/>
              </w:rPr>
              <w:t>2</w:t>
            </w:r>
          </w:p>
          <w:p w:rsidR="00250AA8" w:rsidRPr="004D39FD" w:rsidRDefault="00250AA8" w:rsidP="00C2716F">
            <w:pPr>
              <w:jc w:val="center"/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250AA8" w:rsidRPr="004D39FD" w:rsidRDefault="00250AA8" w:rsidP="00C2716F">
            <w:pPr>
              <w:jc w:val="center"/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250AA8" w:rsidRPr="004D39FD" w:rsidRDefault="00250AA8" w:rsidP="00C2716F">
            <w:pPr>
              <w:jc w:val="center"/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AA8" w:rsidRPr="00065BD9" w:rsidRDefault="00250AA8" w:rsidP="005B6F48">
            <w:pPr>
              <w:ind w:firstLine="2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065BD9">
              <w:rPr>
                <w:b/>
                <w:sz w:val="24"/>
                <w:szCs w:val="24"/>
              </w:rPr>
              <w:t>озничная торговля, осуществляемая через объекты стаци</w:t>
            </w:r>
            <w:r w:rsidRPr="00065BD9">
              <w:rPr>
                <w:b/>
                <w:sz w:val="24"/>
                <w:szCs w:val="24"/>
              </w:rPr>
              <w:t>о</w:t>
            </w:r>
            <w:r w:rsidRPr="00065BD9">
              <w:rPr>
                <w:b/>
                <w:sz w:val="24"/>
                <w:szCs w:val="24"/>
              </w:rPr>
              <w:t>нарной торговой сети, не имеющие торговых залов, а также ч</w:t>
            </w:r>
            <w:r w:rsidRPr="00065BD9">
              <w:rPr>
                <w:b/>
                <w:sz w:val="24"/>
                <w:szCs w:val="24"/>
              </w:rPr>
              <w:t>е</w:t>
            </w:r>
            <w:r w:rsidRPr="00065BD9">
              <w:rPr>
                <w:b/>
                <w:sz w:val="24"/>
                <w:szCs w:val="24"/>
              </w:rPr>
              <w:t>рез объекты нестационарной торговой сети: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AA8" w:rsidRPr="008D5C70" w:rsidRDefault="00250AA8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9F15A7" w:rsidTr="004D39FD">
        <w:trPr>
          <w:trHeight w:val="237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4D39FD" w:rsidRDefault="009F15A7" w:rsidP="00C2716F">
            <w:pPr>
              <w:jc w:val="center"/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lastRenderedPageBreak/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  <w:r w:rsidRPr="004D39FD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065BD9" w:rsidRDefault="009F15A7" w:rsidP="00C2716F">
            <w:pPr>
              <w:rPr>
                <w:i/>
                <w:sz w:val="24"/>
                <w:szCs w:val="24"/>
              </w:rPr>
            </w:pPr>
            <w:r w:rsidRPr="00065BD9">
              <w:rPr>
                <w:i/>
                <w:sz w:val="24"/>
                <w:szCs w:val="24"/>
              </w:rPr>
              <w:t xml:space="preserve">1) </w:t>
            </w:r>
            <w:r>
              <w:rPr>
                <w:i/>
                <w:sz w:val="24"/>
                <w:szCs w:val="24"/>
              </w:rPr>
              <w:t>Р</w:t>
            </w:r>
            <w:r w:rsidRPr="00065BD9">
              <w:rPr>
                <w:i/>
                <w:sz w:val="24"/>
                <w:szCs w:val="24"/>
              </w:rPr>
              <w:t xml:space="preserve">озничная торговля   (кроме детской одежды, детских игр и игрушек, пищевых продуктов, книжной и печатной продукции, канцелярских товаров,  </w:t>
            </w:r>
            <w:r w:rsidR="00117029" w:rsidRPr="00065BD9">
              <w:rPr>
                <w:i/>
                <w:sz w:val="24"/>
                <w:szCs w:val="24"/>
              </w:rPr>
              <w:t>одеждой из кожи</w:t>
            </w:r>
            <w:r w:rsidR="00117029">
              <w:rPr>
                <w:i/>
                <w:sz w:val="24"/>
                <w:szCs w:val="24"/>
              </w:rPr>
              <w:t xml:space="preserve">, </w:t>
            </w:r>
            <w:r w:rsidRPr="00065BD9">
              <w:rPr>
                <w:i/>
                <w:sz w:val="24"/>
                <w:szCs w:val="24"/>
              </w:rPr>
              <w:t xml:space="preserve"> радио- и телеаппаратуры, аудио- и виде</w:t>
            </w:r>
            <w:r w:rsidRPr="00065BD9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а</w:t>
            </w:r>
            <w:r w:rsidRPr="00065BD9">
              <w:rPr>
                <w:i/>
                <w:sz w:val="24"/>
                <w:szCs w:val="24"/>
              </w:rPr>
              <w:t>ппаратуры, технических носителей информации с записями и без записей, офисной мебели, офисных машин и оборудования, компь</w:t>
            </w:r>
            <w:r w:rsidRPr="00065BD9">
              <w:rPr>
                <w:i/>
                <w:sz w:val="24"/>
                <w:szCs w:val="24"/>
              </w:rPr>
              <w:t>ю</w:t>
            </w:r>
            <w:r w:rsidRPr="00065BD9">
              <w:rPr>
                <w:i/>
                <w:sz w:val="24"/>
                <w:szCs w:val="24"/>
              </w:rPr>
              <w:t>теров, программного обеспечения и периферийных устройств, фотоаппаратуры, оптических и точных приборов, часов, ювелирных и</w:t>
            </w:r>
            <w:r w:rsidRPr="00065BD9">
              <w:rPr>
                <w:i/>
                <w:sz w:val="24"/>
                <w:szCs w:val="24"/>
              </w:rPr>
              <w:t>з</w:t>
            </w:r>
            <w:r w:rsidRPr="00065BD9">
              <w:rPr>
                <w:i/>
                <w:sz w:val="24"/>
                <w:szCs w:val="24"/>
              </w:rPr>
              <w:t xml:space="preserve">делий и автомобилей):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8D5C70">
              <w:rPr>
                <w:sz w:val="24"/>
                <w:szCs w:val="24"/>
              </w:rPr>
              <w:t>1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2-3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830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Tr="004D39FD">
        <w:trPr>
          <w:trHeight w:val="1027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065BD9" w:rsidRDefault="009F15A7" w:rsidP="00C2716F">
            <w:pPr>
              <w:rPr>
                <w:i/>
                <w:sz w:val="24"/>
                <w:szCs w:val="24"/>
              </w:rPr>
            </w:pPr>
            <w:r w:rsidRPr="00065BD9">
              <w:rPr>
                <w:i/>
                <w:sz w:val="24"/>
                <w:szCs w:val="24"/>
              </w:rPr>
              <w:t xml:space="preserve">2) </w:t>
            </w:r>
            <w:r>
              <w:rPr>
                <w:i/>
                <w:sz w:val="24"/>
                <w:szCs w:val="24"/>
              </w:rPr>
              <w:t>Р</w:t>
            </w:r>
            <w:r w:rsidRPr="00065BD9">
              <w:rPr>
                <w:i/>
                <w:sz w:val="24"/>
                <w:szCs w:val="24"/>
              </w:rPr>
              <w:t>озничная торговля детской одеждой, детскими играми и и</w:t>
            </w:r>
            <w:r w:rsidRPr="00065BD9">
              <w:rPr>
                <w:i/>
                <w:sz w:val="24"/>
                <w:szCs w:val="24"/>
              </w:rPr>
              <w:t>г</w:t>
            </w:r>
            <w:r w:rsidRPr="00065BD9">
              <w:rPr>
                <w:i/>
                <w:sz w:val="24"/>
                <w:szCs w:val="24"/>
              </w:rPr>
              <w:t>рушками, пищевыми продуктами, книжной и печатной продукцией, канцелярскими товарами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2-3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560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Tr="004D39FD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Tr="00C146DE">
        <w:trPr>
          <w:trHeight w:val="1592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065BD9" w:rsidRDefault="009F15A7" w:rsidP="004D39F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3) Р</w:t>
            </w:r>
            <w:r w:rsidRPr="00065BD9">
              <w:rPr>
                <w:i/>
                <w:sz w:val="24"/>
                <w:szCs w:val="24"/>
              </w:rPr>
              <w:t>озничная торговля одеждой из кожи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065BD9">
              <w:rPr>
                <w:i/>
                <w:sz w:val="24"/>
                <w:szCs w:val="24"/>
              </w:rPr>
              <w:t>р</w:t>
            </w:r>
            <w:r w:rsidRPr="00065BD9">
              <w:rPr>
                <w:i/>
                <w:sz w:val="24"/>
                <w:szCs w:val="24"/>
              </w:rPr>
              <w:t>а</w:t>
            </w:r>
            <w:r w:rsidRPr="00065BD9">
              <w:rPr>
                <w:i/>
                <w:sz w:val="24"/>
                <w:szCs w:val="24"/>
              </w:rPr>
              <w:t>дио- и телеаппаратурой, аудио- и видеоаппаратурой, техническими носителями информации с записями и без записей, офисной меб</w:t>
            </w:r>
            <w:r w:rsidRPr="00065BD9">
              <w:rPr>
                <w:i/>
                <w:sz w:val="24"/>
                <w:szCs w:val="24"/>
              </w:rPr>
              <w:t>е</w:t>
            </w:r>
            <w:r w:rsidRPr="00065BD9">
              <w:rPr>
                <w:i/>
                <w:sz w:val="24"/>
                <w:szCs w:val="24"/>
              </w:rPr>
              <w:t>лью и офисными машинами и оборудованием, компьютерами, програм</w:t>
            </w:r>
            <w:r w:rsidRPr="00065BD9">
              <w:rPr>
                <w:i/>
                <w:sz w:val="24"/>
                <w:szCs w:val="24"/>
              </w:rPr>
              <w:t>м</w:t>
            </w:r>
            <w:r w:rsidRPr="00065BD9">
              <w:rPr>
                <w:i/>
                <w:sz w:val="24"/>
                <w:szCs w:val="24"/>
              </w:rPr>
              <w:t>ным обеспечением и периферийными устройствами, фотоаппар</w:t>
            </w:r>
            <w:r w:rsidRPr="00065BD9">
              <w:rPr>
                <w:i/>
                <w:sz w:val="24"/>
                <w:szCs w:val="24"/>
              </w:rPr>
              <w:t>а</w:t>
            </w:r>
            <w:r w:rsidRPr="00065BD9">
              <w:rPr>
                <w:i/>
                <w:sz w:val="24"/>
                <w:szCs w:val="24"/>
              </w:rPr>
              <w:t>турой, оптическими и точными приборами, часами, ювелирными и</w:t>
            </w:r>
            <w:r w:rsidRPr="00065BD9">
              <w:rPr>
                <w:i/>
                <w:sz w:val="24"/>
                <w:szCs w:val="24"/>
              </w:rPr>
              <w:t>з</w:t>
            </w:r>
            <w:r w:rsidRPr="00065BD9">
              <w:rPr>
                <w:i/>
                <w:sz w:val="24"/>
                <w:szCs w:val="24"/>
              </w:rPr>
              <w:t xml:space="preserve">делиями, автомобилями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</w:p>
        </w:tc>
      </w:tr>
      <w:tr w:rsidR="009F15A7" w:rsidTr="00C146DE">
        <w:trPr>
          <w:trHeight w:val="300"/>
        </w:trPr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4D39FD" w:rsidRDefault="009F15A7" w:rsidP="00C2716F">
            <w:pPr>
              <w:rPr>
                <w:b/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4C6F72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F72" w:rsidRPr="008D5C70" w:rsidRDefault="004C6F72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4C6F72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F72" w:rsidRPr="008D5C70" w:rsidRDefault="004C6F72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2-3 единицы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4C6F72" w:rsidTr="004D39F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F72" w:rsidRPr="008D5C70" w:rsidRDefault="004C6F72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более 3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72" w:rsidRPr="008D5C70" w:rsidRDefault="004C6F72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RPr="008D5C70" w:rsidTr="009F15A7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15A7" w:rsidRPr="008D5C70" w:rsidRDefault="009F15A7" w:rsidP="00536BEA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4</w:t>
            </w:r>
          </w:p>
          <w:p w:rsidR="009F15A7" w:rsidRPr="008D5C70" w:rsidRDefault="009F15A7" w:rsidP="00536BEA">
            <w:pPr>
              <w:jc w:val="center"/>
              <w:rPr>
                <w:sz w:val="24"/>
                <w:szCs w:val="24"/>
              </w:rPr>
            </w:pPr>
          </w:p>
          <w:p w:rsidR="009F15A7" w:rsidRPr="008D5C70" w:rsidRDefault="009F15A7" w:rsidP="00536BEA">
            <w:pPr>
              <w:jc w:val="center"/>
              <w:rPr>
                <w:sz w:val="24"/>
                <w:szCs w:val="24"/>
              </w:rPr>
            </w:pPr>
          </w:p>
          <w:p w:rsidR="009F15A7" w:rsidRPr="008D5C70" w:rsidRDefault="009F15A7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9F15A7" w:rsidRPr="008D5C70" w:rsidRDefault="009F15A7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  <w:p w:rsidR="009F15A7" w:rsidRPr="008D5C70" w:rsidRDefault="009F15A7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065BD9" w:rsidRDefault="009F15A7" w:rsidP="00536BEA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065BD9">
              <w:rPr>
                <w:b/>
                <w:sz w:val="24"/>
                <w:szCs w:val="24"/>
              </w:rPr>
              <w:t xml:space="preserve">дача в аренду (наем) жилых и нежилых помещений, </w:t>
            </w:r>
            <w:r>
              <w:rPr>
                <w:b/>
                <w:sz w:val="24"/>
                <w:szCs w:val="24"/>
              </w:rPr>
              <w:t>садовых домиков</w:t>
            </w:r>
            <w:r w:rsidRPr="00065BD9">
              <w:rPr>
                <w:b/>
                <w:sz w:val="24"/>
                <w:szCs w:val="24"/>
              </w:rPr>
              <w:t xml:space="preserve">, земельных участков, принадлежащих </w:t>
            </w:r>
            <w:r>
              <w:rPr>
                <w:b/>
                <w:sz w:val="24"/>
                <w:szCs w:val="24"/>
              </w:rPr>
              <w:t xml:space="preserve"> и</w:t>
            </w:r>
            <w:r w:rsidRPr="00065BD9">
              <w:rPr>
                <w:b/>
                <w:sz w:val="24"/>
                <w:szCs w:val="24"/>
              </w:rPr>
              <w:t>ндивидуальному предпр</w:t>
            </w:r>
            <w:r w:rsidRPr="00065BD9">
              <w:rPr>
                <w:b/>
                <w:sz w:val="24"/>
                <w:szCs w:val="24"/>
              </w:rPr>
              <w:t>и</w:t>
            </w:r>
            <w:r w:rsidRPr="00065BD9">
              <w:rPr>
                <w:b/>
                <w:sz w:val="24"/>
                <w:szCs w:val="24"/>
              </w:rPr>
              <w:t>нимателю на праве собственности: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9F15A7" w:rsidRPr="008D5C70" w:rsidTr="009F15A7">
        <w:trPr>
          <w:trHeight w:val="24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количество обособленных объектов: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</w:tr>
      <w:tr w:rsidR="009F15A7" w:rsidRPr="008D5C70" w:rsidTr="009F15A7">
        <w:trPr>
          <w:trHeight w:val="252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площадью до 50 кв.м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RPr="008D5C70" w:rsidTr="009F15A7">
        <w:trPr>
          <w:trHeight w:val="10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50 до 200 кв.м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RPr="008D5C70" w:rsidTr="009F15A7">
        <w:trPr>
          <w:trHeight w:val="312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200 до 400 кв.м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RPr="008D5C70" w:rsidTr="009F15A7">
        <w:trPr>
          <w:trHeight w:val="20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400 до 600 кв.м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RPr="008D5C70" w:rsidTr="009F15A7">
        <w:trPr>
          <w:trHeight w:val="84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800 до 1000 кв.м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900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F15A7" w:rsidRPr="008D5C70" w:rsidTr="009F15A7">
        <w:trPr>
          <w:trHeight w:val="312"/>
        </w:trPr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rPr>
                <w:sz w:val="24"/>
                <w:szCs w:val="24"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A7" w:rsidRPr="008D5C70" w:rsidRDefault="009F15A7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1000 до 1200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5A7" w:rsidRPr="008D5C70" w:rsidRDefault="009F15A7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1200 до 1400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1400 до 1600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1600 до 1800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1800 до 2000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900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2000 до 2200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2200 до 2400 кв.м включительно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  <w:tr w:rsidR="00941626" w:rsidRPr="008D5C70" w:rsidTr="009F15A7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 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26" w:rsidRPr="008D5C70" w:rsidRDefault="00941626" w:rsidP="00C2716F">
            <w:pPr>
              <w:ind w:firstLineChars="100" w:firstLine="24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свыше 2400 кв.м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626" w:rsidRPr="008D5C70" w:rsidRDefault="00941626" w:rsidP="00C2716F">
            <w:pPr>
              <w:jc w:val="center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 w:rsidRPr="008D5C70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8D5C70">
              <w:rPr>
                <w:sz w:val="24"/>
                <w:szCs w:val="24"/>
              </w:rPr>
              <w:t>000</w:t>
            </w:r>
          </w:p>
        </w:tc>
      </w:tr>
    </w:tbl>
    <w:p w:rsidR="004C6F72" w:rsidRDefault="00A0554C" w:rsidP="00A0554C">
      <w:pPr>
        <w:tabs>
          <w:tab w:val="left" w:pos="993"/>
        </w:tabs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F15A7" w:rsidRDefault="009F15A7" w:rsidP="002B6AD3">
      <w:pPr>
        <w:tabs>
          <w:tab w:val="left" w:pos="993"/>
        </w:tabs>
        <w:spacing w:line="276" w:lineRule="auto"/>
        <w:ind w:firstLine="720"/>
        <w:jc w:val="both"/>
        <w:rPr>
          <w:sz w:val="28"/>
          <w:szCs w:val="28"/>
        </w:rPr>
      </w:pPr>
    </w:p>
    <w:p w:rsidR="00D72EA2" w:rsidRDefault="006D0F98" w:rsidP="00D72EA2">
      <w:pPr>
        <w:spacing w:line="292" w:lineRule="auto"/>
        <w:ind w:left="-142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2EA2">
        <w:rPr>
          <w:sz w:val="28"/>
          <w:szCs w:val="28"/>
        </w:rPr>
        <w:t xml:space="preserve"> </w:t>
      </w:r>
      <w:r w:rsidR="00D72EA2">
        <w:rPr>
          <w:bCs/>
          <w:sz w:val="28"/>
          <w:szCs w:val="28"/>
        </w:rPr>
        <w:t>Настоящее постановление вступает в силу с  01 января 2020 г.</w:t>
      </w:r>
    </w:p>
    <w:p w:rsidR="00D60AA0" w:rsidRPr="006D0F98" w:rsidRDefault="000D0C1D" w:rsidP="00D72EA2">
      <w:pPr>
        <w:widowControl/>
        <w:tabs>
          <w:tab w:val="left" w:pos="567"/>
          <w:tab w:val="left" w:pos="1134"/>
        </w:tabs>
        <w:autoSpaceDE/>
        <w:adjustRightInd/>
        <w:spacing w:line="276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0AA0" w:rsidRPr="006D0F98">
        <w:rPr>
          <w:sz w:val="28"/>
          <w:szCs w:val="28"/>
        </w:rPr>
        <w:t xml:space="preserve">Государственному </w:t>
      </w:r>
      <w:r>
        <w:rPr>
          <w:sz w:val="28"/>
          <w:szCs w:val="28"/>
        </w:rPr>
        <w:t xml:space="preserve"> </w:t>
      </w:r>
      <w:r w:rsidR="00D60AA0" w:rsidRPr="006D0F98">
        <w:rPr>
          <w:sz w:val="28"/>
          <w:szCs w:val="28"/>
        </w:rPr>
        <w:t xml:space="preserve">бюджетному учреждению </w:t>
      </w:r>
      <w:r w:rsidR="006D0F98" w:rsidRPr="006D0F98">
        <w:rPr>
          <w:sz w:val="28"/>
          <w:szCs w:val="28"/>
        </w:rPr>
        <w:t xml:space="preserve">«Редакция городской газеты «Байконур» </w:t>
      </w:r>
      <w:r w:rsidR="00D60AA0" w:rsidRPr="006D0F98">
        <w:rPr>
          <w:sz w:val="28"/>
          <w:szCs w:val="28"/>
        </w:rPr>
        <w:t>у</w:t>
      </w:r>
      <w:r w:rsidR="006D0F98" w:rsidRPr="006D0F98">
        <w:rPr>
          <w:sz w:val="28"/>
          <w:szCs w:val="28"/>
        </w:rPr>
        <w:t>становленным порядком опубликовать настоящее постан</w:t>
      </w:r>
      <w:r w:rsidR="006D0F98">
        <w:rPr>
          <w:sz w:val="28"/>
          <w:szCs w:val="28"/>
        </w:rPr>
        <w:t>о</w:t>
      </w:r>
      <w:r w:rsidR="006D0F98" w:rsidRPr="006D0F98">
        <w:rPr>
          <w:sz w:val="28"/>
          <w:szCs w:val="28"/>
        </w:rPr>
        <w:t xml:space="preserve">вление в газете </w:t>
      </w:r>
      <w:r w:rsidR="00D60AA0" w:rsidRPr="006D0F98">
        <w:rPr>
          <w:sz w:val="28"/>
          <w:szCs w:val="28"/>
        </w:rPr>
        <w:t>«Байконур</w:t>
      </w:r>
      <w:r w:rsidR="006D0F98" w:rsidRPr="006D0F98">
        <w:rPr>
          <w:sz w:val="28"/>
          <w:szCs w:val="28"/>
        </w:rPr>
        <w:t>», информационно -</w:t>
      </w:r>
      <w:r w:rsidR="006D0F98">
        <w:rPr>
          <w:sz w:val="28"/>
          <w:szCs w:val="28"/>
        </w:rPr>
        <w:t xml:space="preserve"> </w:t>
      </w:r>
      <w:r w:rsidR="006D0F98" w:rsidRPr="006D0F98">
        <w:rPr>
          <w:sz w:val="28"/>
          <w:szCs w:val="28"/>
        </w:rPr>
        <w:t>аналитическому отделу</w:t>
      </w:r>
      <w:r w:rsidR="00D60AA0" w:rsidRPr="006D0F98">
        <w:rPr>
          <w:sz w:val="28"/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</w:t>
      </w:r>
      <w:r w:rsidR="006D0F98" w:rsidRPr="006D0F98">
        <w:rPr>
          <w:sz w:val="28"/>
          <w:szCs w:val="28"/>
        </w:rPr>
        <w:t xml:space="preserve">ационной сети «Интернет» </w:t>
      </w:r>
      <w:r w:rsidR="00D72EA2">
        <w:rPr>
          <w:sz w:val="28"/>
          <w:szCs w:val="28"/>
        </w:rPr>
        <w:t xml:space="preserve"> </w:t>
      </w:r>
      <w:r w:rsidR="00D60AA0" w:rsidRPr="006D0F98">
        <w:rPr>
          <w:sz w:val="28"/>
          <w:szCs w:val="28"/>
        </w:rPr>
        <w:t xml:space="preserve">на официальном сайте администрации города Байконур  </w:t>
      </w:r>
      <w:hyperlink r:id="rId11" w:history="1">
        <w:proofErr w:type="spellStart"/>
        <w:r w:rsidR="00D60AA0" w:rsidRPr="006D0F98">
          <w:rPr>
            <w:sz w:val="28"/>
            <w:szCs w:val="28"/>
          </w:rPr>
          <w:t>www</w:t>
        </w:r>
        <w:proofErr w:type="spellEnd"/>
        <w:r w:rsidR="00D60AA0" w:rsidRPr="006D0F98">
          <w:rPr>
            <w:sz w:val="28"/>
            <w:szCs w:val="28"/>
          </w:rPr>
          <w:t>. b</w:t>
        </w:r>
      </w:hyperlink>
      <w:r w:rsidR="00D60AA0" w:rsidRPr="006D0F98">
        <w:rPr>
          <w:sz w:val="28"/>
          <w:szCs w:val="28"/>
        </w:rPr>
        <w:t xml:space="preserve">aikonuradm.ru.  </w:t>
      </w:r>
    </w:p>
    <w:p w:rsidR="00D60AA0" w:rsidRDefault="00D60AA0" w:rsidP="00D72EA2">
      <w:pPr>
        <w:tabs>
          <w:tab w:val="left" w:pos="1134"/>
        </w:tabs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D60AA0" w:rsidRDefault="00D60AA0" w:rsidP="00D60AA0">
      <w:pPr>
        <w:widowControl/>
        <w:tabs>
          <w:tab w:val="left" w:pos="567"/>
          <w:tab w:val="left" w:pos="993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06320" w:rsidRDefault="00D60AA0" w:rsidP="00C06320">
      <w:pPr>
        <w:spacing w:line="312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6320">
        <w:rPr>
          <w:b/>
          <w:bCs/>
          <w:sz w:val="28"/>
          <w:szCs w:val="28"/>
        </w:rPr>
        <w:t>И.о. Главы администрации                                                                В.В. Лопаткин</w:t>
      </w:r>
      <w:r w:rsidR="00C06320">
        <w:rPr>
          <w:b/>
          <w:sz w:val="28"/>
          <w:szCs w:val="28"/>
        </w:rPr>
        <w:t xml:space="preserve">    </w:t>
      </w:r>
    </w:p>
    <w:p w:rsidR="00C06320" w:rsidRDefault="00C06320" w:rsidP="00C06320">
      <w:pPr>
        <w:jc w:val="right"/>
        <w:rPr>
          <w:sz w:val="24"/>
          <w:szCs w:val="24"/>
        </w:rPr>
      </w:pPr>
    </w:p>
    <w:p w:rsidR="000C17FA" w:rsidRPr="00916F06" w:rsidRDefault="000C17FA" w:rsidP="006D0F98">
      <w:pPr>
        <w:spacing w:line="276" w:lineRule="auto"/>
        <w:jc w:val="both"/>
        <w:rPr>
          <w:sz w:val="28"/>
          <w:szCs w:val="28"/>
        </w:rPr>
      </w:pPr>
    </w:p>
    <w:p w:rsidR="000C17FA" w:rsidRDefault="000C17FA" w:rsidP="00A0487F">
      <w:pPr>
        <w:pStyle w:val="a4"/>
        <w:spacing w:line="300" w:lineRule="auto"/>
        <w:ind w:left="-142" w:right="-113"/>
        <w:rPr>
          <w:b w:val="0"/>
          <w:szCs w:val="20"/>
        </w:rPr>
      </w:pPr>
      <w:r>
        <w:rPr>
          <w:b w:val="0"/>
        </w:rPr>
        <w:t xml:space="preserve"> </w:t>
      </w:r>
    </w:p>
    <w:sectPr w:rsidR="000C17FA" w:rsidSect="004D39FD">
      <w:headerReference w:type="even" r:id="rId12"/>
      <w:headerReference w:type="default" r:id="rId13"/>
      <w:pgSz w:w="11906" w:h="16838"/>
      <w:pgMar w:top="1021" w:right="567" w:bottom="42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326" w:rsidRDefault="00723326">
      <w:r>
        <w:separator/>
      </w:r>
    </w:p>
  </w:endnote>
  <w:endnote w:type="continuationSeparator" w:id="0">
    <w:p w:rsidR="00723326" w:rsidRDefault="0072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326" w:rsidRDefault="00723326">
      <w:r>
        <w:separator/>
      </w:r>
    </w:p>
  </w:footnote>
  <w:footnote w:type="continuationSeparator" w:id="0">
    <w:p w:rsidR="00723326" w:rsidRDefault="0072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C6" w:rsidRDefault="00ED0FC6" w:rsidP="00943D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0FC6" w:rsidRDefault="00ED0FC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A0" w:rsidRDefault="00D60AA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E89">
      <w:rPr>
        <w:noProof/>
      </w:rPr>
      <w:t>2</w:t>
    </w:r>
    <w:r>
      <w:fldChar w:fldCharType="end"/>
    </w:r>
  </w:p>
  <w:p w:rsidR="00D60AA0" w:rsidRDefault="00D60A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0FEE"/>
    <w:rsid w:val="00012563"/>
    <w:rsid w:val="00013A23"/>
    <w:rsid w:val="00015940"/>
    <w:rsid w:val="00035DD8"/>
    <w:rsid w:val="00043EAF"/>
    <w:rsid w:val="00047100"/>
    <w:rsid w:val="000501B5"/>
    <w:rsid w:val="00053B49"/>
    <w:rsid w:val="00067F30"/>
    <w:rsid w:val="0007033C"/>
    <w:rsid w:val="00071414"/>
    <w:rsid w:val="000719D2"/>
    <w:rsid w:val="000725FE"/>
    <w:rsid w:val="000773B1"/>
    <w:rsid w:val="0008037D"/>
    <w:rsid w:val="0008343F"/>
    <w:rsid w:val="00085B79"/>
    <w:rsid w:val="0009159D"/>
    <w:rsid w:val="000A069B"/>
    <w:rsid w:val="000A52E1"/>
    <w:rsid w:val="000A5976"/>
    <w:rsid w:val="000A6892"/>
    <w:rsid w:val="000B2AEF"/>
    <w:rsid w:val="000B2E04"/>
    <w:rsid w:val="000B57AB"/>
    <w:rsid w:val="000B7E17"/>
    <w:rsid w:val="000C17FA"/>
    <w:rsid w:val="000C21CE"/>
    <w:rsid w:val="000D080E"/>
    <w:rsid w:val="000D0C1D"/>
    <w:rsid w:val="000D267D"/>
    <w:rsid w:val="000D4363"/>
    <w:rsid w:val="000D4DF8"/>
    <w:rsid w:val="000D53A2"/>
    <w:rsid w:val="000D610C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6E54"/>
    <w:rsid w:val="0010711F"/>
    <w:rsid w:val="00116A5E"/>
    <w:rsid w:val="00117029"/>
    <w:rsid w:val="00117033"/>
    <w:rsid w:val="001220D8"/>
    <w:rsid w:val="00122955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018"/>
    <w:rsid w:val="001D07D2"/>
    <w:rsid w:val="001D2C84"/>
    <w:rsid w:val="001D32E4"/>
    <w:rsid w:val="001D5423"/>
    <w:rsid w:val="001E1E0F"/>
    <w:rsid w:val="001E75AB"/>
    <w:rsid w:val="00202455"/>
    <w:rsid w:val="00203A8C"/>
    <w:rsid w:val="00204C92"/>
    <w:rsid w:val="00210A6D"/>
    <w:rsid w:val="00212D7E"/>
    <w:rsid w:val="00213617"/>
    <w:rsid w:val="002142A8"/>
    <w:rsid w:val="002144AA"/>
    <w:rsid w:val="00220459"/>
    <w:rsid w:val="00221C64"/>
    <w:rsid w:val="00223AC2"/>
    <w:rsid w:val="0022474C"/>
    <w:rsid w:val="00231F59"/>
    <w:rsid w:val="002342D8"/>
    <w:rsid w:val="0023494E"/>
    <w:rsid w:val="00235130"/>
    <w:rsid w:val="002374C0"/>
    <w:rsid w:val="00242D23"/>
    <w:rsid w:val="00250AA8"/>
    <w:rsid w:val="00253AFD"/>
    <w:rsid w:val="00260393"/>
    <w:rsid w:val="00261119"/>
    <w:rsid w:val="00262712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AD3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6E42"/>
    <w:rsid w:val="002E0558"/>
    <w:rsid w:val="002E4782"/>
    <w:rsid w:val="002E4FA3"/>
    <w:rsid w:val="002F0D94"/>
    <w:rsid w:val="002F2153"/>
    <w:rsid w:val="002F6D73"/>
    <w:rsid w:val="00305B76"/>
    <w:rsid w:val="00310212"/>
    <w:rsid w:val="00312B1C"/>
    <w:rsid w:val="003141F7"/>
    <w:rsid w:val="0031491C"/>
    <w:rsid w:val="00314977"/>
    <w:rsid w:val="00320753"/>
    <w:rsid w:val="00320FB4"/>
    <w:rsid w:val="00321BB8"/>
    <w:rsid w:val="0032244F"/>
    <w:rsid w:val="00324D7D"/>
    <w:rsid w:val="00325451"/>
    <w:rsid w:val="00326B6F"/>
    <w:rsid w:val="00332461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41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F15"/>
    <w:rsid w:val="003E4887"/>
    <w:rsid w:val="003F483F"/>
    <w:rsid w:val="00400560"/>
    <w:rsid w:val="00403A04"/>
    <w:rsid w:val="00403B3E"/>
    <w:rsid w:val="00405353"/>
    <w:rsid w:val="004148E4"/>
    <w:rsid w:val="00415102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5097"/>
    <w:rsid w:val="00447FD1"/>
    <w:rsid w:val="0045409F"/>
    <w:rsid w:val="004602DA"/>
    <w:rsid w:val="0046292D"/>
    <w:rsid w:val="004720EE"/>
    <w:rsid w:val="00475D66"/>
    <w:rsid w:val="004816CE"/>
    <w:rsid w:val="00482E4A"/>
    <w:rsid w:val="004845B2"/>
    <w:rsid w:val="004871B6"/>
    <w:rsid w:val="004901CD"/>
    <w:rsid w:val="00492539"/>
    <w:rsid w:val="00492575"/>
    <w:rsid w:val="004927C3"/>
    <w:rsid w:val="0049477B"/>
    <w:rsid w:val="00495453"/>
    <w:rsid w:val="00495C6C"/>
    <w:rsid w:val="004A00E7"/>
    <w:rsid w:val="004A1568"/>
    <w:rsid w:val="004A16BD"/>
    <w:rsid w:val="004B2E3A"/>
    <w:rsid w:val="004B2EFA"/>
    <w:rsid w:val="004B3966"/>
    <w:rsid w:val="004B7F95"/>
    <w:rsid w:val="004C0F37"/>
    <w:rsid w:val="004C63A1"/>
    <w:rsid w:val="004C6F72"/>
    <w:rsid w:val="004D1EA8"/>
    <w:rsid w:val="004D39FD"/>
    <w:rsid w:val="004D4F11"/>
    <w:rsid w:val="004D6845"/>
    <w:rsid w:val="004E0A97"/>
    <w:rsid w:val="004E6CB1"/>
    <w:rsid w:val="004F5715"/>
    <w:rsid w:val="004F60A7"/>
    <w:rsid w:val="004F60D2"/>
    <w:rsid w:val="0050184B"/>
    <w:rsid w:val="005046B8"/>
    <w:rsid w:val="005134B3"/>
    <w:rsid w:val="00513A5B"/>
    <w:rsid w:val="0052293E"/>
    <w:rsid w:val="00522E12"/>
    <w:rsid w:val="005271FC"/>
    <w:rsid w:val="0053026A"/>
    <w:rsid w:val="005324F6"/>
    <w:rsid w:val="00536A70"/>
    <w:rsid w:val="00536BEA"/>
    <w:rsid w:val="00541C7D"/>
    <w:rsid w:val="005428BC"/>
    <w:rsid w:val="00547339"/>
    <w:rsid w:val="0055057F"/>
    <w:rsid w:val="00550F28"/>
    <w:rsid w:val="00552953"/>
    <w:rsid w:val="00555116"/>
    <w:rsid w:val="00561E89"/>
    <w:rsid w:val="0056273D"/>
    <w:rsid w:val="005719B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B6F48"/>
    <w:rsid w:val="005C03F2"/>
    <w:rsid w:val="005C6233"/>
    <w:rsid w:val="005C7EA4"/>
    <w:rsid w:val="005D2DF2"/>
    <w:rsid w:val="005E54E3"/>
    <w:rsid w:val="005E6437"/>
    <w:rsid w:val="005F42B6"/>
    <w:rsid w:val="005F739E"/>
    <w:rsid w:val="005F7601"/>
    <w:rsid w:val="00600652"/>
    <w:rsid w:val="00601434"/>
    <w:rsid w:val="00605A87"/>
    <w:rsid w:val="006065BA"/>
    <w:rsid w:val="00606FCA"/>
    <w:rsid w:val="00607990"/>
    <w:rsid w:val="006172D8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473D8"/>
    <w:rsid w:val="00651643"/>
    <w:rsid w:val="006617DA"/>
    <w:rsid w:val="00663CF2"/>
    <w:rsid w:val="00664BFD"/>
    <w:rsid w:val="00674E18"/>
    <w:rsid w:val="00676B2B"/>
    <w:rsid w:val="0068508E"/>
    <w:rsid w:val="00687FE1"/>
    <w:rsid w:val="0069077E"/>
    <w:rsid w:val="00694519"/>
    <w:rsid w:val="006A0CEF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049"/>
    <w:rsid w:val="006C55C4"/>
    <w:rsid w:val="006D0EA3"/>
    <w:rsid w:val="006D0F98"/>
    <w:rsid w:val="006D2AFF"/>
    <w:rsid w:val="006D503E"/>
    <w:rsid w:val="006D517B"/>
    <w:rsid w:val="006D789D"/>
    <w:rsid w:val="006E1158"/>
    <w:rsid w:val="006E243E"/>
    <w:rsid w:val="006E5FD8"/>
    <w:rsid w:val="006E648F"/>
    <w:rsid w:val="006E7056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17744"/>
    <w:rsid w:val="00720D2A"/>
    <w:rsid w:val="00723326"/>
    <w:rsid w:val="00727C61"/>
    <w:rsid w:val="0074052A"/>
    <w:rsid w:val="00740E94"/>
    <w:rsid w:val="007435E9"/>
    <w:rsid w:val="00747BC9"/>
    <w:rsid w:val="007569A7"/>
    <w:rsid w:val="00767EC2"/>
    <w:rsid w:val="00775F67"/>
    <w:rsid w:val="00776D09"/>
    <w:rsid w:val="00780806"/>
    <w:rsid w:val="00780F72"/>
    <w:rsid w:val="00781439"/>
    <w:rsid w:val="0078261B"/>
    <w:rsid w:val="007853BE"/>
    <w:rsid w:val="00786F71"/>
    <w:rsid w:val="00791B8F"/>
    <w:rsid w:val="00791ECE"/>
    <w:rsid w:val="007A044D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506"/>
    <w:rsid w:val="008279E1"/>
    <w:rsid w:val="00832AEC"/>
    <w:rsid w:val="0083386E"/>
    <w:rsid w:val="0083542A"/>
    <w:rsid w:val="00835C2A"/>
    <w:rsid w:val="00835C49"/>
    <w:rsid w:val="008402DC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5D10"/>
    <w:rsid w:val="0088720A"/>
    <w:rsid w:val="008908A2"/>
    <w:rsid w:val="008931F9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7022"/>
    <w:rsid w:val="009128E3"/>
    <w:rsid w:val="00913F04"/>
    <w:rsid w:val="0091538B"/>
    <w:rsid w:val="00916F06"/>
    <w:rsid w:val="009252C0"/>
    <w:rsid w:val="00931165"/>
    <w:rsid w:val="00931730"/>
    <w:rsid w:val="00933ACF"/>
    <w:rsid w:val="00936C4B"/>
    <w:rsid w:val="009402DC"/>
    <w:rsid w:val="00941626"/>
    <w:rsid w:val="00943DE4"/>
    <w:rsid w:val="00943E1E"/>
    <w:rsid w:val="00945901"/>
    <w:rsid w:val="00947AF3"/>
    <w:rsid w:val="00947EB0"/>
    <w:rsid w:val="00951595"/>
    <w:rsid w:val="00960BAA"/>
    <w:rsid w:val="009641C4"/>
    <w:rsid w:val="009675D3"/>
    <w:rsid w:val="0097683B"/>
    <w:rsid w:val="00977C8C"/>
    <w:rsid w:val="00981C27"/>
    <w:rsid w:val="00984A52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58E3"/>
    <w:rsid w:val="009D6416"/>
    <w:rsid w:val="009E25F9"/>
    <w:rsid w:val="009F15A7"/>
    <w:rsid w:val="009F385C"/>
    <w:rsid w:val="009F5149"/>
    <w:rsid w:val="009F717D"/>
    <w:rsid w:val="00A008CE"/>
    <w:rsid w:val="00A0487F"/>
    <w:rsid w:val="00A0554C"/>
    <w:rsid w:val="00A1158C"/>
    <w:rsid w:val="00A15555"/>
    <w:rsid w:val="00A1797A"/>
    <w:rsid w:val="00A218B4"/>
    <w:rsid w:val="00A24136"/>
    <w:rsid w:val="00A2506A"/>
    <w:rsid w:val="00A37501"/>
    <w:rsid w:val="00A53E00"/>
    <w:rsid w:val="00A54E8D"/>
    <w:rsid w:val="00A644ED"/>
    <w:rsid w:val="00A7004A"/>
    <w:rsid w:val="00A700B7"/>
    <w:rsid w:val="00A71AD8"/>
    <w:rsid w:val="00A72DF5"/>
    <w:rsid w:val="00A7644C"/>
    <w:rsid w:val="00A833DD"/>
    <w:rsid w:val="00A861C5"/>
    <w:rsid w:val="00A8677C"/>
    <w:rsid w:val="00A90437"/>
    <w:rsid w:val="00A91C19"/>
    <w:rsid w:val="00AA0269"/>
    <w:rsid w:val="00AA1546"/>
    <w:rsid w:val="00AA53F2"/>
    <w:rsid w:val="00AA79A9"/>
    <w:rsid w:val="00AA7A1B"/>
    <w:rsid w:val="00AB11A4"/>
    <w:rsid w:val="00AB21CD"/>
    <w:rsid w:val="00AB6579"/>
    <w:rsid w:val="00AC000E"/>
    <w:rsid w:val="00AC01F6"/>
    <w:rsid w:val="00AC33B0"/>
    <w:rsid w:val="00AC6A70"/>
    <w:rsid w:val="00AC75A1"/>
    <w:rsid w:val="00AC7FA1"/>
    <w:rsid w:val="00AD11F5"/>
    <w:rsid w:val="00AD248C"/>
    <w:rsid w:val="00AD2728"/>
    <w:rsid w:val="00AD479E"/>
    <w:rsid w:val="00AD7517"/>
    <w:rsid w:val="00AE4768"/>
    <w:rsid w:val="00AE70D1"/>
    <w:rsid w:val="00AF23E5"/>
    <w:rsid w:val="00B0111E"/>
    <w:rsid w:val="00B02D07"/>
    <w:rsid w:val="00B0481E"/>
    <w:rsid w:val="00B060E2"/>
    <w:rsid w:val="00B06510"/>
    <w:rsid w:val="00B11323"/>
    <w:rsid w:val="00B154B0"/>
    <w:rsid w:val="00B26743"/>
    <w:rsid w:val="00B35EED"/>
    <w:rsid w:val="00B36CB2"/>
    <w:rsid w:val="00B415C4"/>
    <w:rsid w:val="00B45173"/>
    <w:rsid w:val="00B45C98"/>
    <w:rsid w:val="00B51153"/>
    <w:rsid w:val="00B57611"/>
    <w:rsid w:val="00B63D1A"/>
    <w:rsid w:val="00B65646"/>
    <w:rsid w:val="00B70ACB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87E15"/>
    <w:rsid w:val="00B9215E"/>
    <w:rsid w:val="00B9464D"/>
    <w:rsid w:val="00B95ACA"/>
    <w:rsid w:val="00B95CB0"/>
    <w:rsid w:val="00BA04FE"/>
    <w:rsid w:val="00BA6E10"/>
    <w:rsid w:val="00BB0181"/>
    <w:rsid w:val="00BB1327"/>
    <w:rsid w:val="00BB415A"/>
    <w:rsid w:val="00BB6718"/>
    <w:rsid w:val="00BB7EDB"/>
    <w:rsid w:val="00BB7FF4"/>
    <w:rsid w:val="00BC2073"/>
    <w:rsid w:val="00BC4771"/>
    <w:rsid w:val="00BD0B1B"/>
    <w:rsid w:val="00BD4A3A"/>
    <w:rsid w:val="00BD6CBF"/>
    <w:rsid w:val="00BE0209"/>
    <w:rsid w:val="00BE41CD"/>
    <w:rsid w:val="00BF459D"/>
    <w:rsid w:val="00BF4C85"/>
    <w:rsid w:val="00BF623A"/>
    <w:rsid w:val="00BF7D36"/>
    <w:rsid w:val="00C046D3"/>
    <w:rsid w:val="00C06320"/>
    <w:rsid w:val="00C11303"/>
    <w:rsid w:val="00C12521"/>
    <w:rsid w:val="00C12881"/>
    <w:rsid w:val="00C13010"/>
    <w:rsid w:val="00C144DA"/>
    <w:rsid w:val="00C146DE"/>
    <w:rsid w:val="00C21CDD"/>
    <w:rsid w:val="00C26C97"/>
    <w:rsid w:val="00C2716F"/>
    <w:rsid w:val="00C27781"/>
    <w:rsid w:val="00C326C4"/>
    <w:rsid w:val="00C367A3"/>
    <w:rsid w:val="00C42106"/>
    <w:rsid w:val="00C42381"/>
    <w:rsid w:val="00C53977"/>
    <w:rsid w:val="00C56FC2"/>
    <w:rsid w:val="00C5752B"/>
    <w:rsid w:val="00C5766F"/>
    <w:rsid w:val="00C61933"/>
    <w:rsid w:val="00C643BD"/>
    <w:rsid w:val="00C665FA"/>
    <w:rsid w:val="00C7039B"/>
    <w:rsid w:val="00C7106C"/>
    <w:rsid w:val="00C7188F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156C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49D"/>
    <w:rsid w:val="00CE69C7"/>
    <w:rsid w:val="00CF1198"/>
    <w:rsid w:val="00CF4549"/>
    <w:rsid w:val="00D03CE6"/>
    <w:rsid w:val="00D05967"/>
    <w:rsid w:val="00D06377"/>
    <w:rsid w:val="00D07D1F"/>
    <w:rsid w:val="00D11084"/>
    <w:rsid w:val="00D1149E"/>
    <w:rsid w:val="00D20370"/>
    <w:rsid w:val="00D20F4B"/>
    <w:rsid w:val="00D256E2"/>
    <w:rsid w:val="00D25903"/>
    <w:rsid w:val="00D3234A"/>
    <w:rsid w:val="00D346B4"/>
    <w:rsid w:val="00D35943"/>
    <w:rsid w:val="00D35FD9"/>
    <w:rsid w:val="00D45840"/>
    <w:rsid w:val="00D462F6"/>
    <w:rsid w:val="00D46360"/>
    <w:rsid w:val="00D47753"/>
    <w:rsid w:val="00D515F8"/>
    <w:rsid w:val="00D54BB5"/>
    <w:rsid w:val="00D553DC"/>
    <w:rsid w:val="00D56F31"/>
    <w:rsid w:val="00D60AA0"/>
    <w:rsid w:val="00D62F4A"/>
    <w:rsid w:val="00D65B6C"/>
    <w:rsid w:val="00D67B5F"/>
    <w:rsid w:val="00D72EA2"/>
    <w:rsid w:val="00D77097"/>
    <w:rsid w:val="00D77245"/>
    <w:rsid w:val="00D83F7A"/>
    <w:rsid w:val="00D86DFB"/>
    <w:rsid w:val="00D92777"/>
    <w:rsid w:val="00D92BEF"/>
    <w:rsid w:val="00D95DDB"/>
    <w:rsid w:val="00D96F0D"/>
    <w:rsid w:val="00DA124F"/>
    <w:rsid w:val="00DA1AE3"/>
    <w:rsid w:val="00DB415B"/>
    <w:rsid w:val="00DC3609"/>
    <w:rsid w:val="00DC686C"/>
    <w:rsid w:val="00DC6A01"/>
    <w:rsid w:val="00DD370B"/>
    <w:rsid w:val="00DD57A2"/>
    <w:rsid w:val="00DE0264"/>
    <w:rsid w:val="00DE6765"/>
    <w:rsid w:val="00DF0A5B"/>
    <w:rsid w:val="00DF3223"/>
    <w:rsid w:val="00DF53BC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34215"/>
    <w:rsid w:val="00E35828"/>
    <w:rsid w:val="00E41333"/>
    <w:rsid w:val="00E43A93"/>
    <w:rsid w:val="00E44ADF"/>
    <w:rsid w:val="00E45175"/>
    <w:rsid w:val="00E45E68"/>
    <w:rsid w:val="00E521E1"/>
    <w:rsid w:val="00E55D38"/>
    <w:rsid w:val="00E62587"/>
    <w:rsid w:val="00E645CF"/>
    <w:rsid w:val="00E67BC2"/>
    <w:rsid w:val="00E700A2"/>
    <w:rsid w:val="00E70F1D"/>
    <w:rsid w:val="00E7157E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C20"/>
    <w:rsid w:val="00EC7DAF"/>
    <w:rsid w:val="00ED0FC6"/>
    <w:rsid w:val="00EE1242"/>
    <w:rsid w:val="00EE75B5"/>
    <w:rsid w:val="00EF042B"/>
    <w:rsid w:val="00EF3E93"/>
    <w:rsid w:val="00EF404F"/>
    <w:rsid w:val="00EF6D69"/>
    <w:rsid w:val="00EF74C8"/>
    <w:rsid w:val="00F0105A"/>
    <w:rsid w:val="00F014EF"/>
    <w:rsid w:val="00F02BF7"/>
    <w:rsid w:val="00F11B29"/>
    <w:rsid w:val="00F11C65"/>
    <w:rsid w:val="00F12C1D"/>
    <w:rsid w:val="00F1391C"/>
    <w:rsid w:val="00F15B00"/>
    <w:rsid w:val="00F15CC6"/>
    <w:rsid w:val="00F20A7B"/>
    <w:rsid w:val="00F35F86"/>
    <w:rsid w:val="00F37B43"/>
    <w:rsid w:val="00F37D3C"/>
    <w:rsid w:val="00F402A8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364"/>
    <w:rsid w:val="00F67B64"/>
    <w:rsid w:val="00F732B6"/>
    <w:rsid w:val="00F873EF"/>
    <w:rsid w:val="00F91D7C"/>
    <w:rsid w:val="00F924A4"/>
    <w:rsid w:val="00F93990"/>
    <w:rsid w:val="00F94004"/>
    <w:rsid w:val="00FA4067"/>
    <w:rsid w:val="00FB0B6F"/>
    <w:rsid w:val="00FB4A5A"/>
    <w:rsid w:val="00FB5655"/>
    <w:rsid w:val="00FC0195"/>
    <w:rsid w:val="00FC04AC"/>
    <w:rsid w:val="00FC1FCB"/>
    <w:rsid w:val="00FC2154"/>
    <w:rsid w:val="00FC2E20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88E836-E1BB-49EE-A7C8-D77767E2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f0">
    <w:name w:val="Strong"/>
    <w:basedOn w:val="a0"/>
    <w:uiPriority w:val="22"/>
    <w:qFormat/>
    <w:rsid w:val="002D6E42"/>
    <w:rPr>
      <w:b/>
      <w:bCs/>
    </w:rPr>
  </w:style>
  <w:style w:type="paragraph" w:styleId="af1">
    <w:name w:val="Body Text Indent"/>
    <w:basedOn w:val="a"/>
    <w:link w:val="af2"/>
    <w:rsid w:val="00A7004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7004A"/>
  </w:style>
  <w:style w:type="paragraph" w:styleId="af3">
    <w:name w:val="Normal (Web)"/>
    <w:basedOn w:val="a"/>
    <w:unhideWhenUsed/>
    <w:rsid w:val="00D60A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D60AA0"/>
    <w:rPr>
      <w:b/>
      <w:bCs/>
      <w:color w:val="000000"/>
      <w:spacing w:val="1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D6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EFF92A8B234AAB4F4AD871CF4CBA84F599A233CACEC87B99C962C11DF21B9E0EC33063DD227DA4E2DEDDDCD0j2cE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7F7E-B8BA-4BCD-8070-503C40BA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6831</CharactersWithSpaces>
  <SharedDoc>false</SharedDoc>
  <HLinks>
    <vt:vector size="12" baseType="variant">
      <vt:variant>
        <vt:i4>4784208</vt:i4>
      </vt:variant>
      <vt:variant>
        <vt:i4>3</vt:i4>
      </vt:variant>
      <vt:variant>
        <vt:i4>0</vt:i4>
      </vt:variant>
      <vt:variant>
        <vt:i4>5</vt:i4>
      </vt:variant>
      <vt:variant>
        <vt:lpwstr>http://www.b/</vt:lpwstr>
      </vt:variant>
      <vt:variant>
        <vt:lpwstr/>
      </vt:variant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consultantplus://offline/ref=C0EFF92A8B234AAB4F4AD871CF4CBA84F599A233CACEC87B99C962C11DF21B9E0EC33063DD227DA4E2DEDDDCD0j2cEI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2019-11-29T06:36:00Z</cp:lastPrinted>
  <dcterms:created xsi:type="dcterms:W3CDTF">2019-12-02T10:54:00Z</dcterms:created>
  <dcterms:modified xsi:type="dcterms:W3CDTF">2019-12-02T10:54:00Z</dcterms:modified>
</cp:coreProperties>
</file>