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6442" w:rsidRDefault="00116442">
      <w:pPr>
        <w:pStyle w:val="210"/>
        <w:ind w:right="5413"/>
        <w:rPr>
          <w:b/>
          <w:lang w:val="en-US"/>
        </w:rPr>
      </w:pPr>
      <w:bookmarkStart w:id="0" w:name="_GoBack"/>
      <w:bookmarkEnd w:id="0"/>
    </w:p>
    <w:p w:rsidR="00116442" w:rsidRDefault="00116442">
      <w:pPr>
        <w:pStyle w:val="210"/>
        <w:ind w:right="5413"/>
        <w:jc w:val="right"/>
        <w:rPr>
          <w:b/>
          <w:lang w:val="en-US"/>
        </w:rPr>
      </w:pPr>
    </w:p>
    <w:p w:rsidR="00116442" w:rsidRDefault="00116442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51.55pt;height:58.3pt;z-index:-251659264;mso-wrap-style:none;mso-wrap-distance-left:9.05pt;mso-wrap-distance-right:9.05pt" stroked="f">
            <v:fill color2="black"/>
            <v:textbox style="mso-fit-shape-to-text:t" inset=".25pt,.25pt,.25pt,.25pt">
              <w:txbxContent>
                <w:bookmarkStart w:id="1" w:name="_MON_1635779312"/>
                <w:bookmarkEnd w:id="1"/>
                <w:p w:rsidR="00292A7F" w:rsidRDefault="009D2A12">
                  <w:pPr>
                    <w:jc w:val="center"/>
                  </w:pPr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36377320" r:id="rId9"/>
                    </w:object>
                  </w:r>
                </w:p>
              </w:txbxContent>
            </v:textbox>
          </v:shape>
        </w:pict>
      </w:r>
    </w:p>
    <w:p w:rsidR="00116442" w:rsidRDefault="00116442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116442" w:rsidRDefault="00F65A42">
      <w:pPr>
        <w:pStyle w:val="2"/>
        <w:spacing w:line="360" w:lineRule="auto"/>
      </w:pPr>
      <w:r>
        <w:rPr>
          <w:sz w:val="28"/>
        </w:rPr>
        <w:pict>
          <v:line id="_x0000_s2051" style="position:absolute;left:0;text-align:left;z-index:251658240" from=".8pt,24.65pt" to="486.8pt,24.65pt" strokeweight=".26mm">
            <v:stroke joinstyle="miter" endcap="square"/>
          </v:line>
        </w:pict>
      </w:r>
      <w:r w:rsidR="00116442">
        <w:rPr>
          <w:spacing w:val="100"/>
          <w:sz w:val="32"/>
          <w:lang w:val="ru-RU" w:eastAsia="ru-RU"/>
        </w:rPr>
        <w:t>ПОСТАНОВЛЕНИЕ</w:t>
      </w:r>
    </w:p>
    <w:p w:rsidR="00116442" w:rsidRDefault="00292455">
      <w:pPr>
        <w:spacing w:line="360" w:lineRule="auto"/>
        <w:ind w:right="-1"/>
      </w:pPr>
      <w:r>
        <w:rPr>
          <w:sz w:val="28"/>
        </w:rPr>
        <w:t xml:space="preserve">25 ноября 2019 г. </w:t>
      </w:r>
      <w:r w:rsidR="00116442">
        <w:rPr>
          <w:sz w:val="28"/>
        </w:rPr>
        <w:t xml:space="preserve">                                          </w:t>
      </w:r>
      <w:r w:rsidR="00292A7F"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586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О внесении изменений в состав 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Межведомственной комиссии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для оценки жилых помещений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жилищного фонда города Байконур,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утвержденный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постановлением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города Байконур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от 04 мая 2018 г. № 154</w:t>
      </w:r>
    </w:p>
    <w:p w:rsidR="00116442" w:rsidRDefault="00116442">
      <w:pPr>
        <w:pStyle w:val="210"/>
        <w:ind w:right="0"/>
        <w:rPr>
          <w:b/>
          <w:szCs w:val="28"/>
        </w:rPr>
      </w:pPr>
    </w:p>
    <w:p w:rsidR="00116442" w:rsidRDefault="00116442">
      <w:pPr>
        <w:pStyle w:val="310"/>
        <w:spacing w:line="360" w:lineRule="auto"/>
        <w:ind w:firstLine="702"/>
      </w:pPr>
      <w:r>
        <w:rPr>
          <w:color w:val="000000"/>
          <w:szCs w:val="28"/>
          <w:highlight w:val="white"/>
        </w:rPr>
        <w:t xml:space="preserve">В связи с кадровыми изменениями </w:t>
      </w:r>
    </w:p>
    <w:p w:rsidR="00116442" w:rsidRDefault="00116442">
      <w:pPr>
        <w:shd w:val="clear" w:color="auto" w:fill="FFFFFF"/>
        <w:tabs>
          <w:tab w:val="left" w:pos="993"/>
        </w:tabs>
        <w:spacing w:line="360" w:lineRule="auto"/>
        <w:ind w:firstLine="703"/>
        <w:jc w:val="center"/>
      </w:pPr>
      <w:r>
        <w:rPr>
          <w:b/>
          <w:spacing w:val="6"/>
          <w:sz w:val="28"/>
        </w:rPr>
        <w:t>П О С Т А Н О В Л Я Ю:</w:t>
      </w:r>
    </w:p>
    <w:p w:rsidR="00116442" w:rsidRDefault="00116442">
      <w:pPr>
        <w:shd w:val="clear" w:color="auto" w:fill="FFFFFF"/>
        <w:suppressAutoHyphens w:val="0"/>
        <w:spacing w:line="360" w:lineRule="auto"/>
        <w:ind w:firstLine="703"/>
        <w:jc w:val="both"/>
      </w:pPr>
      <w:r>
        <w:rPr>
          <w:sz w:val="28"/>
          <w:szCs w:val="28"/>
        </w:rPr>
        <w:t xml:space="preserve">1. Внести в состав </w:t>
      </w:r>
      <w:r>
        <w:rPr>
          <w:color w:val="000000"/>
          <w:sz w:val="28"/>
          <w:szCs w:val="28"/>
          <w:shd w:val="clear" w:color="auto" w:fill="FFFFFF"/>
        </w:rPr>
        <w:t>Межведомственной комиссии для оценки жилых</w:t>
      </w:r>
      <w:r>
        <w:rPr>
          <w:color w:val="000000"/>
          <w:sz w:val="28"/>
          <w:szCs w:val="28"/>
          <w:shd w:val="clear" w:color="auto" w:fill="FFFFFF"/>
        </w:rPr>
        <w:br/>
        <w:t>помещений жилищного фонда города Байконур</w:t>
      </w:r>
      <w:r w:rsidR="004F3731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Главы администрации города Б</w:t>
      </w:r>
      <w:r w:rsidR="004F3731">
        <w:rPr>
          <w:sz w:val="28"/>
          <w:szCs w:val="28"/>
        </w:rPr>
        <w:t xml:space="preserve">айконур от 04 мая 2018 г. </w:t>
      </w:r>
      <w:r w:rsidR="004F3731">
        <w:rPr>
          <w:sz w:val="28"/>
          <w:szCs w:val="28"/>
        </w:rPr>
        <w:br/>
        <w:t xml:space="preserve">№ 154 </w:t>
      </w:r>
      <w:r>
        <w:rPr>
          <w:sz w:val="28"/>
          <w:szCs w:val="28"/>
        </w:rPr>
        <w:t xml:space="preserve">«Об утверждении </w:t>
      </w:r>
      <w:r w:rsidR="004730D8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Межведомственной комиссии для оценки </w:t>
      </w:r>
      <w:r w:rsidR="004F3731">
        <w:rPr>
          <w:sz w:val="28"/>
          <w:szCs w:val="28"/>
        </w:rPr>
        <w:br/>
      </w:r>
      <w:r>
        <w:rPr>
          <w:sz w:val="28"/>
          <w:szCs w:val="28"/>
        </w:rPr>
        <w:t>жилых помещений жилищного фонда города Байконур</w:t>
      </w:r>
      <w:r w:rsidR="004F3731">
        <w:rPr>
          <w:bCs/>
          <w:color w:val="000000"/>
          <w:sz w:val="28"/>
          <w:szCs w:val="28"/>
          <w:lang w:eastAsia="ru-RU"/>
        </w:rPr>
        <w:t xml:space="preserve"> и о признании утратившими силу </w:t>
      </w:r>
      <w:r>
        <w:rPr>
          <w:bCs/>
          <w:color w:val="000000"/>
          <w:sz w:val="28"/>
          <w:szCs w:val="28"/>
          <w:lang w:eastAsia="ru-RU"/>
        </w:rPr>
        <w:t xml:space="preserve">постановления Главы администрации города Байконур </w:t>
      </w:r>
      <w:r w:rsidR="004F3731">
        <w:rPr>
          <w:bCs/>
          <w:color w:val="000000"/>
          <w:sz w:val="28"/>
          <w:szCs w:val="28"/>
          <w:lang w:eastAsia="ru-RU"/>
        </w:rPr>
        <w:br/>
      </w:r>
      <w:r>
        <w:rPr>
          <w:bCs/>
          <w:color w:val="000000"/>
          <w:sz w:val="28"/>
          <w:szCs w:val="28"/>
          <w:lang w:eastAsia="ru-RU"/>
        </w:rPr>
        <w:t xml:space="preserve">от </w:t>
      </w:r>
      <w:r w:rsidR="004F3731">
        <w:rPr>
          <w:color w:val="000000"/>
          <w:sz w:val="28"/>
          <w:szCs w:val="28"/>
          <w:lang w:eastAsia="ru-RU"/>
        </w:rPr>
        <w:t xml:space="preserve">18 апреля 2017 г. </w:t>
      </w:r>
      <w:r>
        <w:rPr>
          <w:color w:val="000000"/>
          <w:sz w:val="28"/>
          <w:szCs w:val="28"/>
          <w:lang w:eastAsia="ru-RU"/>
        </w:rPr>
        <w:t>№ 96,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 17 июля 2017 г. № 207,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от 01 декабря 2017 г. </w:t>
      </w:r>
      <w:r w:rsidR="004F3731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№ 394</w:t>
      </w:r>
      <w:r w:rsidR="004F3731">
        <w:rPr>
          <w:sz w:val="28"/>
          <w:szCs w:val="28"/>
        </w:rPr>
        <w:t xml:space="preserve">» </w:t>
      </w:r>
      <w:r>
        <w:rPr>
          <w:sz w:val="28"/>
          <w:szCs w:val="28"/>
        </w:rPr>
        <w:t>(с изменениями)</w:t>
      </w:r>
      <w:r w:rsidR="0051360F">
        <w:rPr>
          <w:sz w:val="28"/>
          <w:szCs w:val="28"/>
        </w:rPr>
        <w:t>, изменения,</w:t>
      </w:r>
      <w:r>
        <w:rPr>
          <w:sz w:val="28"/>
          <w:szCs w:val="28"/>
        </w:rPr>
        <w:t xml:space="preserve"> </w:t>
      </w:r>
      <w:r w:rsidR="00B60946">
        <w:rPr>
          <w:sz w:val="28"/>
          <w:szCs w:val="28"/>
        </w:rPr>
        <w:t>изложив ее состав в редакции согласно приложению</w:t>
      </w:r>
      <w:r w:rsidR="0051360F">
        <w:rPr>
          <w:sz w:val="28"/>
          <w:szCs w:val="28"/>
        </w:rPr>
        <w:t xml:space="preserve"> к настоящему постановлению</w:t>
      </w:r>
      <w:r w:rsidR="00B60946">
        <w:rPr>
          <w:sz w:val="28"/>
          <w:szCs w:val="28"/>
        </w:rPr>
        <w:t>.</w:t>
      </w:r>
    </w:p>
    <w:p w:rsidR="00116442" w:rsidRDefault="00116442">
      <w:pPr>
        <w:spacing w:line="360" w:lineRule="auto"/>
        <w:ind w:firstLine="702"/>
        <w:jc w:val="both"/>
      </w:pPr>
      <w:r>
        <w:rPr>
          <w:sz w:val="28"/>
          <w:szCs w:val="28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2738C3" w:rsidRDefault="00116442" w:rsidP="002738C3">
      <w:pPr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  <w:r w:rsidR="002738C3">
        <w:rPr>
          <w:sz w:val="28"/>
          <w:szCs w:val="28"/>
        </w:rPr>
        <w:t xml:space="preserve"> </w:t>
      </w:r>
      <w:r w:rsidR="002738C3">
        <w:rPr>
          <w:sz w:val="28"/>
          <w:szCs w:val="28"/>
        </w:rPr>
        <w:br/>
      </w:r>
    </w:p>
    <w:p w:rsidR="00116442" w:rsidRPr="002738C3" w:rsidRDefault="0096239B" w:rsidP="002738C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174677" w:rsidRPr="002738C3">
        <w:rPr>
          <w:b/>
          <w:sz w:val="28"/>
          <w:szCs w:val="28"/>
        </w:rPr>
        <w:t xml:space="preserve"> </w:t>
      </w:r>
      <w:r w:rsidR="00116442" w:rsidRPr="002738C3">
        <w:rPr>
          <w:b/>
          <w:sz w:val="28"/>
          <w:szCs w:val="28"/>
        </w:rPr>
        <w:t xml:space="preserve">администрации                        </w:t>
      </w:r>
      <w:r>
        <w:rPr>
          <w:b/>
          <w:sz w:val="28"/>
          <w:szCs w:val="28"/>
        </w:rPr>
        <w:t xml:space="preserve">             </w:t>
      </w:r>
      <w:r w:rsidR="004F3731" w:rsidRPr="002738C3">
        <w:rPr>
          <w:b/>
          <w:sz w:val="28"/>
          <w:szCs w:val="28"/>
        </w:rPr>
        <w:t xml:space="preserve">          </w:t>
      </w:r>
      <w:r w:rsidR="00116442" w:rsidRPr="002738C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В.В</w:t>
      </w:r>
      <w:r w:rsidR="00116442" w:rsidRPr="002738C3">
        <w:rPr>
          <w:b/>
          <w:sz w:val="28"/>
          <w:szCs w:val="28"/>
        </w:rPr>
        <w:t xml:space="preserve">. </w:t>
      </w:r>
      <w:bookmarkStart w:id="2" w:name="_1589182931"/>
      <w:bookmarkEnd w:id="2"/>
      <w:r>
        <w:rPr>
          <w:b/>
          <w:sz w:val="28"/>
          <w:szCs w:val="28"/>
        </w:rPr>
        <w:t>Лопаткин</w:t>
      </w:r>
    </w:p>
    <w:sectPr w:rsidR="00116442" w:rsidRPr="002738C3" w:rsidSect="009D2A12">
      <w:headerReference w:type="even" r:id="rId10"/>
      <w:headerReference w:type="default" r:id="rId11"/>
      <w:footerReference w:type="default" r:id="rId12"/>
      <w:pgSz w:w="11906" w:h="16838"/>
      <w:pgMar w:top="426" w:right="707" w:bottom="142" w:left="1559" w:header="0" w:footer="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30" w:rsidRDefault="00887A30">
      <w:r>
        <w:separator/>
      </w:r>
    </w:p>
  </w:endnote>
  <w:endnote w:type="continuationSeparator" w:id="0">
    <w:p w:rsidR="00887A30" w:rsidRDefault="0088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A7F" w:rsidRDefault="00292A7F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95pt;margin-top:.05pt;width:1.6pt;height:15.55pt;z-index:251657216;mso-wrap-distance-left:0;mso-wrap-distance-right:0;mso-position-horizontal-relative:page" stroked="f">
          <v:fill color2="black"/>
          <v:textbox style="mso-next-textbox:#_x0000_s1025" inset=".25pt,.25pt,.25pt,.25pt">
            <w:txbxContent>
              <w:p w:rsidR="00292A7F" w:rsidRDefault="00292A7F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30" w:rsidRDefault="00887A30">
      <w:r>
        <w:separator/>
      </w:r>
    </w:p>
  </w:footnote>
  <w:footnote w:type="continuationSeparator" w:id="0">
    <w:p w:rsidR="00887A30" w:rsidRDefault="0088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A7F" w:rsidRDefault="00292A7F" w:rsidP="002738C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.95pt;margin-top:.05pt;width:239.5pt;height:10.9pt;z-index:251658240;mso-wrap-distance-left:0;mso-wrap-distance-right:0;mso-position-horizontal-relative:page" stroked="f">
          <v:fill opacity="0" color2="black"/>
          <v:textbox style="mso-next-textbox:#_x0000_s1027" inset=".25pt,.25pt,.25pt,.25pt">
            <w:txbxContent>
              <w:p w:rsidR="00292A7F" w:rsidRDefault="00292A7F">
                <w:pPr>
                  <w:pStyle w:val="aa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F0B"/>
    <w:rsid w:val="000458C0"/>
    <w:rsid w:val="00116442"/>
    <w:rsid w:val="00174677"/>
    <w:rsid w:val="001E7288"/>
    <w:rsid w:val="00201F49"/>
    <w:rsid w:val="002738C3"/>
    <w:rsid w:val="00292455"/>
    <w:rsid w:val="00292A7F"/>
    <w:rsid w:val="002B7924"/>
    <w:rsid w:val="002E6F2B"/>
    <w:rsid w:val="0046273F"/>
    <w:rsid w:val="004730D8"/>
    <w:rsid w:val="004F3731"/>
    <w:rsid w:val="0051360F"/>
    <w:rsid w:val="0062036F"/>
    <w:rsid w:val="00632F54"/>
    <w:rsid w:val="00713BD4"/>
    <w:rsid w:val="007378EC"/>
    <w:rsid w:val="00886DEE"/>
    <w:rsid w:val="00887A30"/>
    <w:rsid w:val="008C34B0"/>
    <w:rsid w:val="008E725D"/>
    <w:rsid w:val="0096239B"/>
    <w:rsid w:val="00970AE3"/>
    <w:rsid w:val="00970F0D"/>
    <w:rsid w:val="009A2224"/>
    <w:rsid w:val="009D2A12"/>
    <w:rsid w:val="00B605BF"/>
    <w:rsid w:val="00B60946"/>
    <w:rsid w:val="00BC624E"/>
    <w:rsid w:val="00C85F0B"/>
    <w:rsid w:val="00CD699D"/>
    <w:rsid w:val="00D75EDF"/>
    <w:rsid w:val="00DE589C"/>
    <w:rsid w:val="00E611B3"/>
    <w:rsid w:val="00E6576D"/>
    <w:rsid w:val="00E97B71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7206F035-C2A8-42BB-91B3-4C8A83CC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basedOn w:val="10"/>
    <w:qFormat/>
    <w:rPr>
      <w:b/>
      <w:bCs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  <w:style w:type="character" w:styleId="af0">
    <w:name w:val="Hyperlink"/>
    <w:basedOn w:val="a0"/>
    <w:uiPriority w:val="99"/>
    <w:unhideWhenUsed/>
    <w:rsid w:val="00273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3B586-BF3B-4DBF-B01C-84FF7B43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Людмила Фоминых</cp:lastModifiedBy>
  <cp:revision>2</cp:revision>
  <cp:lastPrinted>2019-11-20T13:22:00Z</cp:lastPrinted>
  <dcterms:created xsi:type="dcterms:W3CDTF">2019-11-27T11:29:00Z</dcterms:created>
  <dcterms:modified xsi:type="dcterms:W3CDTF">2019-11-27T11:29:00Z</dcterms:modified>
</cp:coreProperties>
</file>