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AA" w:rsidRDefault="00D574AA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A74C5D" w:rsidRDefault="00A74C5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5689137" r:id="rId8"/>
                    </w:object>
                  </w:r>
                </w:p>
              </w:txbxContent>
            </v:textbox>
          </v:shape>
        </w:pic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574AA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4pt" to="488.9pt,114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D574AA" w:rsidRDefault="006515D1">
      <w:pPr>
        <w:spacing w:line="720" w:lineRule="auto"/>
        <w:jc w:val="both"/>
      </w:pPr>
      <w:r>
        <w:t xml:space="preserve">19 ноября 2019 г. </w:t>
      </w:r>
      <w:r w:rsidR="00D574AA">
        <w:t xml:space="preserve">                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  <w:t xml:space="preserve">    № 572</w:t>
      </w:r>
      <w:r w:rsidR="00D574AA">
        <w:t xml:space="preserve"> </w:t>
      </w:r>
    </w:p>
    <w:p w:rsidR="00D574AA" w:rsidRDefault="00D574AA" w:rsidP="007A2E3A">
      <w:pPr>
        <w:shd w:val="clear" w:color="auto" w:fill="FFFFFF"/>
        <w:spacing w:line="312" w:lineRule="auto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О внесении изменени</w:t>
      </w:r>
      <w:r w:rsidR="002F0B11">
        <w:rPr>
          <w:b/>
          <w:color w:val="000000"/>
          <w:spacing w:val="-1"/>
        </w:rPr>
        <w:t>я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 w:rsidP="007A2E3A">
      <w:pPr>
        <w:shd w:val="clear" w:color="auto" w:fill="FFFFFF"/>
        <w:spacing w:line="312" w:lineRule="auto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</w:p>
    <w:p w:rsidR="005560A8" w:rsidRDefault="005560A8" w:rsidP="007A2E3A">
      <w:pPr>
        <w:shd w:val="clear" w:color="auto" w:fill="FFFFFF"/>
        <w:spacing w:line="312" w:lineRule="auto"/>
        <w:ind w:firstLine="709"/>
        <w:jc w:val="both"/>
        <w:rPr>
          <w:color w:val="000000"/>
          <w:spacing w:val="2"/>
        </w:rPr>
      </w:pPr>
    </w:p>
    <w:p w:rsidR="00D574AA" w:rsidRDefault="00D574AA" w:rsidP="007A2E3A">
      <w:pPr>
        <w:shd w:val="clear" w:color="auto" w:fill="FFFFFF"/>
        <w:spacing w:line="312" w:lineRule="auto"/>
        <w:ind w:firstLine="709"/>
        <w:jc w:val="both"/>
      </w:pPr>
      <w:r>
        <w:rPr>
          <w:color w:val="000000"/>
          <w:spacing w:val="2"/>
        </w:rPr>
        <w:t>В</w:t>
      </w:r>
      <w:r w:rsidR="00F54401">
        <w:rPr>
          <w:color w:val="000000"/>
        </w:rPr>
        <w:t xml:space="preserve"> целях уточнения </w:t>
      </w:r>
      <w:r w:rsidR="00F54401" w:rsidRPr="00856BBC">
        <w:rPr>
          <w:color w:val="000000"/>
        </w:rPr>
        <w:t>персонального состава режимной комиссии</w:t>
      </w:r>
    </w:p>
    <w:p w:rsidR="00D574AA" w:rsidRDefault="00D574AA" w:rsidP="007A2E3A">
      <w:pPr>
        <w:shd w:val="clear" w:color="auto" w:fill="FFFFFF"/>
        <w:spacing w:line="312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7A2E3A">
      <w:pPr>
        <w:shd w:val="clear" w:color="auto" w:fill="FFFFFF"/>
        <w:tabs>
          <w:tab w:val="left" w:pos="1094"/>
        </w:tabs>
        <w:spacing w:line="312" w:lineRule="auto"/>
        <w:ind w:firstLine="714"/>
        <w:jc w:val="both"/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</w:t>
      </w:r>
      <w:r w:rsidR="00F77119">
        <w:rPr>
          <w:color w:val="000000"/>
          <w:spacing w:val="-1"/>
        </w:rPr>
        <w:t>е</w:t>
      </w:r>
      <w:r>
        <w:rPr>
          <w:color w:val="000000"/>
          <w:spacing w:val="-1"/>
        </w:rPr>
        <w:t>е изменени</w:t>
      </w:r>
      <w:r w:rsidR="00F77119">
        <w:rPr>
          <w:color w:val="000000"/>
          <w:spacing w:val="-1"/>
        </w:rPr>
        <w:t>е</w:t>
      </w:r>
      <w:r>
        <w:rPr>
          <w:color w:val="000000"/>
          <w:spacing w:val="-1"/>
        </w:rPr>
        <w:t>:</w:t>
      </w:r>
    </w:p>
    <w:p w:rsidR="009500AE" w:rsidRDefault="00A015E1" w:rsidP="00A015E1">
      <w:pPr>
        <w:shd w:val="clear" w:color="auto" w:fill="FFFFFF"/>
        <w:tabs>
          <w:tab w:val="left" w:pos="1200"/>
        </w:tabs>
        <w:spacing w:line="312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в</w:t>
      </w:r>
      <w:r w:rsidR="009500AE">
        <w:rPr>
          <w:color w:val="000000"/>
          <w:spacing w:val="3"/>
        </w:rPr>
        <w:t xml:space="preserve">ключить в персональный состав Комиссии в качестве </w:t>
      </w:r>
      <w:r w:rsidR="003C363D">
        <w:rPr>
          <w:color w:val="000000"/>
          <w:spacing w:val="3"/>
        </w:rPr>
        <w:t>члена</w:t>
      </w:r>
      <w:r w:rsidR="009500AE">
        <w:rPr>
          <w:color w:val="000000"/>
          <w:spacing w:val="3"/>
        </w:rPr>
        <w:t xml:space="preserve">  Комиссии:</w:t>
      </w:r>
    </w:p>
    <w:p w:rsidR="006924B4" w:rsidRDefault="006509FB" w:rsidP="007A2E3A">
      <w:pPr>
        <w:shd w:val="clear" w:color="auto" w:fill="FFFFFF"/>
        <w:tabs>
          <w:tab w:val="left" w:pos="1200"/>
        </w:tabs>
        <w:spacing w:line="312" w:lineRule="auto"/>
        <w:ind w:left="5" w:firstLine="704"/>
        <w:jc w:val="both"/>
        <w:rPr>
          <w:color w:val="000000"/>
          <w:spacing w:val="1"/>
        </w:rPr>
      </w:pPr>
      <w:r>
        <w:rPr>
          <w:color w:val="000000"/>
          <w:spacing w:val="3"/>
          <w:szCs w:val="28"/>
        </w:rPr>
        <w:t>Абатова Ж.У</w:t>
      </w:r>
      <w:r w:rsidR="003C363D">
        <w:rPr>
          <w:color w:val="000000"/>
          <w:spacing w:val="3"/>
          <w:szCs w:val="28"/>
        </w:rPr>
        <w:t>.</w:t>
      </w:r>
      <w:r w:rsidR="009500AE" w:rsidRPr="00EE61C7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–</w:t>
      </w:r>
      <w:r w:rsidR="009500AE" w:rsidRPr="00EE61C7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руководителя управления по обеспечению деятельности Специального представителя Президента Республики Казахстан на комплексе </w:t>
      </w:r>
      <w:r w:rsidR="00C2532A">
        <w:rPr>
          <w:color w:val="000000"/>
          <w:spacing w:val="3"/>
          <w:szCs w:val="28"/>
        </w:rPr>
        <w:t>«</w:t>
      </w:r>
      <w:r>
        <w:rPr>
          <w:color w:val="000000"/>
          <w:spacing w:val="3"/>
          <w:szCs w:val="28"/>
        </w:rPr>
        <w:t>Байконур</w:t>
      </w:r>
      <w:r w:rsidR="00C2532A">
        <w:rPr>
          <w:color w:val="000000"/>
          <w:spacing w:val="3"/>
          <w:szCs w:val="28"/>
        </w:rPr>
        <w:t>»</w:t>
      </w:r>
      <w:r w:rsidR="009500AE">
        <w:rPr>
          <w:color w:val="000000"/>
          <w:spacing w:val="1"/>
        </w:rPr>
        <w:t>.</w:t>
      </w:r>
    </w:p>
    <w:p w:rsidR="003069E9" w:rsidRPr="007C39A7" w:rsidRDefault="003069E9" w:rsidP="007A2E3A">
      <w:pPr>
        <w:shd w:val="clear" w:color="auto" w:fill="FFFFFF"/>
        <w:tabs>
          <w:tab w:val="left" w:pos="1200"/>
        </w:tabs>
        <w:spacing w:line="312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>2.</w:t>
      </w:r>
      <w:r w:rsidR="0035428D">
        <w:rPr>
          <w:color w:val="000000"/>
        </w:rPr>
        <w:t> 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7A2E3A">
      <w:pPr>
        <w:shd w:val="clear" w:color="auto" w:fill="FFFFFF"/>
        <w:tabs>
          <w:tab w:val="left" w:pos="993"/>
        </w:tabs>
        <w:spacing w:line="312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Байконур.</w:t>
      </w:r>
    </w:p>
    <w:p w:rsidR="00CD28F4" w:rsidRDefault="00CD28F4" w:rsidP="007A2E3A">
      <w:pPr>
        <w:shd w:val="clear" w:color="auto" w:fill="FFFFFF"/>
        <w:tabs>
          <w:tab w:val="left" w:pos="1094"/>
        </w:tabs>
        <w:spacing w:line="312" w:lineRule="auto"/>
        <w:rPr>
          <w:b/>
        </w:rPr>
      </w:pPr>
    </w:p>
    <w:p w:rsidR="003069E9" w:rsidRDefault="003069E9" w:rsidP="007A2E3A">
      <w:pPr>
        <w:shd w:val="clear" w:color="auto" w:fill="FFFFFF"/>
        <w:tabs>
          <w:tab w:val="left" w:pos="1094"/>
        </w:tabs>
        <w:spacing w:line="312" w:lineRule="auto"/>
        <w:rPr>
          <w:b/>
        </w:rPr>
      </w:pPr>
    </w:p>
    <w:p w:rsidR="00AD6456" w:rsidRDefault="008301F7" w:rsidP="006515D1">
      <w:pPr>
        <w:shd w:val="clear" w:color="auto" w:fill="FFFFFF"/>
        <w:tabs>
          <w:tab w:val="left" w:pos="993"/>
        </w:tabs>
        <w:ind w:right="14"/>
        <w:jc w:val="both"/>
        <w:sectPr w:rsidR="00AD6456" w:rsidSect="007A2E3A">
          <w:headerReference w:type="even" r:id="rId9"/>
          <w:headerReference w:type="default" r:id="rId10"/>
          <w:type w:val="continuous"/>
          <w:pgSz w:w="11907" w:h="16840" w:code="9"/>
          <w:pgMar w:top="1134" w:right="567" w:bottom="709" w:left="1531" w:header="284" w:footer="851" w:gutter="0"/>
          <w:cols w:space="720"/>
          <w:titlePg/>
        </w:sectPr>
      </w:pPr>
      <w:r>
        <w:rPr>
          <w:b/>
        </w:rPr>
        <w:t xml:space="preserve">Глава администрации                                                               </w:t>
      </w:r>
      <w:r>
        <w:rPr>
          <w:b/>
        </w:rPr>
        <w:tab/>
        <w:t xml:space="preserve">  К.Д. Бусыгин</w:t>
      </w:r>
    </w:p>
    <w:p w:rsidR="00AD6456" w:rsidRDefault="00AD6456" w:rsidP="006515D1"/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B9B" w:rsidRDefault="00913B9B">
      <w:r>
        <w:separator/>
      </w:r>
    </w:p>
  </w:endnote>
  <w:endnote w:type="continuationSeparator" w:id="0">
    <w:p w:rsidR="00913B9B" w:rsidRDefault="0091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B9B" w:rsidRDefault="00913B9B">
      <w:r>
        <w:separator/>
      </w:r>
    </w:p>
  </w:footnote>
  <w:footnote w:type="continuationSeparator" w:id="0">
    <w:p w:rsidR="00913B9B" w:rsidRDefault="0091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Pr="00CD126F" w:rsidRDefault="00CD126F" w:rsidP="0054094E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CD126F">
      <w:rPr>
        <w:rStyle w:val="a6"/>
        <w:sz w:val="24"/>
        <w:szCs w:val="24"/>
      </w:rPr>
      <w:fldChar w:fldCharType="begin"/>
    </w:r>
    <w:r w:rsidRPr="00CD126F">
      <w:rPr>
        <w:rStyle w:val="a6"/>
        <w:sz w:val="24"/>
        <w:szCs w:val="24"/>
      </w:rPr>
      <w:instrText xml:space="preserve">PAGE  </w:instrText>
    </w:r>
    <w:r w:rsidRPr="00CD126F">
      <w:rPr>
        <w:rStyle w:val="a6"/>
        <w:sz w:val="24"/>
        <w:szCs w:val="24"/>
      </w:rPr>
      <w:fldChar w:fldCharType="separate"/>
    </w:r>
    <w:r w:rsidR="007A2E3A">
      <w:rPr>
        <w:rStyle w:val="a6"/>
        <w:noProof/>
        <w:sz w:val="24"/>
        <w:szCs w:val="24"/>
      </w:rPr>
      <w:t>2</w:t>
    </w:r>
    <w:r w:rsidRPr="00CD126F">
      <w:rPr>
        <w:rStyle w:val="a6"/>
        <w:sz w:val="24"/>
        <w:szCs w:val="24"/>
      </w:rPr>
      <w:fldChar w:fldCharType="end"/>
    </w:r>
  </w:p>
  <w:p w:rsidR="00CD126F" w:rsidRDefault="00CD12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6F" w:rsidRDefault="00CD126F" w:rsidP="005409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126F" w:rsidRDefault="00CD12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4AA"/>
    <w:rsid w:val="000126FE"/>
    <w:rsid w:val="00015992"/>
    <w:rsid w:val="000240F7"/>
    <w:rsid w:val="00031107"/>
    <w:rsid w:val="0006543B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4470C"/>
    <w:rsid w:val="001815AD"/>
    <w:rsid w:val="001C6B33"/>
    <w:rsid w:val="001E7F0C"/>
    <w:rsid w:val="00203309"/>
    <w:rsid w:val="0024050B"/>
    <w:rsid w:val="00243E74"/>
    <w:rsid w:val="002621CE"/>
    <w:rsid w:val="0026454E"/>
    <w:rsid w:val="00265432"/>
    <w:rsid w:val="002B5191"/>
    <w:rsid w:val="002C402B"/>
    <w:rsid w:val="002E066E"/>
    <w:rsid w:val="002E3BBD"/>
    <w:rsid w:val="002F0B11"/>
    <w:rsid w:val="003069E9"/>
    <w:rsid w:val="00324020"/>
    <w:rsid w:val="00341361"/>
    <w:rsid w:val="0035428D"/>
    <w:rsid w:val="00360640"/>
    <w:rsid w:val="00372337"/>
    <w:rsid w:val="00395CDC"/>
    <w:rsid w:val="003B4669"/>
    <w:rsid w:val="003C363D"/>
    <w:rsid w:val="003E7561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486C"/>
    <w:rsid w:val="005560A8"/>
    <w:rsid w:val="00572D70"/>
    <w:rsid w:val="00574BC4"/>
    <w:rsid w:val="00583569"/>
    <w:rsid w:val="00593415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09FB"/>
    <w:rsid w:val="006515D1"/>
    <w:rsid w:val="00652E0D"/>
    <w:rsid w:val="00671470"/>
    <w:rsid w:val="006924B4"/>
    <w:rsid w:val="006A436B"/>
    <w:rsid w:val="006F0464"/>
    <w:rsid w:val="006F48A2"/>
    <w:rsid w:val="0072432A"/>
    <w:rsid w:val="00732294"/>
    <w:rsid w:val="00754BEE"/>
    <w:rsid w:val="00765E24"/>
    <w:rsid w:val="00781DC5"/>
    <w:rsid w:val="0079769F"/>
    <w:rsid w:val="007A2E3A"/>
    <w:rsid w:val="007C3A15"/>
    <w:rsid w:val="007E5865"/>
    <w:rsid w:val="007E6362"/>
    <w:rsid w:val="008301F7"/>
    <w:rsid w:val="00841449"/>
    <w:rsid w:val="0084515E"/>
    <w:rsid w:val="00845241"/>
    <w:rsid w:val="008C49B9"/>
    <w:rsid w:val="008C5EA5"/>
    <w:rsid w:val="00911A5F"/>
    <w:rsid w:val="00913B9B"/>
    <w:rsid w:val="0094464A"/>
    <w:rsid w:val="009500AE"/>
    <w:rsid w:val="009518A7"/>
    <w:rsid w:val="009819EE"/>
    <w:rsid w:val="009857EF"/>
    <w:rsid w:val="009B0442"/>
    <w:rsid w:val="00A015E1"/>
    <w:rsid w:val="00A532D2"/>
    <w:rsid w:val="00A74C5D"/>
    <w:rsid w:val="00A86161"/>
    <w:rsid w:val="00AA59B3"/>
    <w:rsid w:val="00AA6CD6"/>
    <w:rsid w:val="00AB1BEE"/>
    <w:rsid w:val="00AC17A5"/>
    <w:rsid w:val="00AD6456"/>
    <w:rsid w:val="00AF18EC"/>
    <w:rsid w:val="00B3415E"/>
    <w:rsid w:val="00B36D30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23103"/>
    <w:rsid w:val="00C2532A"/>
    <w:rsid w:val="00C56D08"/>
    <w:rsid w:val="00C65E5B"/>
    <w:rsid w:val="00C723A4"/>
    <w:rsid w:val="00C773E0"/>
    <w:rsid w:val="00C832B5"/>
    <w:rsid w:val="00CA1875"/>
    <w:rsid w:val="00CB7E35"/>
    <w:rsid w:val="00CD126F"/>
    <w:rsid w:val="00CD28F4"/>
    <w:rsid w:val="00CD2C92"/>
    <w:rsid w:val="00CE727A"/>
    <w:rsid w:val="00CF0798"/>
    <w:rsid w:val="00CF7EBE"/>
    <w:rsid w:val="00D213B6"/>
    <w:rsid w:val="00D328B6"/>
    <w:rsid w:val="00D50B03"/>
    <w:rsid w:val="00D574AA"/>
    <w:rsid w:val="00D63323"/>
    <w:rsid w:val="00D811CF"/>
    <w:rsid w:val="00D86F27"/>
    <w:rsid w:val="00D9668D"/>
    <w:rsid w:val="00DB1A94"/>
    <w:rsid w:val="00DC5E44"/>
    <w:rsid w:val="00DC7DD3"/>
    <w:rsid w:val="00E563DB"/>
    <w:rsid w:val="00E634BA"/>
    <w:rsid w:val="00E63B9F"/>
    <w:rsid w:val="00E64260"/>
    <w:rsid w:val="00E65D5D"/>
    <w:rsid w:val="00E80EF0"/>
    <w:rsid w:val="00E9073F"/>
    <w:rsid w:val="00E97B8F"/>
    <w:rsid w:val="00EA4670"/>
    <w:rsid w:val="00EC1913"/>
    <w:rsid w:val="00EE61C7"/>
    <w:rsid w:val="00EF4D9C"/>
    <w:rsid w:val="00F16444"/>
    <w:rsid w:val="00F46BCC"/>
    <w:rsid w:val="00F54401"/>
    <w:rsid w:val="00F54CFA"/>
    <w:rsid w:val="00F67026"/>
    <w:rsid w:val="00F77119"/>
    <w:rsid w:val="00F87DC4"/>
    <w:rsid w:val="00FA7139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03322318-50F5-4279-844D-C0FADCE1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2019-11-18T08:30:00Z</cp:lastPrinted>
  <dcterms:created xsi:type="dcterms:W3CDTF">2019-11-19T12:19:00Z</dcterms:created>
  <dcterms:modified xsi:type="dcterms:W3CDTF">2019-11-19T12:19:00Z</dcterms:modified>
</cp:coreProperties>
</file>