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07EBE" w:rsidRDefault="00ED6503">
      <w:pPr>
        <w:pStyle w:val="12"/>
        <w:spacing w:line="240" w:lineRule="auto"/>
        <w:rPr>
          <w:sz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65pt;width:65.75pt;height:62.7pt;z-index:-251658240" filled="f" stroked="f">
            <v:textbox style="mso-next-textbox:#_x0000_s1026">
              <w:txbxContent>
                <w:p w:rsidR="00D07EBE" w:rsidRDefault="00D07EBE" w:rsidP="008775DF">
                  <w:r w:rsidRPr="00D944A8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3pt;height:56.7pt" fillcolor="window">
                        <v:imagedata r:id="rId7" o:title=""/>
                      </v:shape>
                      <o:OLEObject Type="Embed" ProgID="Word.Picture.8" ShapeID="_x0000_i1026" DrawAspect="Content" ObjectID="_1628328503" r:id="rId8"/>
                    </w:object>
                  </w:r>
                </w:p>
              </w:txbxContent>
            </v:textbox>
          </v:shape>
        </w:pict>
      </w:r>
    </w:p>
    <w:p w:rsidR="00D07EBE" w:rsidRDefault="00D07EBE" w:rsidP="008775DF">
      <w:pPr>
        <w:pStyle w:val="af1"/>
        <w:spacing w:line="360" w:lineRule="auto"/>
        <w:rPr>
          <w:sz w:val="28"/>
        </w:rPr>
      </w:pPr>
    </w:p>
    <w:p w:rsidR="00D07EBE" w:rsidRPr="00426CF6" w:rsidRDefault="00D07EBE" w:rsidP="008775DF">
      <w:pPr>
        <w:pStyle w:val="af1"/>
        <w:spacing w:line="360" w:lineRule="auto"/>
        <w:rPr>
          <w:sz w:val="28"/>
        </w:rPr>
      </w:pPr>
      <w:r w:rsidRPr="00426CF6">
        <w:rPr>
          <w:sz w:val="28"/>
        </w:rPr>
        <w:t>ГЛАВА  АДМИНИСТРАЦИИ  ГОРОДА  БАЙКОНУР</w:t>
      </w:r>
    </w:p>
    <w:p w:rsidR="00D07EBE" w:rsidRPr="00426CF6" w:rsidRDefault="00D07EBE" w:rsidP="008775DF">
      <w:pPr>
        <w:pStyle w:val="af1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D07EBE" w:rsidRPr="00426CF6" w:rsidRDefault="00ED6503" w:rsidP="008775DF">
      <w:pPr>
        <w:pStyle w:val="af1"/>
        <w:spacing w:line="240" w:lineRule="auto"/>
        <w:rPr>
          <w:sz w:val="32"/>
        </w:rPr>
      </w:pPr>
      <w:r>
        <w:rPr>
          <w:noProof/>
        </w:rPr>
        <w:pict>
          <v:line id="_x0000_s1027" style="position:absolute;left:0;text-align:left;z-index:251657216" from="1.25pt,2.15pt" to="483.65pt,2.15pt" o:allowincell="f"/>
        </w:pict>
      </w:r>
    </w:p>
    <w:p w:rsidR="00D07EBE" w:rsidRPr="00426CF6" w:rsidRDefault="00B50880" w:rsidP="008775DF">
      <w:pPr>
        <w:rPr>
          <w:sz w:val="28"/>
        </w:rPr>
      </w:pPr>
      <w:r>
        <w:rPr>
          <w:sz w:val="28"/>
        </w:rPr>
        <w:t xml:space="preserve">23 августа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406</w:t>
      </w:r>
    </w:p>
    <w:p w:rsidR="00D07EBE" w:rsidRPr="008775DF" w:rsidRDefault="00D07EBE" w:rsidP="00402BA3">
      <w:pPr>
        <w:rPr>
          <w:b/>
        </w:rPr>
      </w:pPr>
    </w:p>
    <w:p w:rsidR="00D07EBE" w:rsidRDefault="00D07EBE" w:rsidP="00402BA3">
      <w:pPr>
        <w:rPr>
          <w:b/>
          <w:sz w:val="28"/>
          <w:szCs w:val="28"/>
        </w:rPr>
      </w:pPr>
      <w:r w:rsidRPr="00CF552F">
        <w:rPr>
          <w:b/>
          <w:sz w:val="28"/>
          <w:szCs w:val="28"/>
        </w:rPr>
        <w:t>Об утверждении</w:t>
      </w:r>
    </w:p>
    <w:p w:rsidR="00D07EBE" w:rsidRDefault="00D07EBE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Межведомственной</w:t>
      </w:r>
    </w:p>
    <w:p w:rsidR="00D07EBE" w:rsidRDefault="00D07EBE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земельным отношениям</w:t>
      </w:r>
    </w:p>
    <w:p w:rsidR="00D07EBE" w:rsidRDefault="00D07EBE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черте города Байконур в новой </w:t>
      </w:r>
    </w:p>
    <w:p w:rsidR="00D07EBE" w:rsidRDefault="00D07EBE" w:rsidP="00402B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редакции</w:t>
      </w:r>
    </w:p>
    <w:p w:rsidR="00D07EBE" w:rsidRPr="003F7441" w:rsidRDefault="00D07EBE" w:rsidP="00D82C36">
      <w:pPr>
        <w:ind w:right="5839"/>
        <w:rPr>
          <w:b/>
          <w:sz w:val="28"/>
          <w:szCs w:val="28"/>
        </w:rPr>
      </w:pPr>
    </w:p>
    <w:p w:rsidR="00D07EBE" w:rsidRDefault="00D07EBE" w:rsidP="00B83BC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798A">
        <w:rPr>
          <w:sz w:val="28"/>
          <w:szCs w:val="28"/>
        </w:rPr>
        <w:t>соответствии с Соглашение</w:t>
      </w:r>
      <w:r>
        <w:rPr>
          <w:sz w:val="28"/>
          <w:szCs w:val="28"/>
        </w:rPr>
        <w:t>м между Российской Федерацией и </w:t>
      </w:r>
      <w:r w:rsidRPr="00E8798A">
        <w:rPr>
          <w:sz w:val="28"/>
          <w:szCs w:val="28"/>
        </w:rPr>
        <w:t>Республикой Казахстан о статусе города Б</w:t>
      </w:r>
      <w:r>
        <w:rPr>
          <w:sz w:val="28"/>
          <w:szCs w:val="28"/>
        </w:rPr>
        <w:t>айконур, порядке формирования и </w:t>
      </w:r>
      <w:r w:rsidRPr="00E8798A">
        <w:rPr>
          <w:sz w:val="28"/>
          <w:szCs w:val="28"/>
        </w:rPr>
        <w:t>статусе его орга</w:t>
      </w:r>
      <w:r>
        <w:rPr>
          <w:sz w:val="28"/>
          <w:szCs w:val="28"/>
        </w:rPr>
        <w:t xml:space="preserve">нов исполнительной власти от 23 </w:t>
      </w:r>
      <w:r w:rsidRPr="00E8798A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 г"/>
        </w:smartTagPr>
        <w:r w:rsidRPr="00E8798A">
          <w:rPr>
            <w:sz w:val="28"/>
            <w:szCs w:val="28"/>
          </w:rPr>
          <w:t>1995 г</w:t>
        </w:r>
      </w:smartTag>
      <w:r w:rsidRPr="00B83BC8">
        <w:rPr>
          <w:sz w:val="28"/>
          <w:szCs w:val="28"/>
        </w:rPr>
        <w:t xml:space="preserve">., </w:t>
      </w:r>
      <w:r>
        <w:rPr>
          <w:sz w:val="28"/>
          <w:szCs w:val="28"/>
        </w:rPr>
        <w:br/>
      </w:r>
      <w:r w:rsidRPr="00B83BC8">
        <w:rPr>
          <w:sz w:val="28"/>
          <w:szCs w:val="28"/>
        </w:rPr>
        <w:t>в соответствии с Договором аренды комплекса «Байконур» между Правительством Российской Федерации и Правительством Республики Казахстан от 10 декабря 1994 г., Соглашением между Правительством Российской Федерации и Правительством Республики Казахстан о порядке использования</w:t>
      </w:r>
      <w:r w:rsidRPr="00E8798A">
        <w:rPr>
          <w:sz w:val="28"/>
          <w:szCs w:val="28"/>
        </w:rPr>
        <w:t xml:space="preserve"> земельных участков комплекса «Байконур», переданного в аренду Российской Федерации, от 27 апреля </w:t>
      </w:r>
      <w:smartTag w:uri="urn:schemas-microsoft-com:office:smarttags" w:element="metricconverter">
        <w:smartTagPr>
          <w:attr w:name="ProductID" w:val="2003 г"/>
        </w:smartTagPr>
        <w:r w:rsidRPr="00E8798A">
          <w:rPr>
            <w:sz w:val="28"/>
            <w:szCs w:val="28"/>
          </w:rPr>
          <w:t>1996 г</w:t>
        </w:r>
      </w:smartTag>
      <w:r w:rsidRPr="00E8798A">
        <w:rPr>
          <w:sz w:val="28"/>
          <w:szCs w:val="28"/>
        </w:rPr>
        <w:t>., Гражданским кодексом Российской Федерации, Градостроительным кодексом Российской Федерации, Земельным кодексом Республик</w:t>
      </w:r>
      <w:r>
        <w:rPr>
          <w:sz w:val="28"/>
          <w:szCs w:val="28"/>
        </w:rPr>
        <w:t>и</w:t>
      </w:r>
      <w:r w:rsidRPr="00E8798A">
        <w:rPr>
          <w:sz w:val="28"/>
          <w:szCs w:val="28"/>
        </w:rPr>
        <w:t xml:space="preserve"> Казахстан,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8798A">
          <w:rPr>
            <w:sz w:val="28"/>
            <w:szCs w:val="28"/>
          </w:rPr>
          <w:t>2003 г</w:t>
        </w:r>
      </w:smartTag>
      <w:r w:rsidRPr="00E8798A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E8798A">
        <w:rPr>
          <w:sz w:val="28"/>
          <w:szCs w:val="28"/>
        </w:rPr>
        <w:t>№ 131-ФЗ «</w:t>
      </w:r>
      <w:r>
        <w:rPr>
          <w:sz w:val="28"/>
          <w:szCs w:val="28"/>
        </w:rPr>
        <w:t xml:space="preserve">Об </w:t>
      </w:r>
      <w:r w:rsidRPr="00E8798A">
        <w:rPr>
          <w:sz w:val="28"/>
          <w:szCs w:val="28"/>
        </w:rPr>
        <w:t xml:space="preserve">общих принципах организации местного самоуправления </w:t>
      </w:r>
      <w:r>
        <w:rPr>
          <w:sz w:val="28"/>
          <w:szCs w:val="28"/>
        </w:rPr>
        <w:br/>
      </w:r>
      <w:r w:rsidRPr="00E8798A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 (с изменениями), с целью совершенствования нормативного правового регулирования в сфере земельных отношений в черте города Байконур и организации работы по выявлению</w:t>
      </w:r>
      <w:r w:rsidRPr="00941B32">
        <w:rPr>
          <w:sz w:val="28"/>
          <w:szCs w:val="28"/>
        </w:rPr>
        <w:t xml:space="preserve"> самовольно построенных объектов капит</w:t>
      </w:r>
      <w:r>
        <w:rPr>
          <w:sz w:val="28"/>
          <w:szCs w:val="28"/>
        </w:rPr>
        <w:t>ального строительства и принятию мер по сносу таких объектов на </w:t>
      </w:r>
      <w:r w:rsidRPr="00941B32">
        <w:rPr>
          <w:sz w:val="28"/>
          <w:szCs w:val="28"/>
        </w:rPr>
        <w:t>территории города Байконур</w:t>
      </w:r>
    </w:p>
    <w:p w:rsidR="00D07EBE" w:rsidRDefault="00D07EBE" w:rsidP="00CF552F">
      <w:pPr>
        <w:pStyle w:val="FR4"/>
        <w:widowControl/>
        <w:spacing w:after="0" w:line="360" w:lineRule="auto"/>
      </w:pPr>
      <w:r>
        <w:rPr>
          <w:spacing w:val="20"/>
          <w:szCs w:val="28"/>
        </w:rPr>
        <w:t>ПОСТАНОВЛЯЮ:</w:t>
      </w:r>
    </w:p>
    <w:p w:rsidR="00D07EBE" w:rsidRDefault="00D07EBE" w:rsidP="00941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Положение о Межведомственной комиссии по земельным отношениям в черте города Байконур в новой редакции согласно приложению к настоящему постановлению</w:t>
      </w:r>
      <w:r w:rsidRPr="00941B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07EBE" w:rsidRDefault="00D07EBE" w:rsidP="00402BA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Признать утратившими силу:</w:t>
      </w:r>
    </w:p>
    <w:p w:rsidR="00D07EBE" w:rsidRDefault="00D07EBE" w:rsidP="00402BA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 w:rsidRPr="00402BA3">
        <w:rPr>
          <w:sz w:val="28"/>
          <w:szCs w:val="28"/>
        </w:rPr>
        <w:t xml:space="preserve">2.1. Пункт 2 постановления Главы администрации города Байконур </w:t>
      </w:r>
      <w:r>
        <w:rPr>
          <w:sz w:val="28"/>
          <w:szCs w:val="28"/>
        </w:rPr>
        <w:t>от 29 </w:t>
      </w:r>
      <w:r w:rsidRPr="00402BA3">
        <w:rPr>
          <w:sz w:val="28"/>
          <w:szCs w:val="28"/>
        </w:rPr>
        <w:t>сентября 2017 г. № 310 «О Межведомственной комиссии по земельным отношениям в черте города Байконур»</w:t>
      </w:r>
      <w:r>
        <w:rPr>
          <w:sz w:val="28"/>
          <w:szCs w:val="28"/>
        </w:rPr>
        <w:t>.</w:t>
      </w:r>
    </w:p>
    <w:p w:rsidR="00D07EBE" w:rsidRPr="00402BA3" w:rsidRDefault="00D07EBE" w:rsidP="00402BA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 w:rsidRPr="00402BA3">
        <w:rPr>
          <w:sz w:val="28"/>
          <w:szCs w:val="28"/>
        </w:rPr>
        <w:t xml:space="preserve">2.2. Пункт 3 </w:t>
      </w:r>
      <w:r>
        <w:rPr>
          <w:sz w:val="28"/>
          <w:szCs w:val="28"/>
          <w:shd w:val="clear" w:color="auto" w:fill="FFFFFF"/>
        </w:rPr>
        <w:t>постановления</w:t>
      </w:r>
      <w:r w:rsidRPr="00402BA3">
        <w:rPr>
          <w:sz w:val="28"/>
          <w:szCs w:val="28"/>
          <w:shd w:val="clear" w:color="auto" w:fill="FFFFFF"/>
        </w:rPr>
        <w:t xml:space="preserve"> Главы а</w:t>
      </w:r>
      <w:r>
        <w:rPr>
          <w:sz w:val="28"/>
          <w:szCs w:val="28"/>
          <w:shd w:val="clear" w:color="auto" w:fill="FFFFFF"/>
        </w:rPr>
        <w:t xml:space="preserve">дминистрации города Байконур от 19 апреля </w:t>
      </w:r>
      <w:r w:rsidRPr="00402BA3">
        <w:rPr>
          <w:sz w:val="28"/>
          <w:szCs w:val="28"/>
          <w:shd w:val="clear" w:color="auto" w:fill="FFFFFF"/>
        </w:rPr>
        <w:t>2018</w:t>
      </w:r>
      <w:r>
        <w:rPr>
          <w:sz w:val="28"/>
          <w:szCs w:val="28"/>
          <w:shd w:val="clear" w:color="auto" w:fill="FFFFFF"/>
        </w:rPr>
        <w:t xml:space="preserve"> </w:t>
      </w:r>
      <w:r w:rsidRPr="00402BA3">
        <w:rPr>
          <w:sz w:val="28"/>
          <w:szCs w:val="28"/>
          <w:shd w:val="clear" w:color="auto" w:fill="FFFFFF"/>
        </w:rPr>
        <w:t>г. №</w:t>
      </w:r>
      <w:r>
        <w:rPr>
          <w:sz w:val="28"/>
          <w:szCs w:val="28"/>
          <w:shd w:val="clear" w:color="auto" w:fill="FFFFFF"/>
        </w:rPr>
        <w:t xml:space="preserve"> </w:t>
      </w:r>
      <w:r w:rsidRPr="00402BA3">
        <w:rPr>
          <w:sz w:val="28"/>
          <w:szCs w:val="28"/>
          <w:shd w:val="clear" w:color="auto" w:fill="FFFFFF"/>
        </w:rPr>
        <w:t>132</w:t>
      </w:r>
      <w:r w:rsidRPr="00402BA3">
        <w:rPr>
          <w:color w:val="191970"/>
          <w:sz w:val="28"/>
          <w:szCs w:val="28"/>
          <w:shd w:val="clear" w:color="auto" w:fill="FFFFFF"/>
        </w:rPr>
        <w:t xml:space="preserve"> </w:t>
      </w:r>
      <w:r w:rsidRPr="00402BA3">
        <w:rPr>
          <w:sz w:val="28"/>
          <w:szCs w:val="28"/>
          <w:shd w:val="clear" w:color="auto" w:fill="FFFFFF"/>
        </w:rPr>
        <w:t>«Об утверждении составов Межведомственной комиссии по земельным отношениям в черте города Байконур и внесении изменения в Положение о Межведомственной комиссии по земельным отношениям в черте города Байконур, утвержденное постановлением Главы администрации города Байконур от 29 сентября 2017 г. № 310».</w:t>
      </w:r>
    </w:p>
    <w:p w:rsidR="00D07EBE" w:rsidRDefault="00D07EBE" w:rsidP="00CF552F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color w:val="000000"/>
          <w:sz w:val="28"/>
          <w:szCs w:val="28"/>
        </w:rPr>
        <w:t>3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 газете «Байконур», информационно-аналитическому отделу Аппарата Главы администрации города Байконур разместить настоящее постановление в информационно-телекоммуникационной сети «Интернет» </w:t>
      </w:r>
      <w:r>
        <w:rPr>
          <w:sz w:val="28"/>
          <w:szCs w:val="28"/>
        </w:rPr>
        <w:br/>
        <w:t>на официальном сайте администрации города Байконур www.baikonuradm.ru.</w:t>
      </w:r>
    </w:p>
    <w:p w:rsidR="00D07EBE" w:rsidRDefault="00D07EBE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 первого заместителя Главы администрации.</w:t>
      </w:r>
    </w:p>
    <w:p w:rsidR="00D07EBE" w:rsidRDefault="00D07EBE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D07EBE" w:rsidRDefault="00D07EBE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D07EBE" w:rsidRPr="007E2FD9" w:rsidRDefault="00D07EBE" w:rsidP="003F7441">
      <w:pPr>
        <w:pStyle w:val="a4"/>
        <w:spacing w:line="288" w:lineRule="auto"/>
        <w:jc w:val="both"/>
        <w:rPr>
          <w:sz w:val="28"/>
          <w:szCs w:val="28"/>
        </w:rPr>
      </w:pPr>
      <w:r w:rsidRPr="007E2FD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E2FD9">
        <w:rPr>
          <w:b/>
          <w:sz w:val="28"/>
          <w:szCs w:val="28"/>
        </w:rPr>
        <w:t xml:space="preserve"> администрации</w:t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r w:rsidRPr="007E2FD9">
        <w:rPr>
          <w:b/>
          <w:sz w:val="28"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 w:val="28"/>
          <w:szCs w:val="28"/>
        </w:rPr>
        <w:tab/>
        <w:t xml:space="preserve">         </w:t>
      </w:r>
      <w:r w:rsidRPr="007E2FD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К.Д. Бусыгин</w:t>
      </w:r>
    </w:p>
    <w:sectPr w:rsidR="00D07EBE" w:rsidRPr="007E2FD9" w:rsidSect="008775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88F" w:rsidRDefault="002C088F">
      <w:r>
        <w:separator/>
      </w:r>
    </w:p>
  </w:endnote>
  <w:endnote w:type="continuationSeparator" w:id="0">
    <w:p w:rsidR="002C088F" w:rsidRDefault="002C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EBE" w:rsidRDefault="00D07E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EBE" w:rsidRDefault="00D07E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88F" w:rsidRDefault="002C088F">
      <w:r>
        <w:separator/>
      </w:r>
    </w:p>
  </w:footnote>
  <w:footnote w:type="continuationSeparator" w:id="0">
    <w:p w:rsidR="002C088F" w:rsidRDefault="002C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EBE" w:rsidRDefault="00FC5E90">
    <w:pPr>
      <w:pStyle w:val="a8"/>
      <w:jc w:val="center"/>
    </w:pPr>
    <w:r>
      <w:rPr>
        <w:sz w:val="28"/>
        <w:szCs w:val="28"/>
      </w:rPr>
      <w:fldChar w:fldCharType="begin"/>
    </w:r>
    <w:r w:rsidR="00D07EB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5088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EBE" w:rsidRDefault="00D07EB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6EB7"/>
    <w:rsid w:val="000144D3"/>
    <w:rsid w:val="00037888"/>
    <w:rsid w:val="00066C69"/>
    <w:rsid w:val="00071C7D"/>
    <w:rsid w:val="00082F75"/>
    <w:rsid w:val="000B6215"/>
    <w:rsid w:val="00130298"/>
    <w:rsid w:val="00176B05"/>
    <w:rsid w:val="00180957"/>
    <w:rsid w:val="001B0572"/>
    <w:rsid w:val="001C16AD"/>
    <w:rsid w:val="00232D02"/>
    <w:rsid w:val="002A2C4B"/>
    <w:rsid w:val="002B73A4"/>
    <w:rsid w:val="002C088F"/>
    <w:rsid w:val="00305D0C"/>
    <w:rsid w:val="0033724C"/>
    <w:rsid w:val="00346B89"/>
    <w:rsid w:val="00385886"/>
    <w:rsid w:val="003A5F2C"/>
    <w:rsid w:val="003F7441"/>
    <w:rsid w:val="00402BA3"/>
    <w:rsid w:val="00413BBE"/>
    <w:rsid w:val="004212EB"/>
    <w:rsid w:val="00426CF6"/>
    <w:rsid w:val="00443C34"/>
    <w:rsid w:val="0049041B"/>
    <w:rsid w:val="004E5570"/>
    <w:rsid w:val="004F64B3"/>
    <w:rsid w:val="00505E15"/>
    <w:rsid w:val="005124F1"/>
    <w:rsid w:val="00546EB7"/>
    <w:rsid w:val="005E3DF9"/>
    <w:rsid w:val="005E6DA0"/>
    <w:rsid w:val="00660FD8"/>
    <w:rsid w:val="006731D0"/>
    <w:rsid w:val="00683456"/>
    <w:rsid w:val="006A1C68"/>
    <w:rsid w:val="006F4366"/>
    <w:rsid w:val="00760B72"/>
    <w:rsid w:val="007E2FD9"/>
    <w:rsid w:val="00816155"/>
    <w:rsid w:val="00850F10"/>
    <w:rsid w:val="008775DF"/>
    <w:rsid w:val="008B7DCE"/>
    <w:rsid w:val="00941B32"/>
    <w:rsid w:val="00947281"/>
    <w:rsid w:val="00955EF6"/>
    <w:rsid w:val="009C5877"/>
    <w:rsid w:val="009E5709"/>
    <w:rsid w:val="00A2124C"/>
    <w:rsid w:val="00A95894"/>
    <w:rsid w:val="00AC32CD"/>
    <w:rsid w:val="00AD1171"/>
    <w:rsid w:val="00AF640B"/>
    <w:rsid w:val="00B475FB"/>
    <w:rsid w:val="00B50880"/>
    <w:rsid w:val="00B83BC8"/>
    <w:rsid w:val="00B853CF"/>
    <w:rsid w:val="00BD6400"/>
    <w:rsid w:val="00BE0977"/>
    <w:rsid w:val="00BE1EA1"/>
    <w:rsid w:val="00BE429B"/>
    <w:rsid w:val="00BF5AD0"/>
    <w:rsid w:val="00C566F9"/>
    <w:rsid w:val="00CC4479"/>
    <w:rsid w:val="00CE6FA9"/>
    <w:rsid w:val="00CF552F"/>
    <w:rsid w:val="00D01AA3"/>
    <w:rsid w:val="00D0202D"/>
    <w:rsid w:val="00D07EBE"/>
    <w:rsid w:val="00D82C36"/>
    <w:rsid w:val="00D944A8"/>
    <w:rsid w:val="00E04CCF"/>
    <w:rsid w:val="00E55FF8"/>
    <w:rsid w:val="00E8798A"/>
    <w:rsid w:val="00EC28F3"/>
    <w:rsid w:val="00ED6503"/>
    <w:rsid w:val="00F671F6"/>
    <w:rsid w:val="00F67A50"/>
    <w:rsid w:val="00F701C5"/>
    <w:rsid w:val="00FA5B96"/>
    <w:rsid w:val="00FA6D83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89F61440-7A0A-457D-836A-483A323D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CF"/>
    <w:rPr>
      <w:rFonts w:ascii="Cambria" w:hAnsi="Cambria" w:cs="Times New Roman"/>
      <w:b/>
      <w:kern w:val="32"/>
      <w:sz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4CCF"/>
    <w:rPr>
      <w:rFonts w:ascii="Cambria" w:hAnsi="Cambria" w:cs="Times New Roman"/>
      <w:b/>
      <w:i/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4CCF"/>
    <w:rPr>
      <w:rFonts w:ascii="Cambria" w:hAnsi="Cambria" w:cs="Times New Roman"/>
      <w:b/>
      <w:sz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4CCF"/>
    <w:rPr>
      <w:rFonts w:ascii="Calibri" w:hAnsi="Calibri"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4CCF"/>
    <w:rPr>
      <w:rFonts w:ascii="Calibri" w:hAnsi="Calibri" w:cs="Times New Roman"/>
      <w:b/>
      <w:i/>
      <w:sz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4CCF"/>
    <w:rPr>
      <w:rFonts w:ascii="Calibri" w:hAnsi="Calibri" w:cs="Times New Roman"/>
      <w:b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a0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04CCF"/>
    <w:rPr>
      <w:rFonts w:cs="Times New Roman"/>
      <w:sz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uiPriority w:val="99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semiHidden/>
    <w:rsid w:val="00402BA3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locked/>
    <w:rsid w:val="008775DF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f2">
    <w:name w:val="Заголовок Знак"/>
    <w:basedOn w:val="a0"/>
    <w:link w:val="af1"/>
    <w:uiPriority w:val="99"/>
    <w:locked/>
    <w:rsid w:val="00BD6400"/>
    <w:rPr>
      <w:rFonts w:ascii="Cambria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7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>SamForum.ws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Людмила Фоминых</cp:lastModifiedBy>
  <cp:revision>2</cp:revision>
  <cp:lastPrinted>2019-08-16T10:29:00Z</cp:lastPrinted>
  <dcterms:created xsi:type="dcterms:W3CDTF">2019-08-26T07:42:00Z</dcterms:created>
  <dcterms:modified xsi:type="dcterms:W3CDTF">2019-08-26T07:42:00Z</dcterms:modified>
</cp:coreProperties>
</file>