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26" w:rsidRDefault="00F17E26">
      <w:pPr>
        <w:rPr>
          <w:b/>
          <w:sz w:val="34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DB736E" w:rsidRDefault="00DB736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28328416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8.5pt,126.2pt" to="476.5pt,126.2pt">
            <w10:wrap anchory="page"/>
          </v:line>
        </w:pict>
      </w:r>
    </w:p>
    <w:p w:rsidR="001E2091" w:rsidRDefault="001E2091">
      <w:pPr>
        <w:jc w:val="both"/>
      </w:pPr>
    </w:p>
    <w:p w:rsidR="00F17E26" w:rsidRDefault="00E20B9F">
      <w:pPr>
        <w:jc w:val="both"/>
        <w:rPr>
          <w:b/>
        </w:rPr>
      </w:pPr>
      <w:r>
        <w:t xml:space="preserve">23 августа 2019 г. </w:t>
      </w:r>
      <w:r w:rsidR="00263B0F">
        <w:t xml:space="preserve">             </w:t>
      </w:r>
      <w:r w:rsidR="00F17E26">
        <w:t xml:space="preserve">                                             </w:t>
      </w:r>
      <w:r>
        <w:t xml:space="preserve">         </w:t>
      </w:r>
      <w:r>
        <w:tab/>
      </w:r>
      <w:r>
        <w:tab/>
      </w:r>
      <w:r>
        <w:tab/>
        <w:t xml:space="preserve">  № 396</w:t>
      </w:r>
      <w:r w:rsidR="00F17E26">
        <w:t xml:space="preserve">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23AA3">
            <w:pPr>
              <w:ind w:right="175"/>
              <w:rPr>
                <w:b/>
              </w:rPr>
            </w:pPr>
            <w:r>
              <w:rPr>
                <w:b/>
              </w:rPr>
              <w:t>О внесении изменений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7751F3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E1606" w:rsidRDefault="00263B0F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 xml:space="preserve">1. Внести в состав </w:t>
      </w:r>
      <w:r w:rsidR="00F97856" w:rsidRPr="005E1606">
        <w:rPr>
          <w:color w:val="000000"/>
          <w:szCs w:val="28"/>
        </w:rPr>
        <w:t>К</w:t>
      </w:r>
      <w:r w:rsidRPr="005E1606">
        <w:rPr>
          <w:color w:val="000000"/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5E1606">
        <w:rPr>
          <w:color w:val="000000"/>
          <w:szCs w:val="28"/>
        </w:rPr>
        <w:t>утвержденн</w:t>
      </w:r>
      <w:r w:rsidRPr="005E1606">
        <w:rPr>
          <w:color w:val="000000"/>
          <w:szCs w:val="28"/>
        </w:rPr>
        <w:t xml:space="preserve">ый </w:t>
      </w:r>
      <w:r w:rsidR="00F97856" w:rsidRPr="005E1606">
        <w:rPr>
          <w:color w:val="000000"/>
          <w:szCs w:val="28"/>
        </w:rPr>
        <w:t>постановлением</w:t>
      </w:r>
      <w:r w:rsidR="0033256E" w:rsidRPr="005E1606">
        <w:rPr>
          <w:color w:val="000000"/>
          <w:szCs w:val="28"/>
        </w:rPr>
        <w:t xml:space="preserve"> Главы администрации города Байконур от </w:t>
      </w:r>
      <w:r w:rsidR="00B74787" w:rsidRPr="005E1606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 w:rsidRPr="005E1606">
          <w:rPr>
            <w:color w:val="000000"/>
            <w:szCs w:val="28"/>
          </w:rPr>
          <w:t>2018</w:t>
        </w:r>
        <w:r w:rsidR="0033256E" w:rsidRPr="005E1606">
          <w:rPr>
            <w:color w:val="000000"/>
            <w:szCs w:val="28"/>
          </w:rPr>
          <w:t xml:space="preserve"> г</w:t>
        </w:r>
      </w:smartTag>
      <w:r w:rsidR="0033256E" w:rsidRPr="005E1606">
        <w:rPr>
          <w:color w:val="000000"/>
          <w:szCs w:val="28"/>
        </w:rPr>
        <w:t xml:space="preserve">. № </w:t>
      </w:r>
      <w:r w:rsidR="00F97856" w:rsidRPr="005E1606">
        <w:rPr>
          <w:color w:val="000000"/>
          <w:szCs w:val="28"/>
        </w:rPr>
        <w:t>1</w:t>
      </w:r>
      <w:r w:rsidR="00B74787" w:rsidRPr="005E1606">
        <w:rPr>
          <w:color w:val="000000"/>
          <w:szCs w:val="28"/>
        </w:rPr>
        <w:t>79</w:t>
      </w:r>
      <w:r w:rsidR="0033256E" w:rsidRPr="005E1606">
        <w:rPr>
          <w:color w:val="000000"/>
          <w:szCs w:val="28"/>
        </w:rPr>
        <w:t xml:space="preserve"> «</w:t>
      </w:r>
      <w:r w:rsidR="007603FC" w:rsidRPr="005E1606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5E1606">
        <w:rPr>
          <w:color w:val="000000"/>
          <w:szCs w:val="28"/>
        </w:rPr>
        <w:t>»</w:t>
      </w:r>
      <w:r w:rsidR="00BC5E1D" w:rsidRPr="005E1606">
        <w:rPr>
          <w:color w:val="000000"/>
          <w:szCs w:val="28"/>
        </w:rPr>
        <w:t xml:space="preserve"> </w:t>
      </w:r>
      <w:r w:rsidR="001119B4" w:rsidRPr="005E1606">
        <w:rPr>
          <w:color w:val="000000"/>
          <w:szCs w:val="28"/>
        </w:rPr>
        <w:t xml:space="preserve">(с изменениями) </w:t>
      </w:r>
      <w:r w:rsidR="0033256E" w:rsidRPr="005E1606">
        <w:rPr>
          <w:color w:val="000000"/>
          <w:szCs w:val="28"/>
        </w:rPr>
        <w:t xml:space="preserve">(далее – </w:t>
      </w:r>
      <w:r w:rsidR="00F97856" w:rsidRPr="005E1606">
        <w:rPr>
          <w:color w:val="000000"/>
          <w:szCs w:val="28"/>
        </w:rPr>
        <w:t>К</w:t>
      </w:r>
      <w:r w:rsidR="0033256E" w:rsidRPr="005E1606">
        <w:rPr>
          <w:color w:val="000000"/>
          <w:szCs w:val="28"/>
        </w:rPr>
        <w:t>омисси</w:t>
      </w:r>
      <w:r w:rsidR="00110621" w:rsidRPr="005E1606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)</w:t>
      </w:r>
      <w:r w:rsidR="00BC5E1D" w:rsidRPr="005E1606">
        <w:rPr>
          <w:color w:val="000000"/>
          <w:szCs w:val="28"/>
        </w:rPr>
        <w:t>,</w:t>
      </w:r>
      <w:r w:rsidRPr="005E1606">
        <w:rPr>
          <w:color w:val="000000"/>
          <w:szCs w:val="28"/>
        </w:rPr>
        <w:t xml:space="preserve"> следующие изменения</w:t>
      </w:r>
      <w:r w:rsidR="0033256E" w:rsidRPr="005E1606">
        <w:rPr>
          <w:color w:val="000000"/>
          <w:szCs w:val="28"/>
        </w:rPr>
        <w:t>:</w:t>
      </w:r>
    </w:p>
    <w:p w:rsidR="00A10C9B" w:rsidRPr="005E1606" w:rsidRDefault="00263B0F" w:rsidP="00A10C9B">
      <w:pPr>
        <w:shd w:val="clear" w:color="auto" w:fill="FFFFFF"/>
        <w:spacing w:line="360" w:lineRule="auto"/>
        <w:ind w:left="709" w:right="-34"/>
        <w:jc w:val="both"/>
        <w:rPr>
          <w:szCs w:val="28"/>
        </w:rPr>
      </w:pPr>
      <w:r w:rsidRPr="005E1606">
        <w:rPr>
          <w:szCs w:val="28"/>
        </w:rPr>
        <w:t>1.</w:t>
      </w:r>
      <w:r w:rsidR="00E94265" w:rsidRPr="005E1606">
        <w:rPr>
          <w:szCs w:val="28"/>
        </w:rPr>
        <w:t>1</w:t>
      </w:r>
      <w:r w:rsidRPr="005E1606">
        <w:rPr>
          <w:szCs w:val="28"/>
        </w:rPr>
        <w:t xml:space="preserve">. </w:t>
      </w:r>
      <w:r w:rsidR="00A10C9B" w:rsidRPr="005E1606">
        <w:rPr>
          <w:szCs w:val="28"/>
        </w:rPr>
        <w:t>Включить в состав Комиссии в качестве член</w:t>
      </w:r>
      <w:r w:rsidR="00C54F89">
        <w:rPr>
          <w:szCs w:val="28"/>
        </w:rPr>
        <w:t>ов</w:t>
      </w:r>
      <w:r w:rsidR="00A10C9B" w:rsidRPr="005E1606">
        <w:rPr>
          <w:szCs w:val="28"/>
        </w:rPr>
        <w:t xml:space="preserve"> комиссии:</w:t>
      </w:r>
    </w:p>
    <w:p w:rsidR="0018545E" w:rsidRPr="005E1606" w:rsidRDefault="0018545E" w:rsidP="0018545E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proofErr w:type="spellStart"/>
      <w:r w:rsidRPr="005E1606">
        <w:rPr>
          <w:szCs w:val="28"/>
        </w:rPr>
        <w:t>Нерпина</w:t>
      </w:r>
      <w:proofErr w:type="spellEnd"/>
      <w:r w:rsidRPr="005E1606">
        <w:rPr>
          <w:szCs w:val="28"/>
        </w:rPr>
        <w:t xml:space="preserve"> Д.В. – начальника отдела по работе с правоохранительными органами, профилактике коррупционных и иных правонарушений</w:t>
      </w:r>
      <w:r w:rsidR="002E54C9" w:rsidRPr="002E54C9">
        <w:rPr>
          <w:szCs w:val="28"/>
        </w:rPr>
        <w:t xml:space="preserve"> </w:t>
      </w:r>
      <w:r w:rsidR="002E54C9" w:rsidRPr="005E1606">
        <w:rPr>
          <w:szCs w:val="28"/>
        </w:rPr>
        <w:t>администрации города Байконур</w:t>
      </w:r>
      <w:r w:rsidRPr="005E1606">
        <w:rPr>
          <w:szCs w:val="28"/>
        </w:rPr>
        <w:t xml:space="preserve">; </w:t>
      </w:r>
    </w:p>
    <w:p w:rsidR="00A10C9B" w:rsidRPr="005E1606" w:rsidRDefault="00A10C9B" w:rsidP="00A10C9B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5E1606">
        <w:rPr>
          <w:szCs w:val="28"/>
        </w:rPr>
        <w:t>Новикова В.А.</w:t>
      </w:r>
      <w:r w:rsidR="0018545E" w:rsidRPr="005E1606">
        <w:rPr>
          <w:szCs w:val="28"/>
        </w:rPr>
        <w:t xml:space="preserve"> –</w:t>
      </w:r>
      <w:r w:rsidR="000627F4">
        <w:rPr>
          <w:szCs w:val="28"/>
        </w:rPr>
        <w:t xml:space="preserve"> </w:t>
      </w:r>
      <w:r w:rsidRPr="005E1606">
        <w:rPr>
          <w:szCs w:val="28"/>
        </w:rPr>
        <w:t xml:space="preserve">заведующего сектором по взаимодействию </w:t>
      </w:r>
      <w:r w:rsidR="000627F4">
        <w:rPr>
          <w:szCs w:val="28"/>
        </w:rPr>
        <w:br/>
      </w:r>
      <w:r w:rsidRPr="005E1606">
        <w:rPr>
          <w:szCs w:val="28"/>
        </w:rPr>
        <w:t>с избирательными комиссиями и общественными формированиями</w:t>
      </w:r>
      <w:r w:rsidR="00876BF3" w:rsidRPr="005E1606">
        <w:rPr>
          <w:szCs w:val="28"/>
        </w:rPr>
        <w:t xml:space="preserve"> Управления по работе с государственными органами и общественными объединениями</w:t>
      </w:r>
      <w:r w:rsidRPr="005E1606">
        <w:rPr>
          <w:szCs w:val="28"/>
        </w:rPr>
        <w:t xml:space="preserve"> администрации города Байконур</w:t>
      </w:r>
      <w:r w:rsidR="0018545E" w:rsidRPr="005E1606">
        <w:rPr>
          <w:szCs w:val="28"/>
        </w:rPr>
        <w:t>.</w:t>
      </w:r>
    </w:p>
    <w:p w:rsidR="00550A06" w:rsidRPr="005E1606" w:rsidRDefault="00F32588" w:rsidP="00263B0F">
      <w:pPr>
        <w:shd w:val="clear" w:color="auto" w:fill="FFFFFF"/>
        <w:spacing w:line="360" w:lineRule="auto"/>
        <w:ind w:left="709" w:right="-34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 xml:space="preserve">1.2. </w:t>
      </w:r>
      <w:r w:rsidR="00550A06" w:rsidRPr="005E1606">
        <w:rPr>
          <w:color w:val="000000"/>
          <w:szCs w:val="28"/>
        </w:rPr>
        <w:t xml:space="preserve">Исключить из состава Комиссии </w:t>
      </w:r>
      <w:proofErr w:type="spellStart"/>
      <w:r w:rsidR="00550A06" w:rsidRPr="005E1606">
        <w:rPr>
          <w:color w:val="000000"/>
          <w:szCs w:val="28"/>
        </w:rPr>
        <w:t>Горбова</w:t>
      </w:r>
      <w:proofErr w:type="spellEnd"/>
      <w:r w:rsidR="00550A06" w:rsidRPr="005E1606">
        <w:rPr>
          <w:color w:val="000000"/>
          <w:szCs w:val="28"/>
        </w:rPr>
        <w:t xml:space="preserve"> В.В. и Осипову Н.Ю.</w:t>
      </w:r>
    </w:p>
    <w:p w:rsidR="00FA08FE" w:rsidRPr="005E1606" w:rsidRDefault="00226A7A" w:rsidP="001119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E1606">
        <w:rPr>
          <w:color w:val="000000"/>
          <w:szCs w:val="28"/>
        </w:rPr>
        <w:lastRenderedPageBreak/>
        <w:t>2</w:t>
      </w:r>
      <w:r w:rsidR="00FA08FE" w:rsidRPr="005E1606">
        <w:rPr>
          <w:color w:val="000000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57DD0">
        <w:rPr>
          <w:color w:val="000000"/>
          <w:szCs w:val="28"/>
        </w:rPr>
        <w:br/>
      </w:r>
      <w:r w:rsidR="00FA08FE" w:rsidRPr="005E1606">
        <w:rPr>
          <w:color w:val="000000"/>
          <w:szCs w:val="28"/>
        </w:rPr>
        <w:t xml:space="preserve">на официальном сайте администрации города Байконур </w:t>
      </w:r>
      <w:hyperlink r:id="rId9" w:history="1">
        <w:r w:rsidR="00FA08FE" w:rsidRPr="005E1606">
          <w:rPr>
            <w:rStyle w:val="ac"/>
            <w:color w:val="auto"/>
            <w:szCs w:val="28"/>
            <w:u w:val="none"/>
          </w:rPr>
          <w:t>www.baikonuradm.ru</w:t>
        </w:r>
      </w:hyperlink>
      <w:r w:rsidR="00FA08FE" w:rsidRPr="005E1606">
        <w:rPr>
          <w:szCs w:val="28"/>
        </w:rPr>
        <w:t>.</w:t>
      </w:r>
    </w:p>
    <w:p w:rsidR="0057739C" w:rsidRPr="005E1606" w:rsidRDefault="00226A7A" w:rsidP="00BC5E1D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5E1606">
        <w:rPr>
          <w:szCs w:val="28"/>
        </w:rPr>
        <w:t>3</w:t>
      </w:r>
      <w:r w:rsidR="00BC5E1D" w:rsidRPr="005E1606">
        <w:rPr>
          <w:szCs w:val="28"/>
        </w:rPr>
        <w:t xml:space="preserve">. </w:t>
      </w:r>
      <w:r w:rsidR="0057739C" w:rsidRPr="005E1606">
        <w:rPr>
          <w:color w:val="000000"/>
          <w:szCs w:val="28"/>
        </w:rPr>
        <w:t xml:space="preserve">Контроль за исполнением настоящего </w:t>
      </w:r>
      <w:r w:rsidR="00F97856" w:rsidRPr="005E1606">
        <w:rPr>
          <w:color w:val="000000"/>
          <w:szCs w:val="28"/>
        </w:rPr>
        <w:t>постановления</w:t>
      </w:r>
      <w:r w:rsidR="0057739C" w:rsidRPr="005E1606">
        <w:rPr>
          <w:color w:val="000000"/>
          <w:szCs w:val="28"/>
        </w:rPr>
        <w:t xml:space="preserve"> возложить </w:t>
      </w:r>
      <w:r w:rsidR="00957DD0">
        <w:rPr>
          <w:color w:val="000000"/>
          <w:szCs w:val="28"/>
        </w:rPr>
        <w:br/>
      </w:r>
      <w:r w:rsidR="0057739C" w:rsidRPr="005E1606">
        <w:rPr>
          <w:color w:val="000000"/>
          <w:szCs w:val="28"/>
        </w:rPr>
        <w:t>на</w:t>
      </w:r>
      <w:r w:rsidR="00566E9F" w:rsidRPr="005E1606">
        <w:rPr>
          <w:color w:val="000000"/>
          <w:szCs w:val="28"/>
        </w:rPr>
        <w:t xml:space="preserve"> первого</w:t>
      </w:r>
      <w:r w:rsidR="0057739C" w:rsidRPr="005E1606">
        <w:rPr>
          <w:color w:val="000000"/>
          <w:szCs w:val="28"/>
        </w:rPr>
        <w:t xml:space="preserve"> </w:t>
      </w:r>
      <w:r w:rsidR="00DB736E" w:rsidRPr="005E1606">
        <w:rPr>
          <w:color w:val="000000"/>
          <w:szCs w:val="28"/>
        </w:rPr>
        <w:t xml:space="preserve">заместителя </w:t>
      </w:r>
      <w:r w:rsidR="0057739C" w:rsidRPr="005E1606">
        <w:rPr>
          <w:color w:val="000000"/>
          <w:szCs w:val="28"/>
        </w:rPr>
        <w:t>Главы администрации</w:t>
      </w:r>
      <w:r w:rsidR="00651DB1" w:rsidRPr="005E1606">
        <w:rPr>
          <w:color w:val="000000"/>
          <w:szCs w:val="28"/>
        </w:rPr>
        <w:t>.</w:t>
      </w:r>
    </w:p>
    <w:p w:rsidR="001119B4" w:rsidRDefault="001119B4" w:rsidP="001119B4">
      <w:pPr>
        <w:pStyle w:val="1"/>
        <w:rPr>
          <w:rFonts w:ascii="Times New Roman" w:hAnsi="Times New Roman"/>
        </w:rPr>
      </w:pPr>
    </w:p>
    <w:p w:rsidR="00407B86" w:rsidRPr="00407B86" w:rsidRDefault="00345D79" w:rsidP="001119B4">
      <w:pPr>
        <w:pStyle w:val="1"/>
        <w:rPr>
          <w:sz w:val="20"/>
        </w:rPr>
      </w:pPr>
      <w:r>
        <w:rPr>
          <w:rFonts w:ascii="Times New Roman" w:hAnsi="Times New Roman"/>
        </w:rPr>
        <w:t xml:space="preserve">Глава </w:t>
      </w:r>
      <w:r w:rsidR="00CF6797" w:rsidRPr="001119B4">
        <w:rPr>
          <w:rFonts w:ascii="Times New Roman" w:hAnsi="Times New Roman"/>
        </w:rPr>
        <w:t xml:space="preserve"> </w:t>
      </w:r>
      <w:r w:rsidR="001119B4" w:rsidRPr="001119B4">
        <w:rPr>
          <w:rFonts w:ascii="Times New Roman" w:hAnsi="Times New Roman"/>
        </w:rPr>
        <w:t>администрации</w:t>
      </w:r>
      <w:r w:rsidR="001119B4">
        <w:t xml:space="preserve">  </w:t>
      </w:r>
      <w:r w:rsidR="001119B4">
        <w:tab/>
      </w:r>
      <w:r w:rsidR="001119B4">
        <w:tab/>
      </w:r>
      <w:r w:rsidR="004D7251">
        <w:t xml:space="preserve">    </w:t>
      </w:r>
      <w:r w:rsidR="00CF6797">
        <w:t xml:space="preserve">                   </w:t>
      </w:r>
      <w:r w:rsidR="00957DD0">
        <w:t xml:space="preserve">    </w:t>
      </w:r>
      <w:r w:rsidR="00CF6797">
        <w:t xml:space="preserve">      </w:t>
      </w:r>
      <w:r w:rsidR="001119B4">
        <w:t xml:space="preserve">   </w:t>
      </w:r>
      <w:r>
        <w:rPr>
          <w:rFonts w:ascii="Times New Roman" w:hAnsi="Times New Roman"/>
        </w:rPr>
        <w:t xml:space="preserve">          К.Д. Бусыгин</w:t>
      </w:r>
      <w:r w:rsidR="00407B86">
        <w:rPr>
          <w:sz w:val="20"/>
        </w:rPr>
        <w:t xml:space="preserve"> </w:t>
      </w:r>
    </w:p>
    <w:sectPr w:rsidR="00407B86" w:rsidRPr="00407B86" w:rsidSect="00C86E5A">
      <w:headerReference w:type="even" r:id="rId10"/>
      <w:headerReference w:type="default" r:id="rId11"/>
      <w:pgSz w:w="11906" w:h="16838"/>
      <w:pgMar w:top="1134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0FE" w:rsidRDefault="006A50FE">
      <w:r>
        <w:separator/>
      </w:r>
    </w:p>
  </w:endnote>
  <w:endnote w:type="continuationSeparator" w:id="0">
    <w:p w:rsidR="006A50FE" w:rsidRDefault="006A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0FE" w:rsidRDefault="006A50FE">
      <w:r>
        <w:separator/>
      </w:r>
    </w:p>
  </w:footnote>
  <w:footnote w:type="continuationSeparator" w:id="0">
    <w:p w:rsidR="006A50FE" w:rsidRDefault="006A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D546DA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 w15:restartNumberingAfterBreak="0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 w15:restartNumberingAfterBreak="0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 w15:restartNumberingAfterBreak="0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 w15:restartNumberingAfterBreak="0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 w15:restartNumberingAfterBreak="0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C37"/>
    <w:rsid w:val="0002441C"/>
    <w:rsid w:val="00044C8B"/>
    <w:rsid w:val="00044E35"/>
    <w:rsid w:val="000627F4"/>
    <w:rsid w:val="00091B66"/>
    <w:rsid w:val="00096047"/>
    <w:rsid w:val="000A5E2A"/>
    <w:rsid w:val="00110621"/>
    <w:rsid w:val="001119B4"/>
    <w:rsid w:val="00122D18"/>
    <w:rsid w:val="00134EC5"/>
    <w:rsid w:val="00153447"/>
    <w:rsid w:val="0018366D"/>
    <w:rsid w:val="0018545E"/>
    <w:rsid w:val="001A6EE3"/>
    <w:rsid w:val="001B7170"/>
    <w:rsid w:val="001C2167"/>
    <w:rsid w:val="001E2091"/>
    <w:rsid w:val="001F0FF4"/>
    <w:rsid w:val="001F16FA"/>
    <w:rsid w:val="001F72A3"/>
    <w:rsid w:val="00200D4A"/>
    <w:rsid w:val="00210B88"/>
    <w:rsid w:val="00226A7A"/>
    <w:rsid w:val="0022775C"/>
    <w:rsid w:val="00231506"/>
    <w:rsid w:val="00240219"/>
    <w:rsid w:val="00242760"/>
    <w:rsid w:val="00263B0F"/>
    <w:rsid w:val="00265DAE"/>
    <w:rsid w:val="002E280B"/>
    <w:rsid w:val="002E54C9"/>
    <w:rsid w:val="002E58B7"/>
    <w:rsid w:val="00315DBE"/>
    <w:rsid w:val="0033256E"/>
    <w:rsid w:val="00345D79"/>
    <w:rsid w:val="003915BA"/>
    <w:rsid w:val="0039613D"/>
    <w:rsid w:val="003B0087"/>
    <w:rsid w:val="003B7511"/>
    <w:rsid w:val="003D44E2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6D76"/>
    <w:rsid w:val="004A0ACB"/>
    <w:rsid w:val="004C165C"/>
    <w:rsid w:val="004D334D"/>
    <w:rsid w:val="004D7251"/>
    <w:rsid w:val="004E12C3"/>
    <w:rsid w:val="004E2A65"/>
    <w:rsid w:val="004E59C8"/>
    <w:rsid w:val="00503BD3"/>
    <w:rsid w:val="00511876"/>
    <w:rsid w:val="00517D85"/>
    <w:rsid w:val="005278F7"/>
    <w:rsid w:val="00550A06"/>
    <w:rsid w:val="005569CE"/>
    <w:rsid w:val="00566E9F"/>
    <w:rsid w:val="00573082"/>
    <w:rsid w:val="0057739C"/>
    <w:rsid w:val="005933D4"/>
    <w:rsid w:val="0059487C"/>
    <w:rsid w:val="005D7E42"/>
    <w:rsid w:val="005E1606"/>
    <w:rsid w:val="005F0074"/>
    <w:rsid w:val="005F05A2"/>
    <w:rsid w:val="006014C0"/>
    <w:rsid w:val="0060332E"/>
    <w:rsid w:val="0060359E"/>
    <w:rsid w:val="006123C2"/>
    <w:rsid w:val="00625375"/>
    <w:rsid w:val="00635BF3"/>
    <w:rsid w:val="00651DB1"/>
    <w:rsid w:val="00671F03"/>
    <w:rsid w:val="006743A2"/>
    <w:rsid w:val="00675191"/>
    <w:rsid w:val="00692E0C"/>
    <w:rsid w:val="006949D8"/>
    <w:rsid w:val="0069787D"/>
    <w:rsid w:val="006A455F"/>
    <w:rsid w:val="006A50FE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C039E"/>
    <w:rsid w:val="007C57FE"/>
    <w:rsid w:val="008130A8"/>
    <w:rsid w:val="00823AA3"/>
    <w:rsid w:val="008453E0"/>
    <w:rsid w:val="0085384D"/>
    <w:rsid w:val="00864851"/>
    <w:rsid w:val="00870AA6"/>
    <w:rsid w:val="00876BF3"/>
    <w:rsid w:val="008A2D28"/>
    <w:rsid w:val="008A4830"/>
    <w:rsid w:val="008B009E"/>
    <w:rsid w:val="008B7293"/>
    <w:rsid w:val="008D378E"/>
    <w:rsid w:val="008E628D"/>
    <w:rsid w:val="00920B2C"/>
    <w:rsid w:val="00920D26"/>
    <w:rsid w:val="00936E43"/>
    <w:rsid w:val="009464EC"/>
    <w:rsid w:val="00957DD0"/>
    <w:rsid w:val="00961C46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9F3BE9"/>
    <w:rsid w:val="00A030B4"/>
    <w:rsid w:val="00A04C37"/>
    <w:rsid w:val="00A10C9B"/>
    <w:rsid w:val="00A116F6"/>
    <w:rsid w:val="00A24E7A"/>
    <w:rsid w:val="00A46DC8"/>
    <w:rsid w:val="00AA416B"/>
    <w:rsid w:val="00AA47D7"/>
    <w:rsid w:val="00AB2EF2"/>
    <w:rsid w:val="00AB33D6"/>
    <w:rsid w:val="00AB7906"/>
    <w:rsid w:val="00AC5A14"/>
    <w:rsid w:val="00B02F62"/>
    <w:rsid w:val="00B20E8A"/>
    <w:rsid w:val="00B24A3D"/>
    <w:rsid w:val="00B415B0"/>
    <w:rsid w:val="00B43831"/>
    <w:rsid w:val="00B550E0"/>
    <w:rsid w:val="00B61E77"/>
    <w:rsid w:val="00B74787"/>
    <w:rsid w:val="00B80088"/>
    <w:rsid w:val="00B9402C"/>
    <w:rsid w:val="00BB2BF2"/>
    <w:rsid w:val="00BC5E1D"/>
    <w:rsid w:val="00BE522E"/>
    <w:rsid w:val="00C22C83"/>
    <w:rsid w:val="00C33DF9"/>
    <w:rsid w:val="00C34662"/>
    <w:rsid w:val="00C354E0"/>
    <w:rsid w:val="00C37460"/>
    <w:rsid w:val="00C54F89"/>
    <w:rsid w:val="00C638FD"/>
    <w:rsid w:val="00C6692C"/>
    <w:rsid w:val="00C86E5A"/>
    <w:rsid w:val="00CA59B0"/>
    <w:rsid w:val="00CC6A48"/>
    <w:rsid w:val="00CE651E"/>
    <w:rsid w:val="00CF6797"/>
    <w:rsid w:val="00D40414"/>
    <w:rsid w:val="00D417BD"/>
    <w:rsid w:val="00D4407D"/>
    <w:rsid w:val="00D546DA"/>
    <w:rsid w:val="00D571B4"/>
    <w:rsid w:val="00D86382"/>
    <w:rsid w:val="00DB43AE"/>
    <w:rsid w:val="00DB736E"/>
    <w:rsid w:val="00DC053B"/>
    <w:rsid w:val="00DD1C92"/>
    <w:rsid w:val="00DE6B87"/>
    <w:rsid w:val="00E06F51"/>
    <w:rsid w:val="00E20A6D"/>
    <w:rsid w:val="00E20B9F"/>
    <w:rsid w:val="00E478DA"/>
    <w:rsid w:val="00E5014D"/>
    <w:rsid w:val="00E50FE1"/>
    <w:rsid w:val="00E9292B"/>
    <w:rsid w:val="00E94265"/>
    <w:rsid w:val="00E97AA5"/>
    <w:rsid w:val="00EA3B53"/>
    <w:rsid w:val="00EB0870"/>
    <w:rsid w:val="00EB7858"/>
    <w:rsid w:val="00EC2084"/>
    <w:rsid w:val="00EC54B6"/>
    <w:rsid w:val="00ED1DDD"/>
    <w:rsid w:val="00F17E26"/>
    <w:rsid w:val="00F306D5"/>
    <w:rsid w:val="00F32588"/>
    <w:rsid w:val="00F42550"/>
    <w:rsid w:val="00F46F35"/>
    <w:rsid w:val="00F605C7"/>
    <w:rsid w:val="00F62BEE"/>
    <w:rsid w:val="00F71CE6"/>
    <w:rsid w:val="00F74914"/>
    <w:rsid w:val="00F87056"/>
    <w:rsid w:val="00F94354"/>
    <w:rsid w:val="00F949B1"/>
    <w:rsid w:val="00F97856"/>
    <w:rsid w:val="00FA08FE"/>
    <w:rsid w:val="00FA408E"/>
    <w:rsid w:val="00FB0CA2"/>
    <w:rsid w:val="00FC6086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FF5EDA-8392-4186-83AA-749B2D0A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4311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lawyer</dc:creator>
  <cp:keywords/>
  <cp:lastModifiedBy>Людмила Фоминых</cp:lastModifiedBy>
  <cp:revision>2</cp:revision>
  <cp:lastPrinted>2019-08-19T06:05:00Z</cp:lastPrinted>
  <dcterms:created xsi:type="dcterms:W3CDTF">2019-08-26T07:41:00Z</dcterms:created>
  <dcterms:modified xsi:type="dcterms:W3CDTF">2019-08-26T07:41:00Z</dcterms:modified>
</cp:coreProperties>
</file>