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A89" w:rsidRDefault="00640A89" w:rsidP="00640A89">
      <w:pPr>
        <w:pStyle w:val="a3"/>
        <w:rPr>
          <w:sz w:val="16"/>
          <w:szCs w:val="16"/>
        </w:rPr>
      </w:pPr>
      <w:bookmarkStart w:id="0" w:name="_GoBack"/>
      <w:bookmarkEnd w:id="0"/>
    </w:p>
    <w:p w:rsidR="00640A89" w:rsidRDefault="00640A89" w:rsidP="00640A89">
      <w:pPr>
        <w:pStyle w:val="a3"/>
        <w:rPr>
          <w:sz w:val="16"/>
          <w:szCs w:val="16"/>
        </w:rPr>
      </w:pPr>
    </w:p>
    <w:p w:rsidR="00640A89" w:rsidRDefault="00C45747" w:rsidP="00640A89">
      <w:pPr>
        <w:pStyle w:val="a3"/>
        <w:rPr>
          <w:sz w:val="16"/>
          <w:szCs w:val="16"/>
        </w:rPr>
      </w:pPr>
      <w:r>
        <w:rPr>
          <w:noProof/>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48.1pt;width:60.75pt;height:49.9pt;z-index:251660288" wrapcoords="10133 2579 3733 5158 2400 10316 2667 12896 4800 18054 4800 18699 8800 21278 10133 21278 11200 21278 12267 21278 17067 18699 17067 18054 18667 11928 18933 6448 17333 5158 11200 2579 10133 2579" filled="t">
            <v:fill color2="black"/>
            <v:imagedata r:id="rId7" o:title="" cropbottom="13627f"/>
            <w10:wrap type="through"/>
          </v:shape>
          <o:OLEObject Type="Embed" ProgID="Word.Picture.8" ShapeID="_x0000_s1026" DrawAspect="Content" ObjectID="_1625050019" r:id="rId8"/>
        </w:object>
      </w:r>
    </w:p>
    <w:p w:rsidR="00640A89" w:rsidRPr="00727B37" w:rsidRDefault="00640A89" w:rsidP="00640A89">
      <w:pPr>
        <w:pStyle w:val="a3"/>
        <w:rPr>
          <w:sz w:val="28"/>
          <w:szCs w:val="28"/>
        </w:rPr>
      </w:pPr>
      <w:r w:rsidRPr="00727B37">
        <w:rPr>
          <w:sz w:val="28"/>
          <w:szCs w:val="28"/>
        </w:rPr>
        <w:t>ГЛАВА  АДМИНИСТРАЦИИ  ГОРОДА  БАЙКОНУР</w:t>
      </w:r>
    </w:p>
    <w:p w:rsidR="00640A89" w:rsidRPr="00727B37" w:rsidRDefault="00640A89" w:rsidP="00640A89">
      <w:pPr>
        <w:pStyle w:val="2"/>
        <w:pBdr>
          <w:bottom w:val="single" w:sz="4" w:space="0" w:color="auto"/>
        </w:pBdr>
        <w:tabs>
          <w:tab w:val="left" w:pos="0"/>
        </w:tabs>
        <w:spacing w:line="240" w:lineRule="auto"/>
        <w:ind w:right="0"/>
        <w:rPr>
          <w:spacing w:val="100"/>
          <w:sz w:val="28"/>
          <w:szCs w:val="28"/>
        </w:rPr>
      </w:pPr>
      <w:r w:rsidRPr="00727B37">
        <w:rPr>
          <w:spacing w:val="100"/>
          <w:sz w:val="32"/>
          <w:szCs w:val="32"/>
        </w:rPr>
        <w:t>ПОСТАНОВЛЕНИЕ</w:t>
      </w:r>
    </w:p>
    <w:p w:rsidR="00640A89" w:rsidRDefault="006E25E6" w:rsidP="006E25E6">
      <w:pPr>
        <w:spacing w:before="120"/>
        <w:jc w:val="both"/>
        <w:rPr>
          <w:sz w:val="28"/>
          <w:szCs w:val="28"/>
        </w:rPr>
      </w:pPr>
      <w:r>
        <w:rPr>
          <w:sz w:val="28"/>
          <w:szCs w:val="28"/>
        </w:rPr>
        <w:t xml:space="preserve">18 июля 2019 г. </w:t>
      </w:r>
      <w:r w:rsidR="00640A89">
        <w:rPr>
          <w:sz w:val="28"/>
          <w:szCs w:val="28"/>
        </w:rPr>
        <w:tab/>
      </w:r>
      <w:r w:rsidR="00640A89" w:rsidRPr="005D727C">
        <w:rPr>
          <w:sz w:val="28"/>
          <w:szCs w:val="28"/>
        </w:rPr>
        <w:tab/>
      </w:r>
      <w:r w:rsidR="00640A89" w:rsidRPr="005D727C">
        <w:rPr>
          <w:sz w:val="28"/>
          <w:szCs w:val="28"/>
        </w:rPr>
        <w:tab/>
      </w:r>
      <w:r w:rsidR="00640A89" w:rsidRPr="005D727C">
        <w:rPr>
          <w:sz w:val="28"/>
          <w:szCs w:val="28"/>
        </w:rPr>
        <w:tab/>
      </w:r>
      <w:r w:rsidR="00640A89" w:rsidRPr="005D727C">
        <w:rPr>
          <w:sz w:val="28"/>
          <w:szCs w:val="28"/>
        </w:rPr>
        <w:tab/>
      </w:r>
      <w:r w:rsidR="00640A89" w:rsidRPr="005D727C">
        <w:rPr>
          <w:sz w:val="28"/>
          <w:szCs w:val="28"/>
        </w:rPr>
        <w:tab/>
      </w:r>
      <w:r w:rsidR="00640A89" w:rsidRPr="005D727C">
        <w:rPr>
          <w:sz w:val="28"/>
          <w:szCs w:val="28"/>
        </w:rPr>
        <w:tab/>
      </w:r>
      <w:r>
        <w:rPr>
          <w:sz w:val="28"/>
          <w:szCs w:val="28"/>
        </w:rPr>
        <w:tab/>
      </w:r>
      <w:r>
        <w:rPr>
          <w:sz w:val="28"/>
          <w:szCs w:val="28"/>
        </w:rPr>
        <w:tab/>
      </w:r>
      <w:r>
        <w:rPr>
          <w:sz w:val="28"/>
          <w:szCs w:val="28"/>
        </w:rPr>
        <w:tab/>
        <w:t xml:space="preserve">         </w:t>
      </w:r>
      <w:r w:rsidR="00640A89" w:rsidRPr="005D727C">
        <w:rPr>
          <w:sz w:val="28"/>
          <w:szCs w:val="28"/>
        </w:rPr>
        <w:t xml:space="preserve">№ </w:t>
      </w:r>
      <w:r>
        <w:rPr>
          <w:sz w:val="28"/>
          <w:szCs w:val="28"/>
        </w:rPr>
        <w:t>331</w:t>
      </w:r>
    </w:p>
    <w:p w:rsidR="00640A89" w:rsidRDefault="00640A89" w:rsidP="00640A89">
      <w:pPr>
        <w:spacing w:line="276" w:lineRule="auto"/>
        <w:jc w:val="left"/>
        <w:rPr>
          <w:b/>
          <w:sz w:val="28"/>
          <w:szCs w:val="28"/>
        </w:rPr>
      </w:pPr>
    </w:p>
    <w:p w:rsidR="00F253FE" w:rsidRDefault="00640A89" w:rsidP="00640A89">
      <w:pPr>
        <w:spacing w:line="240" w:lineRule="auto"/>
        <w:jc w:val="left"/>
        <w:rPr>
          <w:b/>
          <w:sz w:val="27"/>
          <w:szCs w:val="27"/>
        </w:rPr>
      </w:pPr>
      <w:r w:rsidRPr="00640A89">
        <w:rPr>
          <w:b/>
          <w:sz w:val="27"/>
          <w:szCs w:val="27"/>
        </w:rPr>
        <w:t>О внесении изменений в</w:t>
      </w:r>
    </w:p>
    <w:p w:rsidR="00640A89" w:rsidRPr="00640A89" w:rsidRDefault="00F253FE" w:rsidP="00640A89">
      <w:pPr>
        <w:spacing w:line="240" w:lineRule="auto"/>
        <w:jc w:val="left"/>
        <w:rPr>
          <w:b/>
          <w:sz w:val="27"/>
          <w:szCs w:val="27"/>
        </w:rPr>
      </w:pPr>
      <w:r>
        <w:rPr>
          <w:b/>
          <w:sz w:val="27"/>
          <w:szCs w:val="27"/>
        </w:rPr>
        <w:t>п</w:t>
      </w:r>
      <w:r w:rsidR="00187B8D" w:rsidRPr="00E93FBF">
        <w:rPr>
          <w:b/>
          <w:sz w:val="27"/>
          <w:szCs w:val="27"/>
        </w:rPr>
        <w:t>остановление</w:t>
      </w:r>
      <w:r>
        <w:rPr>
          <w:b/>
          <w:sz w:val="27"/>
          <w:szCs w:val="27"/>
        </w:rPr>
        <w:t xml:space="preserve"> </w:t>
      </w:r>
      <w:r w:rsidR="00640A89" w:rsidRPr="00640A89">
        <w:rPr>
          <w:b/>
          <w:sz w:val="27"/>
          <w:szCs w:val="27"/>
        </w:rPr>
        <w:t>Главы администрации</w:t>
      </w:r>
    </w:p>
    <w:p w:rsidR="00640A89" w:rsidRPr="00640A89" w:rsidRDefault="00640A89" w:rsidP="00640A89">
      <w:pPr>
        <w:tabs>
          <w:tab w:val="left" w:pos="1276"/>
        </w:tabs>
        <w:spacing w:line="276" w:lineRule="auto"/>
        <w:jc w:val="both"/>
        <w:rPr>
          <w:b/>
          <w:sz w:val="27"/>
          <w:szCs w:val="27"/>
        </w:rPr>
      </w:pPr>
      <w:r w:rsidRPr="00640A89">
        <w:rPr>
          <w:b/>
          <w:sz w:val="27"/>
          <w:szCs w:val="27"/>
        </w:rPr>
        <w:t>города Байконур от 03 апреля 2014 г. № 68</w:t>
      </w:r>
    </w:p>
    <w:p w:rsidR="00640A89" w:rsidRDefault="00640A89" w:rsidP="00640A89">
      <w:pPr>
        <w:tabs>
          <w:tab w:val="left" w:pos="1276"/>
        </w:tabs>
        <w:spacing w:line="276" w:lineRule="auto"/>
        <w:jc w:val="both"/>
        <w:rPr>
          <w:sz w:val="28"/>
          <w:szCs w:val="28"/>
        </w:rPr>
      </w:pPr>
    </w:p>
    <w:p w:rsidR="00640A89" w:rsidRPr="00640A89" w:rsidRDefault="00640A89" w:rsidP="00640A89">
      <w:pPr>
        <w:ind w:firstLine="709"/>
        <w:jc w:val="both"/>
        <w:rPr>
          <w:sz w:val="27"/>
          <w:szCs w:val="27"/>
        </w:rPr>
      </w:pPr>
      <w:r w:rsidRPr="00640A89">
        <w:rPr>
          <w:sz w:val="27"/>
          <w:szCs w:val="27"/>
        </w:rPr>
        <w:t>На основании Соглашения между Российской Федерацией и Республикой Казахстан о статусе города Байконур, порядка формирования и статусе его органов исполнительной власти от 23 декабря 1995 г., Федерального закона от 27 июля</w:t>
      </w:r>
      <w:r w:rsidR="00A50D64">
        <w:rPr>
          <w:sz w:val="27"/>
          <w:szCs w:val="27"/>
        </w:rPr>
        <w:t> </w:t>
      </w:r>
      <w:r w:rsidRPr="00640A89">
        <w:rPr>
          <w:sz w:val="27"/>
          <w:szCs w:val="27"/>
        </w:rPr>
        <w:t>2010</w:t>
      </w:r>
      <w:r w:rsidR="00A50D64">
        <w:rPr>
          <w:sz w:val="27"/>
          <w:szCs w:val="27"/>
        </w:rPr>
        <w:t> </w:t>
      </w:r>
      <w:r w:rsidRPr="00640A89">
        <w:rPr>
          <w:sz w:val="27"/>
          <w:szCs w:val="27"/>
        </w:rPr>
        <w:t>г. № 210-ФЗ «Об организации предоставления государственных и муниципальных услуг» (с изменениями), и с целью совершенствования нормативной правовой базы деятельности администрации города Байконур</w:t>
      </w:r>
    </w:p>
    <w:p w:rsidR="00640A89" w:rsidRDefault="00640A89" w:rsidP="00640A89">
      <w:pPr>
        <w:tabs>
          <w:tab w:val="left" w:pos="1276"/>
        </w:tabs>
        <w:ind w:firstLine="709"/>
        <w:rPr>
          <w:b/>
          <w:sz w:val="28"/>
        </w:rPr>
      </w:pPr>
      <w:r>
        <w:rPr>
          <w:b/>
          <w:sz w:val="28"/>
        </w:rPr>
        <w:t>П О С Т А Н О В Л Я Ю:</w:t>
      </w:r>
    </w:p>
    <w:p w:rsidR="001D60DA" w:rsidRPr="0062002C" w:rsidRDefault="001D60DA" w:rsidP="001D60DA">
      <w:pPr>
        <w:ind w:firstLine="709"/>
        <w:jc w:val="both"/>
        <w:rPr>
          <w:sz w:val="28"/>
          <w:szCs w:val="28"/>
        </w:rPr>
      </w:pPr>
      <w:r w:rsidRPr="008A1E6B">
        <w:rPr>
          <w:sz w:val="28"/>
        </w:rPr>
        <w:t>1.</w:t>
      </w:r>
      <w:r w:rsidR="00903312">
        <w:rPr>
          <w:sz w:val="28"/>
        </w:rPr>
        <w:t xml:space="preserve"> Внести в п</w:t>
      </w:r>
      <w:r>
        <w:rPr>
          <w:sz w:val="28"/>
        </w:rPr>
        <w:t xml:space="preserve">остановление </w:t>
      </w:r>
      <w:r w:rsidR="00B10B72">
        <w:rPr>
          <w:sz w:val="28"/>
          <w:szCs w:val="28"/>
        </w:rPr>
        <w:t>Главы</w:t>
      </w:r>
      <w:r w:rsidRPr="0062002C">
        <w:rPr>
          <w:sz w:val="28"/>
          <w:szCs w:val="28"/>
        </w:rPr>
        <w:t xml:space="preserve"> администрации города Байконур от</w:t>
      </w:r>
      <w:r w:rsidR="00E6795D">
        <w:rPr>
          <w:sz w:val="28"/>
          <w:szCs w:val="28"/>
        </w:rPr>
        <w:t> </w:t>
      </w:r>
      <w:r w:rsidRPr="0062002C">
        <w:rPr>
          <w:sz w:val="28"/>
          <w:szCs w:val="28"/>
        </w:rPr>
        <w:t>03</w:t>
      </w:r>
      <w:r w:rsidR="00E6795D">
        <w:rPr>
          <w:sz w:val="28"/>
          <w:szCs w:val="28"/>
        </w:rPr>
        <w:t> </w:t>
      </w:r>
      <w:r w:rsidRPr="0062002C">
        <w:rPr>
          <w:sz w:val="28"/>
          <w:szCs w:val="28"/>
        </w:rPr>
        <w:t>апреля 2014 г. № 68 «О порядке оказания адресной материальной (денежной) помощи гражданам, проживающим в городе Байконур, находящимся в трудной жизненной ситуации»</w:t>
      </w:r>
      <w:r w:rsidRPr="00A14B34">
        <w:rPr>
          <w:sz w:val="28"/>
          <w:szCs w:val="28"/>
        </w:rPr>
        <w:t xml:space="preserve"> </w:t>
      </w:r>
      <w:r w:rsidR="00903312">
        <w:rPr>
          <w:sz w:val="28"/>
          <w:szCs w:val="28"/>
        </w:rPr>
        <w:t>(далее – п</w:t>
      </w:r>
      <w:r>
        <w:rPr>
          <w:sz w:val="28"/>
          <w:szCs w:val="28"/>
        </w:rPr>
        <w:t>остановление),</w:t>
      </w:r>
      <w:r w:rsidRPr="0062002C">
        <w:rPr>
          <w:sz w:val="28"/>
          <w:szCs w:val="28"/>
        </w:rPr>
        <w:t xml:space="preserve"> следующие изменения:</w:t>
      </w:r>
    </w:p>
    <w:p w:rsidR="001D60DA" w:rsidRDefault="001D60DA" w:rsidP="001D60DA">
      <w:pPr>
        <w:tabs>
          <w:tab w:val="left" w:pos="1276"/>
        </w:tabs>
        <w:ind w:firstLine="709"/>
        <w:jc w:val="both"/>
        <w:rPr>
          <w:sz w:val="28"/>
        </w:rPr>
      </w:pPr>
      <w:r>
        <w:rPr>
          <w:sz w:val="28"/>
        </w:rPr>
        <w:t xml:space="preserve">1.1. Пункт 3 </w:t>
      </w:r>
      <w:r w:rsidR="00903312">
        <w:rPr>
          <w:sz w:val="28"/>
        </w:rPr>
        <w:t>п</w:t>
      </w:r>
      <w:r>
        <w:rPr>
          <w:sz w:val="28"/>
        </w:rPr>
        <w:t>остановления изложить в следующей редакции:</w:t>
      </w:r>
    </w:p>
    <w:p w:rsidR="001D60DA" w:rsidRDefault="001D60DA" w:rsidP="001D60DA">
      <w:pPr>
        <w:tabs>
          <w:tab w:val="left" w:pos="1276"/>
        </w:tabs>
        <w:ind w:firstLine="709"/>
        <w:jc w:val="both"/>
        <w:rPr>
          <w:sz w:val="28"/>
        </w:rPr>
      </w:pPr>
      <w:r>
        <w:rPr>
          <w:sz w:val="28"/>
        </w:rPr>
        <w:t>«3. Управлению социальной защиты населения организовать работу  Комиссии в соответствии с Положением о порядке оказания адресной материальной (денежной) помощи гражданам, проживающим в городе Байконур, находящимся в трудной жизненной ситуации.».</w:t>
      </w:r>
    </w:p>
    <w:p w:rsidR="001D60DA" w:rsidRDefault="00587E93" w:rsidP="00D65E59">
      <w:pPr>
        <w:tabs>
          <w:tab w:val="left" w:pos="1276"/>
        </w:tabs>
        <w:ind w:firstLine="709"/>
        <w:jc w:val="both"/>
        <w:rPr>
          <w:sz w:val="28"/>
        </w:rPr>
      </w:pPr>
      <w:r>
        <w:rPr>
          <w:sz w:val="28"/>
        </w:rPr>
        <w:t>1.2. Пункт 5 п</w:t>
      </w:r>
      <w:r w:rsidR="001D60DA">
        <w:rPr>
          <w:sz w:val="28"/>
        </w:rPr>
        <w:t>остановления изложить в следующей редакции:</w:t>
      </w:r>
    </w:p>
    <w:p w:rsidR="001D60DA" w:rsidRDefault="001D60DA" w:rsidP="00D65E59">
      <w:pPr>
        <w:tabs>
          <w:tab w:val="left" w:pos="1276"/>
        </w:tabs>
        <w:ind w:firstLine="709"/>
        <w:jc w:val="both"/>
        <w:rPr>
          <w:color w:val="000000"/>
          <w:sz w:val="28"/>
          <w:szCs w:val="28"/>
          <w:lang w:eastAsia="ru-RU"/>
        </w:rPr>
      </w:pPr>
      <w:r>
        <w:rPr>
          <w:sz w:val="28"/>
        </w:rPr>
        <w:t xml:space="preserve">«5. </w:t>
      </w:r>
      <w:r w:rsidRPr="005D727C">
        <w:rPr>
          <w:color w:val="000000"/>
          <w:sz w:val="28"/>
          <w:szCs w:val="28"/>
          <w:lang w:eastAsia="ru-RU"/>
        </w:rPr>
        <w:t>Государственному бюджетному учреждению «Редакц</w:t>
      </w:r>
      <w:r>
        <w:rPr>
          <w:color w:val="000000"/>
          <w:sz w:val="28"/>
          <w:szCs w:val="28"/>
          <w:lang w:eastAsia="ru-RU"/>
        </w:rPr>
        <w:t xml:space="preserve">ия городской газеты «Байконур» </w:t>
      </w:r>
      <w:r w:rsidRPr="005D727C">
        <w:rPr>
          <w:color w:val="000000"/>
          <w:sz w:val="28"/>
          <w:szCs w:val="28"/>
          <w:lang w:eastAsia="ru-RU"/>
        </w:rPr>
        <w:t>установленным порядком опубликовать настоящее постановление в газете «Байконур»</w:t>
      </w:r>
      <w:r>
        <w:rPr>
          <w:color w:val="000000"/>
          <w:sz w:val="28"/>
          <w:szCs w:val="28"/>
          <w:lang w:eastAsia="ru-RU"/>
        </w:rPr>
        <w:t xml:space="preserve">, информационно-аналитическому отделу Аппарата Главы администрации города Байконур разместить настоящее </w:t>
      </w:r>
      <w:r>
        <w:rPr>
          <w:color w:val="000000"/>
          <w:sz w:val="28"/>
          <w:szCs w:val="28"/>
          <w:lang w:eastAsia="ru-RU"/>
        </w:rPr>
        <w:lastRenderedPageBreak/>
        <w:t xml:space="preserve">постановление в информационно-телекоммуникационной сети «Интернет» на официальном сайте администрации города </w:t>
      </w:r>
      <w:r w:rsidRPr="005B3122">
        <w:rPr>
          <w:sz w:val="28"/>
          <w:szCs w:val="28"/>
          <w:lang w:eastAsia="ru-RU"/>
        </w:rPr>
        <w:t xml:space="preserve">Байконур </w:t>
      </w:r>
      <w:hyperlink r:id="rId9" w:history="1">
        <w:r w:rsidR="00EF3C65" w:rsidRPr="005B3122">
          <w:rPr>
            <w:rStyle w:val="ae"/>
            <w:color w:val="auto"/>
            <w:sz w:val="28"/>
            <w:szCs w:val="28"/>
            <w:u w:val="none"/>
            <w:lang w:val="en-US" w:eastAsia="ru-RU"/>
          </w:rPr>
          <w:t>www</w:t>
        </w:r>
        <w:r w:rsidR="00EF3C65" w:rsidRPr="005B3122">
          <w:rPr>
            <w:rStyle w:val="ae"/>
            <w:color w:val="auto"/>
            <w:sz w:val="28"/>
            <w:szCs w:val="28"/>
            <w:u w:val="none"/>
            <w:lang w:eastAsia="ru-RU"/>
          </w:rPr>
          <w:t>.</w:t>
        </w:r>
        <w:r w:rsidR="00EF3C65" w:rsidRPr="005B3122">
          <w:rPr>
            <w:rStyle w:val="ae"/>
            <w:color w:val="auto"/>
            <w:sz w:val="28"/>
            <w:szCs w:val="28"/>
            <w:u w:val="none"/>
            <w:lang w:val="en-US" w:eastAsia="ru-RU"/>
          </w:rPr>
          <w:t>baikonuradm</w:t>
        </w:r>
        <w:r w:rsidR="00EF3C65" w:rsidRPr="005B3122">
          <w:rPr>
            <w:rStyle w:val="ae"/>
            <w:color w:val="auto"/>
            <w:sz w:val="28"/>
            <w:szCs w:val="28"/>
            <w:u w:val="none"/>
            <w:lang w:eastAsia="ru-RU"/>
          </w:rPr>
          <w:t>.</w:t>
        </w:r>
        <w:r w:rsidR="00EF3C65" w:rsidRPr="005B3122">
          <w:rPr>
            <w:rStyle w:val="ae"/>
            <w:color w:val="auto"/>
            <w:sz w:val="28"/>
            <w:szCs w:val="28"/>
            <w:u w:val="none"/>
            <w:lang w:val="en-US" w:eastAsia="ru-RU"/>
          </w:rPr>
          <w:t>ru</w:t>
        </w:r>
        <w:r w:rsidR="00EF3C65" w:rsidRPr="005B3122">
          <w:rPr>
            <w:rStyle w:val="ae"/>
            <w:color w:val="auto"/>
            <w:sz w:val="28"/>
            <w:szCs w:val="28"/>
            <w:u w:val="none"/>
            <w:lang w:eastAsia="ru-RU"/>
          </w:rPr>
          <w:t>.»</w:t>
        </w:r>
      </w:hyperlink>
      <w:r>
        <w:rPr>
          <w:color w:val="000000"/>
          <w:sz w:val="28"/>
          <w:szCs w:val="28"/>
          <w:lang w:eastAsia="ru-RU"/>
        </w:rPr>
        <w:t>.</w:t>
      </w:r>
    </w:p>
    <w:p w:rsidR="00EF3C65" w:rsidRPr="005B3122" w:rsidRDefault="00A01713" w:rsidP="001D60DA">
      <w:pPr>
        <w:tabs>
          <w:tab w:val="left" w:pos="1276"/>
        </w:tabs>
        <w:ind w:firstLine="851"/>
        <w:jc w:val="both"/>
        <w:rPr>
          <w:sz w:val="28"/>
          <w:szCs w:val="28"/>
          <w:lang w:eastAsia="ru-RU"/>
        </w:rPr>
      </w:pPr>
      <w:r w:rsidRPr="005B3122">
        <w:rPr>
          <w:sz w:val="28"/>
          <w:szCs w:val="28"/>
          <w:lang w:eastAsia="ru-RU"/>
        </w:rPr>
        <w:t xml:space="preserve">1.3. </w:t>
      </w:r>
      <w:r w:rsidR="00EF3C65" w:rsidRPr="005B3122">
        <w:rPr>
          <w:sz w:val="28"/>
          <w:szCs w:val="28"/>
          <w:lang w:eastAsia="ru-RU"/>
        </w:rPr>
        <w:t xml:space="preserve">Пункт 6 </w:t>
      </w:r>
      <w:r w:rsidR="00587E93">
        <w:rPr>
          <w:sz w:val="28"/>
          <w:szCs w:val="28"/>
          <w:lang w:eastAsia="ru-RU"/>
        </w:rPr>
        <w:t>п</w:t>
      </w:r>
      <w:r w:rsidRPr="005B3122">
        <w:rPr>
          <w:sz w:val="28"/>
          <w:szCs w:val="28"/>
          <w:lang w:eastAsia="ru-RU"/>
        </w:rPr>
        <w:t xml:space="preserve">остановления </w:t>
      </w:r>
      <w:r w:rsidR="00EF3C65" w:rsidRPr="005B3122">
        <w:rPr>
          <w:sz w:val="28"/>
          <w:szCs w:val="28"/>
          <w:lang w:eastAsia="ru-RU"/>
        </w:rPr>
        <w:t>изложить</w:t>
      </w:r>
      <w:r w:rsidRPr="005B3122">
        <w:rPr>
          <w:sz w:val="28"/>
          <w:szCs w:val="28"/>
          <w:lang w:eastAsia="ru-RU"/>
        </w:rPr>
        <w:t xml:space="preserve"> </w:t>
      </w:r>
      <w:r w:rsidR="00EF3C65" w:rsidRPr="005B3122">
        <w:rPr>
          <w:sz w:val="28"/>
          <w:szCs w:val="28"/>
          <w:lang w:eastAsia="ru-RU"/>
        </w:rPr>
        <w:t>в след</w:t>
      </w:r>
      <w:r w:rsidRPr="005B3122">
        <w:rPr>
          <w:sz w:val="28"/>
          <w:szCs w:val="28"/>
          <w:lang w:eastAsia="ru-RU"/>
        </w:rPr>
        <w:t xml:space="preserve">ующей </w:t>
      </w:r>
      <w:r w:rsidR="00EF3C65" w:rsidRPr="005B3122">
        <w:rPr>
          <w:sz w:val="28"/>
          <w:szCs w:val="28"/>
          <w:lang w:eastAsia="ru-RU"/>
        </w:rPr>
        <w:t xml:space="preserve"> редакции</w:t>
      </w:r>
      <w:r w:rsidRPr="005B3122">
        <w:rPr>
          <w:sz w:val="28"/>
          <w:szCs w:val="28"/>
          <w:lang w:eastAsia="ru-RU"/>
        </w:rPr>
        <w:t>:</w:t>
      </w:r>
    </w:p>
    <w:p w:rsidR="005B3122" w:rsidRPr="005B3122" w:rsidRDefault="00A01713" w:rsidP="005B3122">
      <w:pPr>
        <w:shd w:val="clear" w:color="auto" w:fill="FFFFFF"/>
        <w:ind w:firstLine="851"/>
        <w:jc w:val="both"/>
        <w:rPr>
          <w:sz w:val="28"/>
          <w:szCs w:val="28"/>
          <w:lang w:eastAsia="ru-RU"/>
        </w:rPr>
      </w:pPr>
      <w:r w:rsidRPr="005B3122">
        <w:rPr>
          <w:sz w:val="28"/>
          <w:szCs w:val="28"/>
          <w:lang w:eastAsia="ru-RU"/>
        </w:rPr>
        <w:t xml:space="preserve">«6. </w:t>
      </w:r>
      <w:r w:rsidR="005B3122" w:rsidRPr="005B3122">
        <w:rPr>
          <w:sz w:val="28"/>
          <w:szCs w:val="28"/>
          <w:lang w:eastAsia="ru-RU"/>
        </w:rPr>
        <w:t>Контроль за исполнением настоящего постановления возложить на заместителя Главы администрации, отвечающего за вопросы социальной сферы в городе Байконур.».</w:t>
      </w:r>
    </w:p>
    <w:p w:rsidR="00640A89" w:rsidRPr="001D60DA" w:rsidRDefault="009741B3" w:rsidP="005730C1">
      <w:pPr>
        <w:ind w:firstLine="851"/>
        <w:jc w:val="both"/>
        <w:rPr>
          <w:sz w:val="28"/>
          <w:szCs w:val="28"/>
        </w:rPr>
      </w:pPr>
      <w:r>
        <w:rPr>
          <w:sz w:val="28"/>
          <w:szCs w:val="28"/>
        </w:rPr>
        <w:t>2</w:t>
      </w:r>
      <w:r w:rsidR="00640A89" w:rsidRPr="001D60DA">
        <w:rPr>
          <w:sz w:val="28"/>
          <w:szCs w:val="28"/>
        </w:rPr>
        <w:t>. Внести в Положение о порядке оказания адресной материальной (денежной) помощи гражданам, проживающим в городе Байконур, находящимся в трудной жизненной ситуации, утвержденное постановлением</w:t>
      </w:r>
      <w:r w:rsidR="00D65E59">
        <w:rPr>
          <w:sz w:val="28"/>
          <w:szCs w:val="28"/>
        </w:rPr>
        <w:t xml:space="preserve"> </w:t>
      </w:r>
      <w:r w:rsidR="00640A89" w:rsidRPr="001D60DA">
        <w:rPr>
          <w:sz w:val="28"/>
          <w:szCs w:val="28"/>
        </w:rPr>
        <w:t>(далее – Положение), следующие изменения:</w:t>
      </w:r>
    </w:p>
    <w:p w:rsidR="00640A89" w:rsidRPr="001D60DA" w:rsidRDefault="009741B3" w:rsidP="005730C1">
      <w:pPr>
        <w:tabs>
          <w:tab w:val="left" w:pos="1276"/>
        </w:tabs>
        <w:ind w:left="709" w:firstLine="142"/>
        <w:jc w:val="both"/>
        <w:rPr>
          <w:sz w:val="28"/>
          <w:szCs w:val="28"/>
        </w:rPr>
      </w:pPr>
      <w:r>
        <w:rPr>
          <w:sz w:val="28"/>
          <w:szCs w:val="28"/>
        </w:rPr>
        <w:t>2</w:t>
      </w:r>
      <w:r w:rsidR="00640A89" w:rsidRPr="001D60DA">
        <w:rPr>
          <w:sz w:val="28"/>
          <w:szCs w:val="28"/>
        </w:rPr>
        <w:t>.1. Раздел 3 Положения изложить в следующей редакции:</w:t>
      </w:r>
    </w:p>
    <w:p w:rsidR="00640A89" w:rsidRPr="001D60DA" w:rsidRDefault="00640A89" w:rsidP="005730C1">
      <w:pPr>
        <w:pStyle w:val="a6"/>
        <w:tabs>
          <w:tab w:val="left" w:pos="1134"/>
        </w:tabs>
        <w:ind w:left="0" w:firstLine="851"/>
        <w:jc w:val="both"/>
        <w:rPr>
          <w:rFonts w:ascii="Times New Roman" w:hAnsi="Times New Roman"/>
          <w:sz w:val="28"/>
          <w:szCs w:val="28"/>
        </w:rPr>
      </w:pPr>
      <w:r w:rsidRPr="001D60DA">
        <w:rPr>
          <w:rFonts w:ascii="Times New Roman" w:hAnsi="Times New Roman"/>
          <w:sz w:val="28"/>
          <w:szCs w:val="28"/>
        </w:rPr>
        <w:t xml:space="preserve">«3.1. Для рассмотрения вопроса об оказании материальной помощи гражданин, находящийся в трудной жизненной ситуации (далее – заявитель), представляет в Управление заявление по форме, утвержденной нормативным правовым актом Главы администрации города Байконур, содержащее просьбу об оказании материальной помощи с указанием причин обращения за материальной помощью и указанием </w:t>
      </w:r>
      <w:r w:rsidRPr="001D60DA">
        <w:rPr>
          <w:rFonts w:ascii="Times New Roman" w:hAnsi="Times New Roman"/>
          <w:color w:val="222222"/>
          <w:sz w:val="28"/>
          <w:szCs w:val="28"/>
          <w:shd w:val="clear" w:color="auto" w:fill="FFFFFF"/>
        </w:rPr>
        <w:t>факта трудной жизненной ситуации, являющегося основанием для обращения за оказанием материальной помощи</w:t>
      </w:r>
      <w:r w:rsidRPr="001D60DA">
        <w:rPr>
          <w:rFonts w:ascii="Times New Roman" w:hAnsi="Times New Roman"/>
          <w:sz w:val="28"/>
          <w:szCs w:val="28"/>
        </w:rPr>
        <w:t>.</w:t>
      </w:r>
    </w:p>
    <w:p w:rsidR="00640A89" w:rsidRPr="001D60DA" w:rsidRDefault="00640A89" w:rsidP="005730C1">
      <w:pPr>
        <w:pStyle w:val="1"/>
        <w:tabs>
          <w:tab w:val="left" w:pos="1560"/>
        </w:tabs>
        <w:spacing w:after="0" w:line="360" w:lineRule="auto"/>
        <w:ind w:left="975" w:hanging="124"/>
        <w:rPr>
          <w:rFonts w:ascii="Times New Roman" w:hAnsi="Times New Roman"/>
          <w:sz w:val="28"/>
          <w:szCs w:val="28"/>
        </w:rPr>
      </w:pPr>
      <w:r w:rsidRPr="001D60DA">
        <w:rPr>
          <w:rFonts w:ascii="Times New Roman" w:hAnsi="Times New Roman"/>
          <w:sz w:val="28"/>
          <w:szCs w:val="28"/>
        </w:rPr>
        <w:t>3.2. Заявитель вместе с заявлением предоставляет следующие документы:</w:t>
      </w:r>
    </w:p>
    <w:p w:rsidR="00640A89" w:rsidRPr="001D60DA" w:rsidRDefault="00640A89" w:rsidP="005730C1">
      <w:pPr>
        <w:pStyle w:val="ConsPlusNormal"/>
        <w:widowControl/>
        <w:spacing w:line="360" w:lineRule="auto"/>
        <w:ind w:firstLine="851"/>
        <w:rPr>
          <w:rFonts w:ascii="Times New Roman" w:hAnsi="Times New Roman"/>
          <w:sz w:val="28"/>
          <w:szCs w:val="28"/>
        </w:rPr>
      </w:pPr>
      <w:r w:rsidRPr="001D60DA">
        <w:rPr>
          <w:rFonts w:ascii="Times New Roman" w:hAnsi="Times New Roman"/>
          <w:sz w:val="28"/>
          <w:szCs w:val="28"/>
        </w:rPr>
        <w:t>документ, удостоверяющий личность гражданина, находящегося в трудной жизненной ситуации, и всех совершеннолетних членов его семьи;</w:t>
      </w:r>
    </w:p>
    <w:p w:rsidR="00640A89" w:rsidRPr="001D60DA" w:rsidRDefault="00640A89" w:rsidP="005730C1">
      <w:pPr>
        <w:pStyle w:val="ConsPlusNormal"/>
        <w:widowControl/>
        <w:spacing w:line="360" w:lineRule="auto"/>
        <w:ind w:left="975" w:hanging="124"/>
        <w:rPr>
          <w:rFonts w:ascii="Times New Roman" w:hAnsi="Times New Roman"/>
          <w:sz w:val="28"/>
          <w:szCs w:val="28"/>
        </w:rPr>
      </w:pPr>
      <w:r w:rsidRPr="001D60DA">
        <w:rPr>
          <w:rFonts w:ascii="Times New Roman" w:hAnsi="Times New Roman"/>
          <w:sz w:val="28"/>
          <w:szCs w:val="28"/>
        </w:rPr>
        <w:t>свидетельства о рождении детей;</w:t>
      </w:r>
    </w:p>
    <w:p w:rsidR="00640A89" w:rsidRPr="001D60DA" w:rsidRDefault="00640A89" w:rsidP="005730C1">
      <w:pPr>
        <w:ind w:firstLine="851"/>
        <w:jc w:val="both"/>
        <w:rPr>
          <w:sz w:val="28"/>
          <w:szCs w:val="28"/>
        </w:rPr>
      </w:pPr>
      <w:r w:rsidRPr="001D60DA">
        <w:rPr>
          <w:sz w:val="28"/>
          <w:szCs w:val="28"/>
        </w:rPr>
        <w:t>документ, удостоверяющий личность уполномоченного представителя заявителя, находящегося в трудной жизненной ситуации;</w:t>
      </w:r>
    </w:p>
    <w:p w:rsidR="00640A89" w:rsidRPr="00047A45" w:rsidRDefault="00640A89" w:rsidP="005730C1">
      <w:pPr>
        <w:tabs>
          <w:tab w:val="left" w:pos="7384"/>
        </w:tabs>
        <w:ind w:firstLine="851"/>
        <w:jc w:val="both"/>
        <w:rPr>
          <w:sz w:val="28"/>
          <w:szCs w:val="28"/>
        </w:rPr>
      </w:pPr>
      <w:r w:rsidRPr="001D60DA">
        <w:rPr>
          <w:sz w:val="28"/>
          <w:szCs w:val="28"/>
        </w:rPr>
        <w:t xml:space="preserve">документ, подтверждающий полномочия уполномоченного представителя заявителя, находящегося в трудной </w:t>
      </w:r>
      <w:r w:rsidRPr="00047A45">
        <w:rPr>
          <w:sz w:val="28"/>
          <w:szCs w:val="28"/>
        </w:rPr>
        <w:t xml:space="preserve">жизненной ситуации; </w:t>
      </w:r>
    </w:p>
    <w:p w:rsidR="00640A89" w:rsidRPr="001D60DA" w:rsidRDefault="00640A89" w:rsidP="005730C1">
      <w:pPr>
        <w:pStyle w:val="ConsPlusNormal"/>
        <w:widowControl/>
        <w:spacing w:line="360" w:lineRule="auto"/>
        <w:ind w:firstLine="851"/>
        <w:rPr>
          <w:rFonts w:ascii="Times New Roman" w:hAnsi="Times New Roman"/>
          <w:sz w:val="28"/>
          <w:szCs w:val="28"/>
        </w:rPr>
      </w:pPr>
      <w:r w:rsidRPr="001D60DA">
        <w:rPr>
          <w:rFonts w:ascii="Times New Roman" w:hAnsi="Times New Roman"/>
          <w:sz w:val="28"/>
          <w:szCs w:val="28"/>
        </w:rPr>
        <w:t>документы, подтверждающие родственные отношения совместно проживающих граждан;</w:t>
      </w:r>
    </w:p>
    <w:p w:rsidR="00640A89" w:rsidRPr="001D60DA" w:rsidRDefault="00640A89" w:rsidP="005730C1">
      <w:pPr>
        <w:pStyle w:val="ConsPlusNormal"/>
        <w:widowControl/>
        <w:spacing w:line="360" w:lineRule="auto"/>
        <w:ind w:firstLine="851"/>
        <w:rPr>
          <w:rFonts w:ascii="Times New Roman" w:hAnsi="Times New Roman"/>
          <w:sz w:val="28"/>
          <w:szCs w:val="28"/>
        </w:rPr>
      </w:pPr>
      <w:r w:rsidRPr="001D60DA">
        <w:rPr>
          <w:rFonts w:ascii="Times New Roman" w:hAnsi="Times New Roman"/>
          <w:sz w:val="28"/>
          <w:szCs w:val="28"/>
        </w:rPr>
        <w:t>сведения о доходах всех членов семьи, проживающих совместно, за три месяца предшествующих месяцу обращения;</w:t>
      </w:r>
    </w:p>
    <w:p w:rsidR="00640A89" w:rsidRDefault="00640A89" w:rsidP="005730C1">
      <w:pPr>
        <w:pStyle w:val="ConsPlusNormal"/>
        <w:widowControl/>
        <w:spacing w:line="360" w:lineRule="auto"/>
        <w:ind w:firstLine="851"/>
        <w:rPr>
          <w:rFonts w:ascii="Times New Roman" w:hAnsi="Times New Roman"/>
          <w:sz w:val="28"/>
          <w:szCs w:val="28"/>
        </w:rPr>
      </w:pPr>
      <w:r w:rsidRPr="001D60DA">
        <w:rPr>
          <w:rFonts w:ascii="Times New Roman" w:hAnsi="Times New Roman"/>
          <w:sz w:val="28"/>
          <w:szCs w:val="28"/>
        </w:rPr>
        <w:lastRenderedPageBreak/>
        <w:t>трудовые книжки на неработающих членов семьи трудоспособного возраста</w:t>
      </w:r>
      <w:r w:rsidR="00E268BD">
        <w:rPr>
          <w:rFonts w:ascii="Times New Roman" w:hAnsi="Times New Roman"/>
          <w:sz w:val="28"/>
          <w:szCs w:val="28"/>
        </w:rPr>
        <w:t>.</w:t>
      </w:r>
    </w:p>
    <w:p w:rsidR="00E268BD" w:rsidRPr="00A33262" w:rsidRDefault="00E268BD" w:rsidP="00E268BD">
      <w:pPr>
        <w:pStyle w:val="ConsPlusNormal"/>
        <w:widowControl/>
        <w:spacing w:line="360" w:lineRule="auto"/>
        <w:ind w:firstLine="851"/>
        <w:rPr>
          <w:rFonts w:ascii="Times New Roman" w:hAnsi="Times New Roman"/>
          <w:sz w:val="28"/>
          <w:szCs w:val="28"/>
        </w:rPr>
      </w:pPr>
      <w:r w:rsidRPr="001D60DA">
        <w:rPr>
          <w:rFonts w:ascii="Times New Roman" w:hAnsi="Times New Roman"/>
          <w:sz w:val="28"/>
          <w:szCs w:val="28"/>
        </w:rPr>
        <w:t xml:space="preserve">Обязанность представления </w:t>
      </w:r>
      <w:r w:rsidRPr="00A33262">
        <w:rPr>
          <w:rFonts w:ascii="Times New Roman" w:hAnsi="Times New Roman"/>
          <w:sz w:val="28"/>
          <w:szCs w:val="28"/>
        </w:rPr>
        <w:t>документов, указанных в абзацах четвертом, пятом  настоящего пункта, возникает только в случае, когда в интересах заявителя в Управление обращается уполномоченный представитель.</w:t>
      </w:r>
    </w:p>
    <w:p w:rsidR="00E268BD" w:rsidRPr="00A33262" w:rsidRDefault="00E268BD" w:rsidP="00E268BD">
      <w:pPr>
        <w:ind w:firstLine="708"/>
        <w:jc w:val="both"/>
        <w:rPr>
          <w:color w:val="000000"/>
          <w:sz w:val="28"/>
          <w:szCs w:val="28"/>
        </w:rPr>
      </w:pPr>
      <w:r w:rsidRPr="00A33262">
        <w:rPr>
          <w:color w:val="000000"/>
          <w:sz w:val="28"/>
          <w:szCs w:val="28"/>
        </w:rPr>
        <w:t xml:space="preserve">К документам и информации, необходимым для оказания </w:t>
      </w:r>
      <w:r w:rsidRPr="00A33262">
        <w:rPr>
          <w:sz w:val="28"/>
          <w:szCs w:val="28"/>
        </w:rPr>
        <w:t>материальной помощи</w:t>
      </w:r>
      <w:r w:rsidRPr="00A33262">
        <w:rPr>
          <w:color w:val="000000"/>
          <w:sz w:val="28"/>
          <w:szCs w:val="28"/>
        </w:rPr>
        <w:t xml:space="preserve">, которые находятся в распоряжении участников информационного обмена </w:t>
      </w:r>
      <w:r w:rsidRPr="00A33262">
        <w:rPr>
          <w:sz w:val="28"/>
          <w:szCs w:val="28"/>
        </w:rPr>
        <w:t>и запрашиваются Управлением в рамках межведомственного информационного взаимодействия</w:t>
      </w:r>
      <w:r w:rsidRPr="00A33262">
        <w:rPr>
          <w:color w:val="000000"/>
          <w:sz w:val="28"/>
          <w:szCs w:val="28"/>
        </w:rPr>
        <w:t xml:space="preserve"> относятся:</w:t>
      </w:r>
    </w:p>
    <w:p w:rsidR="00E268BD" w:rsidRPr="00A33262" w:rsidRDefault="00E268BD" w:rsidP="007616C9">
      <w:pPr>
        <w:pStyle w:val="af"/>
        <w:spacing w:after="0" w:line="360" w:lineRule="auto"/>
        <w:rPr>
          <w:rFonts w:ascii="Times New Roman" w:hAnsi="Times New Roman"/>
          <w:sz w:val="28"/>
          <w:szCs w:val="28"/>
        </w:rPr>
      </w:pPr>
      <w:r w:rsidRPr="00A33262">
        <w:rPr>
          <w:rFonts w:ascii="Times New Roman" w:hAnsi="Times New Roman"/>
          <w:sz w:val="28"/>
          <w:szCs w:val="28"/>
        </w:rPr>
        <w:t>документ, подтверждающий регистрацию заявителя по месту жительства или по месту пребывания на территории города Байконур;</w:t>
      </w:r>
    </w:p>
    <w:p w:rsidR="007616C9" w:rsidRPr="00A33262" w:rsidRDefault="007616C9" w:rsidP="007616C9">
      <w:pPr>
        <w:pStyle w:val="ConsPlusNormal"/>
        <w:widowControl/>
        <w:spacing w:line="360" w:lineRule="auto"/>
        <w:ind w:firstLine="851"/>
        <w:rPr>
          <w:rFonts w:ascii="Times New Roman" w:hAnsi="Times New Roman"/>
          <w:sz w:val="28"/>
          <w:szCs w:val="28"/>
        </w:rPr>
      </w:pPr>
      <w:r w:rsidRPr="00A33262">
        <w:rPr>
          <w:rFonts w:ascii="Times New Roman" w:hAnsi="Times New Roman"/>
          <w:sz w:val="28"/>
          <w:szCs w:val="28"/>
        </w:rPr>
        <w:t xml:space="preserve">сведения из службы занятости населения о признании трудоспособных членов семьи безработными и размере получаемого ими пособия по безработице и иных выплатах; </w:t>
      </w:r>
    </w:p>
    <w:p w:rsidR="00E268BD" w:rsidRPr="00A33262" w:rsidRDefault="00E268BD" w:rsidP="007616C9">
      <w:pPr>
        <w:ind w:firstLine="708"/>
        <w:jc w:val="both"/>
        <w:rPr>
          <w:sz w:val="28"/>
          <w:szCs w:val="28"/>
        </w:rPr>
      </w:pPr>
      <w:r w:rsidRPr="00A33262">
        <w:rPr>
          <w:sz w:val="28"/>
          <w:szCs w:val="28"/>
        </w:rPr>
        <w:t>сведения о виде и размере пенсии;</w:t>
      </w:r>
    </w:p>
    <w:p w:rsidR="00E268BD" w:rsidRPr="00A33262" w:rsidRDefault="00E268BD" w:rsidP="007616C9">
      <w:pPr>
        <w:ind w:firstLine="708"/>
        <w:jc w:val="both"/>
        <w:rPr>
          <w:sz w:val="28"/>
          <w:szCs w:val="28"/>
        </w:rPr>
      </w:pPr>
      <w:r w:rsidRPr="00A33262">
        <w:rPr>
          <w:sz w:val="28"/>
          <w:szCs w:val="28"/>
        </w:rPr>
        <w:t>справка о составе семьи;</w:t>
      </w:r>
    </w:p>
    <w:p w:rsidR="00E268BD" w:rsidRPr="00A33262" w:rsidRDefault="00E268BD" w:rsidP="007616C9">
      <w:pPr>
        <w:jc w:val="both"/>
        <w:rPr>
          <w:sz w:val="28"/>
          <w:szCs w:val="28"/>
        </w:rPr>
      </w:pPr>
      <w:r w:rsidRPr="00A33262">
        <w:rPr>
          <w:sz w:val="28"/>
          <w:szCs w:val="28"/>
        </w:rPr>
        <w:t xml:space="preserve"> </w:t>
      </w:r>
      <w:r w:rsidR="007616C9" w:rsidRPr="00A33262">
        <w:rPr>
          <w:sz w:val="28"/>
          <w:szCs w:val="28"/>
        </w:rPr>
        <w:tab/>
      </w:r>
      <w:r w:rsidRPr="00A33262">
        <w:rPr>
          <w:sz w:val="28"/>
          <w:szCs w:val="28"/>
        </w:rPr>
        <w:t>акт, подтверждающий факт имущественных потерь вследствие пожара, стихийного бедствия, аварии из-за неисправностей оборудования и (или) инженерных систем жилого помещения или иной чрезвычайной ситуации.</w:t>
      </w:r>
    </w:p>
    <w:p w:rsidR="00640A89" w:rsidRPr="001D60DA" w:rsidRDefault="00640A89" w:rsidP="005730C1">
      <w:pPr>
        <w:pStyle w:val="ConsPlusNormal"/>
        <w:widowControl/>
        <w:tabs>
          <w:tab w:val="left" w:pos="426"/>
          <w:tab w:val="left" w:pos="709"/>
        </w:tabs>
        <w:spacing w:line="360" w:lineRule="auto"/>
        <w:ind w:firstLine="851"/>
        <w:rPr>
          <w:rFonts w:ascii="Times New Roman" w:hAnsi="Times New Roman"/>
          <w:sz w:val="28"/>
          <w:szCs w:val="28"/>
        </w:rPr>
      </w:pPr>
      <w:r w:rsidRPr="00A33262">
        <w:rPr>
          <w:rFonts w:ascii="Times New Roman" w:hAnsi="Times New Roman"/>
          <w:sz w:val="28"/>
          <w:szCs w:val="28"/>
        </w:rPr>
        <w:t>В зависимости от характера трудной жизненной ситуации, описанной</w:t>
      </w:r>
      <w:r w:rsidRPr="001D60DA">
        <w:rPr>
          <w:rFonts w:ascii="Times New Roman" w:hAnsi="Times New Roman"/>
          <w:sz w:val="28"/>
          <w:szCs w:val="28"/>
        </w:rPr>
        <w:t xml:space="preserve"> в заявлении, заявителем также предоставляются:</w:t>
      </w:r>
    </w:p>
    <w:p w:rsidR="00640A89" w:rsidRPr="001D60DA" w:rsidRDefault="00640A89" w:rsidP="005730C1">
      <w:pPr>
        <w:ind w:firstLine="851"/>
        <w:jc w:val="both"/>
        <w:rPr>
          <w:sz w:val="28"/>
          <w:szCs w:val="28"/>
        </w:rPr>
      </w:pPr>
      <w:r w:rsidRPr="001D60DA">
        <w:rPr>
          <w:sz w:val="28"/>
          <w:szCs w:val="28"/>
        </w:rPr>
        <w:t>документ, подтверждающий факт установления инвалидности (справка об инвалидности, выданная федеральными учреждениями медико-социальной экспертизы, врачебно-трудовой экспертизы);</w:t>
      </w:r>
    </w:p>
    <w:p w:rsidR="00640A89" w:rsidRPr="001D60DA" w:rsidRDefault="00640A89" w:rsidP="005730C1">
      <w:pPr>
        <w:ind w:firstLine="851"/>
        <w:jc w:val="both"/>
        <w:rPr>
          <w:sz w:val="28"/>
          <w:szCs w:val="28"/>
        </w:rPr>
      </w:pPr>
      <w:r w:rsidRPr="001D60DA">
        <w:rPr>
          <w:sz w:val="28"/>
          <w:szCs w:val="28"/>
        </w:rPr>
        <w:t>документ, подтверждающий факт имущественных потерь вследствие пожара, стихийного бедствия, аварии из-за неисправностей оборудования и (или) инженерных систем жилого помещения или иной чрезвычайной ситуации;</w:t>
      </w:r>
    </w:p>
    <w:p w:rsidR="00640A89" w:rsidRPr="001D60DA" w:rsidRDefault="00640A89" w:rsidP="005730C1">
      <w:pPr>
        <w:pStyle w:val="ConsPlusNormal"/>
        <w:widowControl/>
        <w:spacing w:line="360" w:lineRule="auto"/>
        <w:ind w:left="975" w:hanging="124"/>
        <w:rPr>
          <w:rFonts w:ascii="Times New Roman" w:hAnsi="Times New Roman"/>
          <w:sz w:val="28"/>
          <w:szCs w:val="28"/>
        </w:rPr>
      </w:pPr>
      <w:r w:rsidRPr="001D60DA">
        <w:rPr>
          <w:rFonts w:ascii="Times New Roman" w:hAnsi="Times New Roman"/>
          <w:sz w:val="28"/>
          <w:szCs w:val="28"/>
        </w:rPr>
        <w:t>свидетельство о смерти близкого родственника;</w:t>
      </w:r>
    </w:p>
    <w:p w:rsidR="00640A89" w:rsidRPr="001D60DA" w:rsidRDefault="00AD3C88" w:rsidP="005730C1">
      <w:pPr>
        <w:tabs>
          <w:tab w:val="left" w:pos="0"/>
        </w:tabs>
        <w:ind w:firstLine="851"/>
        <w:jc w:val="both"/>
        <w:rPr>
          <w:sz w:val="28"/>
          <w:szCs w:val="28"/>
        </w:rPr>
      </w:pPr>
      <w:r>
        <w:rPr>
          <w:sz w:val="28"/>
          <w:szCs w:val="28"/>
        </w:rPr>
        <w:t>документы, подтверждающие</w:t>
      </w:r>
      <w:r w:rsidR="00640A89" w:rsidRPr="001D60DA">
        <w:rPr>
          <w:sz w:val="28"/>
          <w:szCs w:val="28"/>
        </w:rPr>
        <w:t xml:space="preserve"> фактическое выполнение работ, услуг, приобретение товаров первой необходимости, оплаты дорогостоящей </w:t>
      </w:r>
      <w:r w:rsidR="00640A89" w:rsidRPr="001D60DA">
        <w:rPr>
          <w:sz w:val="28"/>
          <w:szCs w:val="28"/>
        </w:rPr>
        <w:lastRenderedPageBreak/>
        <w:t>медицинской помощи в виде платежных документов, договоров, накладных, счетов, квитанций и иные необходимые документы, оформленные на имя заявителя (в случае оформления документов на другое имя, заявителем пишется отдельное заявление с указанием причин по данной ситуации), рецептов и чеков на покупку лекарств не более чем за последние шесть месяцев;</w:t>
      </w:r>
    </w:p>
    <w:p w:rsidR="00640A89" w:rsidRPr="001D60DA" w:rsidRDefault="001829F9" w:rsidP="005730C1">
      <w:pPr>
        <w:ind w:firstLine="851"/>
        <w:jc w:val="both"/>
        <w:rPr>
          <w:sz w:val="28"/>
          <w:szCs w:val="28"/>
        </w:rPr>
      </w:pPr>
      <w:r>
        <w:rPr>
          <w:sz w:val="28"/>
          <w:szCs w:val="28"/>
        </w:rPr>
        <w:t>документ, выданный медицинской</w:t>
      </w:r>
      <w:r w:rsidR="00640A89" w:rsidRPr="001D60DA">
        <w:rPr>
          <w:sz w:val="28"/>
          <w:szCs w:val="28"/>
        </w:rPr>
        <w:t xml:space="preserve"> </w:t>
      </w:r>
      <w:r>
        <w:rPr>
          <w:sz w:val="28"/>
          <w:szCs w:val="28"/>
        </w:rPr>
        <w:t xml:space="preserve">организацией </w:t>
      </w:r>
      <w:r w:rsidR="00640A89" w:rsidRPr="001D60DA">
        <w:rPr>
          <w:sz w:val="28"/>
          <w:szCs w:val="28"/>
        </w:rPr>
        <w:t>о необходимости проведения лечения, медицинского обследования (направления на лечение), приобретения медикаментов;</w:t>
      </w:r>
    </w:p>
    <w:p w:rsidR="00640A89" w:rsidRPr="001D60DA" w:rsidRDefault="001829F9" w:rsidP="005730C1">
      <w:pPr>
        <w:tabs>
          <w:tab w:val="left" w:pos="0"/>
        </w:tabs>
        <w:ind w:firstLine="851"/>
        <w:jc w:val="both"/>
        <w:rPr>
          <w:sz w:val="28"/>
          <w:szCs w:val="28"/>
        </w:rPr>
      </w:pPr>
      <w:r>
        <w:rPr>
          <w:sz w:val="28"/>
          <w:szCs w:val="28"/>
        </w:rPr>
        <w:t>документ, выданный Отделом здравоохранения города Байконур, подтверждающий, что заявитель не обеспечивался лекарственными препаратами и изделиями медицинского назначения по рецептам врачей бесплатно</w:t>
      </w:r>
      <w:r w:rsidR="00640A89" w:rsidRPr="001D60DA">
        <w:rPr>
          <w:sz w:val="28"/>
          <w:szCs w:val="28"/>
        </w:rPr>
        <w:t>;</w:t>
      </w:r>
    </w:p>
    <w:p w:rsidR="00640A89" w:rsidRPr="001D60DA" w:rsidRDefault="00007E82" w:rsidP="005730C1">
      <w:pPr>
        <w:tabs>
          <w:tab w:val="left" w:pos="0"/>
        </w:tabs>
        <w:ind w:firstLine="851"/>
        <w:jc w:val="both"/>
        <w:rPr>
          <w:sz w:val="28"/>
          <w:szCs w:val="28"/>
        </w:rPr>
      </w:pPr>
      <w:r>
        <w:rPr>
          <w:sz w:val="28"/>
          <w:szCs w:val="28"/>
        </w:rPr>
        <w:t>справка медицинской</w:t>
      </w:r>
      <w:r w:rsidR="00640A89" w:rsidRPr="001D60DA">
        <w:rPr>
          <w:sz w:val="28"/>
          <w:szCs w:val="28"/>
        </w:rPr>
        <w:t xml:space="preserve"> </w:t>
      </w:r>
      <w:r>
        <w:rPr>
          <w:sz w:val="28"/>
          <w:szCs w:val="28"/>
        </w:rPr>
        <w:t>организации</w:t>
      </w:r>
      <w:r w:rsidR="00640A89" w:rsidRPr="001D60DA">
        <w:rPr>
          <w:sz w:val="28"/>
          <w:szCs w:val="28"/>
        </w:rPr>
        <w:t xml:space="preserve"> о невозможности оказания необходимой медицинской</w:t>
      </w:r>
      <w:r w:rsidR="00156FF0">
        <w:rPr>
          <w:sz w:val="28"/>
          <w:szCs w:val="28"/>
        </w:rPr>
        <w:t xml:space="preserve"> помощи в рамках территориальной</w:t>
      </w:r>
      <w:r w:rsidR="00640A89" w:rsidRPr="001D60DA">
        <w:rPr>
          <w:sz w:val="28"/>
          <w:szCs w:val="28"/>
        </w:rPr>
        <w:t xml:space="preserve"> программ</w:t>
      </w:r>
      <w:r w:rsidR="00156FF0">
        <w:rPr>
          <w:sz w:val="28"/>
          <w:szCs w:val="28"/>
        </w:rPr>
        <w:t>ы</w:t>
      </w:r>
      <w:r w:rsidR="00640A89" w:rsidRPr="001D60DA">
        <w:rPr>
          <w:sz w:val="28"/>
          <w:szCs w:val="28"/>
        </w:rPr>
        <w:t xml:space="preserve"> гос</w:t>
      </w:r>
      <w:r w:rsidR="00156FF0">
        <w:rPr>
          <w:sz w:val="28"/>
          <w:szCs w:val="28"/>
        </w:rPr>
        <w:t>ударственных гарантий бесплатного оказания</w:t>
      </w:r>
      <w:r w:rsidR="00640A89" w:rsidRPr="001D60DA">
        <w:rPr>
          <w:sz w:val="28"/>
          <w:szCs w:val="28"/>
        </w:rPr>
        <w:t xml:space="preserve"> медицинской помощи − в случае необходимости проведения лечения, медицинского обследования</w:t>
      </w:r>
      <w:r w:rsidR="006B0D8F">
        <w:rPr>
          <w:sz w:val="28"/>
          <w:szCs w:val="28"/>
        </w:rPr>
        <w:t xml:space="preserve"> (документ находится в </w:t>
      </w:r>
      <w:r w:rsidR="006B0D8F" w:rsidRPr="001D60DA">
        <w:rPr>
          <w:sz w:val="28"/>
          <w:szCs w:val="28"/>
        </w:rPr>
        <w:t>распоряжении участников информационного обмена и запрашивается Управлением в рамках межведомственного информационного взаимодействия)</w:t>
      </w:r>
      <w:r w:rsidR="00640A89" w:rsidRPr="001D60DA">
        <w:rPr>
          <w:sz w:val="28"/>
          <w:szCs w:val="28"/>
        </w:rPr>
        <w:t>.».</w:t>
      </w:r>
    </w:p>
    <w:p w:rsidR="00640A89" w:rsidRPr="001D60DA" w:rsidRDefault="00640A89" w:rsidP="005730C1">
      <w:pPr>
        <w:pStyle w:val="ab"/>
        <w:tabs>
          <w:tab w:val="num" w:pos="0"/>
          <w:tab w:val="left" w:pos="1418"/>
        </w:tabs>
        <w:spacing w:after="0" w:line="360" w:lineRule="auto"/>
        <w:ind w:firstLine="851"/>
      </w:pPr>
      <w:r w:rsidRPr="001D60DA">
        <w:t xml:space="preserve">3.3. Документы, необходимые для получения </w:t>
      </w:r>
      <w:r w:rsidR="009534C0">
        <w:t>материальной помощи</w:t>
      </w:r>
      <w:r w:rsidRPr="001D60DA">
        <w:t>, могут быть представлены как в подлинниках, так и в копиях, заверенных в</w:t>
      </w:r>
      <w:r w:rsidR="009741B3">
        <w:t> </w:t>
      </w:r>
      <w:r w:rsidRPr="001D60DA">
        <w:t>установленном законодательством Российской Федерации порядке.</w:t>
      </w:r>
    </w:p>
    <w:p w:rsidR="00640A89" w:rsidRPr="001D60DA" w:rsidRDefault="001C0C4B" w:rsidP="005730C1">
      <w:pPr>
        <w:pStyle w:val="ab"/>
        <w:tabs>
          <w:tab w:val="num" w:pos="0"/>
          <w:tab w:val="left" w:pos="1418"/>
        </w:tabs>
        <w:spacing w:after="0" w:line="360" w:lineRule="auto"/>
        <w:ind w:firstLine="851"/>
      </w:pPr>
      <w:r>
        <w:rPr>
          <w:color w:val="000000"/>
        </w:rPr>
        <w:t>Специалист</w:t>
      </w:r>
      <w:r w:rsidRPr="001D60DA">
        <w:rPr>
          <w:color w:val="000000"/>
        </w:rPr>
        <w:t xml:space="preserve"> </w:t>
      </w:r>
      <w:r w:rsidRPr="001D60DA">
        <w:rPr>
          <w:spacing w:val="2"/>
          <w:shd w:val="clear" w:color="auto" w:fill="FFFFFF"/>
        </w:rPr>
        <w:t>отдела обеспечения государственных гарантий</w:t>
      </w:r>
      <w:r w:rsidRPr="001D60DA">
        <w:rPr>
          <w:color w:val="000000"/>
        </w:rPr>
        <w:t xml:space="preserve"> </w:t>
      </w:r>
      <w:r w:rsidR="00640A89" w:rsidRPr="001D60DA">
        <w:t>осуществляет копирование документов (при необходимости) и заверяет копии документов подписью с указанием фамилии, инициалов и даты заверения, подлинники документов возвращает заявителю.</w:t>
      </w:r>
    </w:p>
    <w:p w:rsidR="00640A89" w:rsidRPr="001D60DA" w:rsidRDefault="00640A89" w:rsidP="005730C1">
      <w:pPr>
        <w:pStyle w:val="ab"/>
        <w:tabs>
          <w:tab w:val="num" w:pos="0"/>
          <w:tab w:val="left" w:pos="1418"/>
        </w:tabs>
        <w:spacing w:after="0" w:line="360" w:lineRule="auto"/>
        <w:ind w:firstLine="851"/>
      </w:pPr>
      <w:r w:rsidRPr="001D60DA">
        <w:t>3.4. По усмотрению заявителя заявление и документы могут быть представлены лично, через уполномоченного представителя заявителя, почтой. При направлении по почте документы, прилагаемые к заявлению, предоставленные в копиях, заверяются в установленном законодательством Российской Федерации порядке.</w:t>
      </w:r>
    </w:p>
    <w:p w:rsidR="00640A89" w:rsidRPr="001D60DA" w:rsidRDefault="00640A89" w:rsidP="005730C1">
      <w:pPr>
        <w:pStyle w:val="ab"/>
        <w:tabs>
          <w:tab w:val="num" w:pos="0"/>
          <w:tab w:val="left" w:pos="1418"/>
        </w:tabs>
        <w:spacing w:after="0" w:line="360" w:lineRule="auto"/>
        <w:ind w:firstLine="851"/>
      </w:pPr>
      <w:r w:rsidRPr="001D60DA">
        <w:lastRenderedPageBreak/>
        <w:t xml:space="preserve">3.5. </w:t>
      </w:r>
      <w:r w:rsidRPr="001D60DA">
        <w:rPr>
          <w:color w:val="000000"/>
        </w:rPr>
        <w:t xml:space="preserve">Заявление регистрируется специалистом </w:t>
      </w:r>
      <w:r w:rsidRPr="001D60DA">
        <w:rPr>
          <w:spacing w:val="2"/>
          <w:shd w:val="clear" w:color="auto" w:fill="FFFFFF"/>
        </w:rPr>
        <w:t>отдела обеспечения государственных гарантий</w:t>
      </w:r>
      <w:r w:rsidRPr="001D60DA">
        <w:rPr>
          <w:color w:val="000000"/>
        </w:rPr>
        <w:t xml:space="preserve"> в Журнале регистрации обращений граждан на оказание материальной помощи</w:t>
      </w:r>
      <w:r w:rsidR="00691AF2">
        <w:rPr>
          <w:color w:val="000000"/>
        </w:rPr>
        <w:t xml:space="preserve"> по форме, утвержденной</w:t>
      </w:r>
      <w:r w:rsidR="00691AF2">
        <w:t xml:space="preserve"> нормативным</w:t>
      </w:r>
      <w:r w:rsidRPr="001D60DA">
        <w:t xml:space="preserve"> правов</w:t>
      </w:r>
      <w:r w:rsidR="00691AF2">
        <w:t>ым</w:t>
      </w:r>
      <w:r w:rsidRPr="001D60DA">
        <w:t xml:space="preserve"> акт</w:t>
      </w:r>
      <w:r w:rsidR="00691AF2">
        <w:t>ом</w:t>
      </w:r>
      <w:r w:rsidRPr="001D60DA">
        <w:t xml:space="preserve"> </w:t>
      </w:r>
      <w:r w:rsidR="004178BB">
        <w:t xml:space="preserve">Главы </w:t>
      </w:r>
      <w:r w:rsidRPr="001D60DA">
        <w:t>администрации</w:t>
      </w:r>
      <w:r w:rsidR="00691AF2">
        <w:t xml:space="preserve"> </w:t>
      </w:r>
      <w:r w:rsidRPr="001D60DA">
        <w:t>города Байконур.</w:t>
      </w:r>
    </w:p>
    <w:p w:rsidR="00640A89" w:rsidRPr="001D60DA" w:rsidRDefault="00640A89" w:rsidP="005730C1">
      <w:pPr>
        <w:ind w:firstLine="851"/>
        <w:jc w:val="both"/>
        <w:rPr>
          <w:sz w:val="28"/>
          <w:szCs w:val="28"/>
        </w:rPr>
      </w:pPr>
      <w:r w:rsidRPr="001D60DA">
        <w:rPr>
          <w:sz w:val="28"/>
          <w:szCs w:val="28"/>
        </w:rPr>
        <w:t>3.6. Заявитель несет ответственность за подлинность предоставленных сведений в соответствии с законодательством Российской Федерации.</w:t>
      </w:r>
      <w:r w:rsidRPr="001D60DA">
        <w:rPr>
          <w:sz w:val="28"/>
          <w:szCs w:val="28"/>
        </w:rPr>
        <w:tab/>
        <w:t xml:space="preserve"> Граждане, получившие материальную помощь в связи с предстоящими затратами, обязаны использовать денежные средства по целевому назначению согласно поданному заявлению.».</w:t>
      </w:r>
    </w:p>
    <w:p w:rsidR="00640A89" w:rsidRPr="001D60DA" w:rsidRDefault="009C0AC8" w:rsidP="00640A89">
      <w:pPr>
        <w:pStyle w:val="a6"/>
        <w:tabs>
          <w:tab w:val="left" w:pos="1276"/>
        </w:tabs>
        <w:ind w:left="0" w:firstLine="851"/>
        <w:jc w:val="both"/>
        <w:rPr>
          <w:rFonts w:ascii="Times New Roman" w:hAnsi="Times New Roman"/>
          <w:sz w:val="28"/>
          <w:szCs w:val="28"/>
        </w:rPr>
      </w:pPr>
      <w:r>
        <w:rPr>
          <w:rFonts w:ascii="Times New Roman" w:hAnsi="Times New Roman"/>
          <w:sz w:val="28"/>
          <w:szCs w:val="28"/>
        </w:rPr>
        <w:t>2</w:t>
      </w:r>
      <w:r w:rsidR="00640A89" w:rsidRPr="001D60DA">
        <w:rPr>
          <w:rFonts w:ascii="Times New Roman" w:hAnsi="Times New Roman"/>
          <w:sz w:val="28"/>
          <w:szCs w:val="28"/>
        </w:rPr>
        <w:t>.2. Пункт 4.8 раздела 4 Положения дополнить новым абзацем вторым следующего содержания:</w:t>
      </w:r>
    </w:p>
    <w:p w:rsidR="00640A89" w:rsidRPr="001D60DA" w:rsidRDefault="00640A89" w:rsidP="00640A89">
      <w:pPr>
        <w:pStyle w:val="a6"/>
        <w:tabs>
          <w:tab w:val="left" w:pos="1276"/>
          <w:tab w:val="left" w:pos="1418"/>
        </w:tabs>
        <w:ind w:left="0" w:firstLine="851"/>
        <w:jc w:val="both"/>
        <w:rPr>
          <w:rFonts w:ascii="Times New Roman" w:hAnsi="Times New Roman"/>
          <w:sz w:val="28"/>
          <w:szCs w:val="28"/>
        </w:rPr>
      </w:pPr>
      <w:r w:rsidRPr="001D60DA">
        <w:rPr>
          <w:rFonts w:ascii="Times New Roman" w:hAnsi="Times New Roman"/>
          <w:sz w:val="28"/>
          <w:szCs w:val="28"/>
        </w:rPr>
        <w:t xml:space="preserve">«Максимальный размер оказываемой материальной помощи не может превышать двух величин прожиточного минимума, устанавливаемого Правительством Российской Федерации на душу населения, действующего на день проведения Комиссии.». </w:t>
      </w:r>
    </w:p>
    <w:p w:rsidR="00640A89" w:rsidRPr="001D60DA" w:rsidRDefault="009C0AC8" w:rsidP="00640A89">
      <w:pPr>
        <w:pStyle w:val="a6"/>
        <w:tabs>
          <w:tab w:val="left" w:pos="1276"/>
          <w:tab w:val="left" w:pos="1418"/>
        </w:tabs>
        <w:ind w:left="0" w:firstLine="851"/>
        <w:jc w:val="both"/>
        <w:rPr>
          <w:rFonts w:ascii="Times New Roman" w:hAnsi="Times New Roman"/>
          <w:sz w:val="28"/>
          <w:szCs w:val="28"/>
        </w:rPr>
      </w:pPr>
      <w:r>
        <w:rPr>
          <w:rFonts w:ascii="Times New Roman" w:hAnsi="Times New Roman"/>
          <w:sz w:val="28"/>
          <w:szCs w:val="28"/>
        </w:rPr>
        <w:t>2</w:t>
      </w:r>
      <w:r w:rsidR="00640A89" w:rsidRPr="001D60DA">
        <w:rPr>
          <w:rFonts w:ascii="Times New Roman" w:hAnsi="Times New Roman"/>
          <w:sz w:val="28"/>
          <w:szCs w:val="28"/>
        </w:rPr>
        <w:t>.3. В пункте 5.1 раздела 5 Положения слова «15-дневный» заменить словами «30-дневный».</w:t>
      </w:r>
    </w:p>
    <w:p w:rsidR="00640A89" w:rsidRPr="001D60DA" w:rsidRDefault="009C0AC8" w:rsidP="00640A89">
      <w:pPr>
        <w:pStyle w:val="aa"/>
        <w:tabs>
          <w:tab w:val="left" w:pos="0"/>
        </w:tabs>
        <w:spacing w:line="348" w:lineRule="auto"/>
        <w:ind w:firstLine="851"/>
        <w:jc w:val="both"/>
        <w:rPr>
          <w:rFonts w:ascii="Times New Roman" w:hAnsi="Times New Roman"/>
          <w:sz w:val="28"/>
          <w:szCs w:val="28"/>
        </w:rPr>
      </w:pPr>
      <w:r>
        <w:rPr>
          <w:rFonts w:ascii="Times New Roman" w:hAnsi="Times New Roman"/>
          <w:sz w:val="28"/>
          <w:szCs w:val="28"/>
        </w:rPr>
        <w:t>2</w:t>
      </w:r>
      <w:r w:rsidR="00640A89" w:rsidRPr="001D60DA">
        <w:rPr>
          <w:rFonts w:ascii="Times New Roman" w:hAnsi="Times New Roman"/>
          <w:sz w:val="28"/>
          <w:szCs w:val="28"/>
        </w:rPr>
        <w:t>.4. В пункте 5.2 раздела 5 Положения слова «организационного отдела Управления» заменить</w:t>
      </w:r>
      <w:r w:rsidR="00640A89" w:rsidRPr="001D60DA">
        <w:rPr>
          <w:rFonts w:ascii="Times New Roman" w:hAnsi="Times New Roman"/>
          <w:spacing w:val="2"/>
          <w:sz w:val="28"/>
          <w:szCs w:val="28"/>
          <w:shd w:val="clear" w:color="auto" w:fill="FFFFFF"/>
        </w:rPr>
        <w:t xml:space="preserve"> словами </w:t>
      </w:r>
      <w:r w:rsidR="00640A89" w:rsidRPr="001D60DA">
        <w:rPr>
          <w:rFonts w:ascii="Times New Roman" w:hAnsi="Times New Roman"/>
          <w:sz w:val="28"/>
          <w:szCs w:val="28"/>
        </w:rPr>
        <w:t>«</w:t>
      </w:r>
      <w:r w:rsidR="00640A89" w:rsidRPr="001D60DA">
        <w:rPr>
          <w:rFonts w:ascii="Times New Roman" w:hAnsi="Times New Roman"/>
          <w:spacing w:val="2"/>
          <w:sz w:val="28"/>
          <w:szCs w:val="28"/>
          <w:shd w:val="clear" w:color="auto" w:fill="FFFFFF"/>
        </w:rPr>
        <w:t>отдела обеспечения государственных гарантий</w:t>
      </w:r>
      <w:r w:rsidR="00640A89" w:rsidRPr="001D60DA">
        <w:rPr>
          <w:rFonts w:ascii="Times New Roman" w:hAnsi="Times New Roman"/>
          <w:sz w:val="28"/>
          <w:szCs w:val="28"/>
        </w:rPr>
        <w:t>».</w:t>
      </w:r>
    </w:p>
    <w:p w:rsidR="00640A89" w:rsidRPr="001D60DA" w:rsidRDefault="009C0AC8" w:rsidP="00640A89">
      <w:pPr>
        <w:pStyle w:val="aa"/>
        <w:tabs>
          <w:tab w:val="left" w:pos="0"/>
        </w:tabs>
        <w:spacing w:line="348" w:lineRule="auto"/>
        <w:ind w:firstLine="851"/>
        <w:jc w:val="both"/>
        <w:rPr>
          <w:rFonts w:ascii="Times New Roman" w:hAnsi="Times New Roman"/>
          <w:sz w:val="28"/>
          <w:szCs w:val="28"/>
        </w:rPr>
      </w:pPr>
      <w:r>
        <w:rPr>
          <w:rFonts w:ascii="Times New Roman" w:hAnsi="Times New Roman"/>
          <w:sz w:val="28"/>
          <w:szCs w:val="28"/>
        </w:rPr>
        <w:t>2</w:t>
      </w:r>
      <w:r w:rsidR="00640A89" w:rsidRPr="001D60DA">
        <w:rPr>
          <w:rFonts w:ascii="Times New Roman" w:hAnsi="Times New Roman"/>
          <w:sz w:val="28"/>
          <w:szCs w:val="28"/>
        </w:rPr>
        <w:t>.5. В пункте 5.3 раздела 5 Положения слова «организационного отдела Управления» заменить</w:t>
      </w:r>
      <w:r w:rsidR="00640A89" w:rsidRPr="001D60DA">
        <w:rPr>
          <w:rFonts w:ascii="Times New Roman" w:hAnsi="Times New Roman"/>
          <w:spacing w:val="2"/>
          <w:sz w:val="28"/>
          <w:szCs w:val="28"/>
          <w:shd w:val="clear" w:color="auto" w:fill="FFFFFF"/>
        </w:rPr>
        <w:t xml:space="preserve"> словами </w:t>
      </w:r>
      <w:r w:rsidR="00640A89" w:rsidRPr="001D60DA">
        <w:rPr>
          <w:rFonts w:ascii="Times New Roman" w:hAnsi="Times New Roman"/>
          <w:sz w:val="28"/>
          <w:szCs w:val="28"/>
        </w:rPr>
        <w:t>«</w:t>
      </w:r>
      <w:r w:rsidR="00640A89" w:rsidRPr="001D60DA">
        <w:rPr>
          <w:rFonts w:ascii="Times New Roman" w:hAnsi="Times New Roman"/>
          <w:spacing w:val="2"/>
          <w:sz w:val="28"/>
          <w:szCs w:val="28"/>
          <w:shd w:val="clear" w:color="auto" w:fill="FFFFFF"/>
        </w:rPr>
        <w:t>отдела обеспечения государственных гарантий</w:t>
      </w:r>
      <w:r w:rsidR="00640A89" w:rsidRPr="001D60DA">
        <w:rPr>
          <w:rFonts w:ascii="Times New Roman" w:hAnsi="Times New Roman"/>
          <w:sz w:val="28"/>
          <w:szCs w:val="28"/>
        </w:rPr>
        <w:t>».</w:t>
      </w:r>
    </w:p>
    <w:p w:rsidR="00640A89" w:rsidRPr="001D60DA" w:rsidRDefault="00C870AE" w:rsidP="00640A89">
      <w:pPr>
        <w:pStyle w:val="aa"/>
        <w:tabs>
          <w:tab w:val="left" w:pos="0"/>
        </w:tabs>
        <w:spacing w:line="348" w:lineRule="auto"/>
        <w:ind w:firstLine="851"/>
        <w:jc w:val="both"/>
        <w:rPr>
          <w:rFonts w:ascii="Times New Roman" w:hAnsi="Times New Roman"/>
          <w:sz w:val="28"/>
          <w:szCs w:val="28"/>
        </w:rPr>
      </w:pPr>
      <w:r>
        <w:rPr>
          <w:rFonts w:ascii="Times New Roman" w:hAnsi="Times New Roman"/>
          <w:sz w:val="28"/>
          <w:szCs w:val="28"/>
        </w:rPr>
        <w:t>2</w:t>
      </w:r>
      <w:r w:rsidR="00640A89" w:rsidRPr="001D60DA">
        <w:rPr>
          <w:rFonts w:ascii="Times New Roman" w:hAnsi="Times New Roman"/>
          <w:sz w:val="28"/>
          <w:szCs w:val="28"/>
        </w:rPr>
        <w:t>.6. Пункт 6.1 раздела 6 изложить в следующей редакции:</w:t>
      </w:r>
    </w:p>
    <w:p w:rsidR="00640A89" w:rsidRPr="001D60DA" w:rsidRDefault="00640A89" w:rsidP="00640A89">
      <w:pPr>
        <w:ind w:firstLine="708"/>
        <w:jc w:val="both"/>
        <w:rPr>
          <w:sz w:val="28"/>
          <w:szCs w:val="28"/>
        </w:rPr>
      </w:pPr>
      <w:r w:rsidRPr="001D60DA">
        <w:rPr>
          <w:sz w:val="28"/>
          <w:szCs w:val="28"/>
        </w:rPr>
        <w:t>«6.1. Основаниями для отказа в оказании материальной помощи гражданам, находящимся в трудной жизненной ситуации, являются:</w:t>
      </w:r>
    </w:p>
    <w:p w:rsidR="00640A89" w:rsidRPr="001D60DA" w:rsidRDefault="00640A89" w:rsidP="005730C1">
      <w:pPr>
        <w:ind w:firstLine="851"/>
        <w:jc w:val="both"/>
        <w:rPr>
          <w:sz w:val="28"/>
          <w:szCs w:val="28"/>
        </w:rPr>
      </w:pPr>
      <w:r w:rsidRPr="001D60DA">
        <w:rPr>
          <w:sz w:val="28"/>
          <w:szCs w:val="28"/>
        </w:rPr>
        <w:t>несоответствие статуса заявителя категории получателей, утвержденной в пункте 2.1 Положения;</w:t>
      </w:r>
    </w:p>
    <w:p w:rsidR="00640A89" w:rsidRPr="001D60DA" w:rsidRDefault="00640A89" w:rsidP="005730C1">
      <w:pPr>
        <w:ind w:firstLine="851"/>
        <w:jc w:val="both"/>
        <w:rPr>
          <w:sz w:val="28"/>
          <w:szCs w:val="28"/>
        </w:rPr>
      </w:pPr>
      <w:r w:rsidRPr="001D60DA">
        <w:rPr>
          <w:sz w:val="28"/>
          <w:szCs w:val="28"/>
        </w:rPr>
        <w:t>предоставление заявителем неполного пакета документов или недостоверных сведений о составе и доходах семьи;</w:t>
      </w:r>
    </w:p>
    <w:p w:rsidR="00640A89" w:rsidRPr="001D60DA" w:rsidRDefault="00640A89" w:rsidP="005730C1">
      <w:pPr>
        <w:ind w:firstLine="851"/>
        <w:jc w:val="both"/>
        <w:rPr>
          <w:sz w:val="28"/>
          <w:szCs w:val="28"/>
        </w:rPr>
      </w:pPr>
      <w:r w:rsidRPr="001D60DA">
        <w:rPr>
          <w:sz w:val="28"/>
          <w:szCs w:val="28"/>
        </w:rPr>
        <w:lastRenderedPageBreak/>
        <w:t>неполучение (или не оформление) мер социальной поддержки и социальной помощи, гарантированных заявителю и членам его семьи законодательством</w:t>
      </w:r>
      <w:r w:rsidR="00E27035">
        <w:rPr>
          <w:sz w:val="28"/>
          <w:szCs w:val="28"/>
        </w:rPr>
        <w:t xml:space="preserve"> Российской Федерации</w:t>
      </w:r>
      <w:r w:rsidRPr="001D60DA">
        <w:rPr>
          <w:sz w:val="28"/>
          <w:szCs w:val="28"/>
        </w:rPr>
        <w:t>;</w:t>
      </w:r>
    </w:p>
    <w:p w:rsidR="00640A89" w:rsidRPr="001D60DA" w:rsidRDefault="00640A89" w:rsidP="005730C1">
      <w:pPr>
        <w:ind w:firstLine="851"/>
        <w:jc w:val="both"/>
        <w:rPr>
          <w:sz w:val="28"/>
          <w:szCs w:val="28"/>
        </w:rPr>
      </w:pPr>
      <w:r w:rsidRPr="001D60DA">
        <w:rPr>
          <w:sz w:val="28"/>
          <w:szCs w:val="28"/>
        </w:rPr>
        <w:t>самостоятельное разрешение трудной жизненной ситуации заявителем (семьей заявителя);</w:t>
      </w:r>
    </w:p>
    <w:p w:rsidR="00640A89" w:rsidRPr="001D60DA" w:rsidRDefault="00640A89" w:rsidP="005730C1">
      <w:pPr>
        <w:ind w:firstLine="851"/>
        <w:jc w:val="both"/>
        <w:rPr>
          <w:sz w:val="28"/>
          <w:szCs w:val="28"/>
        </w:rPr>
      </w:pPr>
      <w:r w:rsidRPr="001D60DA">
        <w:rPr>
          <w:sz w:val="28"/>
          <w:szCs w:val="28"/>
        </w:rPr>
        <w:t>повторное обращение за оказанием материальной помощи в текущем году по одной причине.».</w:t>
      </w:r>
    </w:p>
    <w:p w:rsidR="00640A89" w:rsidRPr="001D60DA" w:rsidRDefault="00726D82" w:rsidP="00640A89">
      <w:pPr>
        <w:pStyle w:val="a6"/>
        <w:tabs>
          <w:tab w:val="left" w:pos="1276"/>
          <w:tab w:val="left" w:pos="1418"/>
        </w:tabs>
        <w:ind w:left="851"/>
        <w:jc w:val="both"/>
        <w:rPr>
          <w:rFonts w:ascii="Times New Roman" w:hAnsi="Times New Roman"/>
          <w:sz w:val="28"/>
          <w:szCs w:val="28"/>
        </w:rPr>
      </w:pPr>
      <w:r>
        <w:rPr>
          <w:rFonts w:ascii="Times New Roman" w:hAnsi="Times New Roman"/>
          <w:sz w:val="28"/>
          <w:szCs w:val="28"/>
        </w:rPr>
        <w:t>2</w:t>
      </w:r>
      <w:r w:rsidR="00640A89" w:rsidRPr="001D60DA">
        <w:rPr>
          <w:rFonts w:ascii="Times New Roman" w:hAnsi="Times New Roman"/>
          <w:sz w:val="28"/>
          <w:szCs w:val="28"/>
        </w:rPr>
        <w:t>.7. Приложение № 1 к Положению исключить.</w:t>
      </w:r>
    </w:p>
    <w:p w:rsidR="00640A89" w:rsidRPr="001D60DA" w:rsidRDefault="00726D82" w:rsidP="00640A89">
      <w:pPr>
        <w:pStyle w:val="aa"/>
        <w:tabs>
          <w:tab w:val="left" w:pos="0"/>
        </w:tabs>
        <w:spacing w:line="348" w:lineRule="auto"/>
        <w:ind w:firstLine="851"/>
        <w:jc w:val="both"/>
        <w:rPr>
          <w:rFonts w:ascii="Times New Roman" w:hAnsi="Times New Roman"/>
          <w:sz w:val="28"/>
          <w:szCs w:val="28"/>
        </w:rPr>
      </w:pPr>
      <w:r>
        <w:rPr>
          <w:rFonts w:ascii="Times New Roman" w:hAnsi="Times New Roman"/>
          <w:sz w:val="28"/>
          <w:szCs w:val="28"/>
        </w:rPr>
        <w:t>2</w:t>
      </w:r>
      <w:r w:rsidR="00640A89" w:rsidRPr="001D60DA">
        <w:rPr>
          <w:rFonts w:ascii="Times New Roman" w:hAnsi="Times New Roman"/>
          <w:sz w:val="28"/>
          <w:szCs w:val="28"/>
        </w:rPr>
        <w:t>.8. Приложение № 2 к Положению исключить.</w:t>
      </w:r>
    </w:p>
    <w:p w:rsidR="00640A89" w:rsidRPr="001D60DA" w:rsidRDefault="00726D82" w:rsidP="00640A89">
      <w:pPr>
        <w:tabs>
          <w:tab w:val="left" w:pos="1276"/>
        </w:tabs>
        <w:ind w:firstLine="851"/>
        <w:jc w:val="both"/>
        <w:rPr>
          <w:color w:val="000000"/>
          <w:sz w:val="28"/>
          <w:szCs w:val="28"/>
          <w:lang w:eastAsia="ru-RU"/>
        </w:rPr>
      </w:pPr>
      <w:r>
        <w:rPr>
          <w:sz w:val="28"/>
          <w:szCs w:val="28"/>
        </w:rPr>
        <w:t>3</w:t>
      </w:r>
      <w:r w:rsidR="00640A89" w:rsidRPr="001D60DA">
        <w:rPr>
          <w:sz w:val="28"/>
          <w:szCs w:val="28"/>
        </w:rPr>
        <w:t xml:space="preserve">. </w:t>
      </w:r>
      <w:r w:rsidR="00640A89" w:rsidRPr="001D60DA">
        <w:rPr>
          <w:color w:val="000000"/>
          <w:sz w:val="28"/>
          <w:szCs w:val="28"/>
          <w:lang w:eastAsia="ru-RU"/>
        </w:rPr>
        <w:t>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разместить настоящее постановление в информационно-телекоммуникационной сети «Интернет» на</w:t>
      </w:r>
      <w:r w:rsidR="009972DF">
        <w:rPr>
          <w:color w:val="000000"/>
          <w:sz w:val="28"/>
          <w:szCs w:val="28"/>
          <w:lang w:eastAsia="ru-RU"/>
        </w:rPr>
        <w:t> </w:t>
      </w:r>
      <w:r w:rsidR="00640A89" w:rsidRPr="001D60DA">
        <w:rPr>
          <w:color w:val="000000"/>
          <w:sz w:val="28"/>
          <w:szCs w:val="28"/>
          <w:lang w:eastAsia="ru-RU"/>
        </w:rPr>
        <w:t xml:space="preserve">официальном сайте администрации города Байконур </w:t>
      </w:r>
      <w:r w:rsidR="00640A89" w:rsidRPr="001D60DA">
        <w:rPr>
          <w:color w:val="000000"/>
          <w:sz w:val="28"/>
          <w:szCs w:val="28"/>
          <w:lang w:val="en-US" w:eastAsia="ru-RU"/>
        </w:rPr>
        <w:t>www</w:t>
      </w:r>
      <w:r w:rsidR="00640A89" w:rsidRPr="001D60DA">
        <w:rPr>
          <w:color w:val="000000"/>
          <w:sz w:val="28"/>
          <w:szCs w:val="28"/>
          <w:lang w:eastAsia="ru-RU"/>
        </w:rPr>
        <w:t>.</w:t>
      </w:r>
      <w:r w:rsidR="00640A89" w:rsidRPr="001D60DA">
        <w:rPr>
          <w:color w:val="000000"/>
          <w:sz w:val="28"/>
          <w:szCs w:val="28"/>
          <w:lang w:val="en-US" w:eastAsia="ru-RU"/>
        </w:rPr>
        <w:t>baikonuradm</w:t>
      </w:r>
      <w:r w:rsidR="00640A89" w:rsidRPr="001D60DA">
        <w:rPr>
          <w:color w:val="000000"/>
          <w:sz w:val="28"/>
          <w:szCs w:val="28"/>
          <w:lang w:eastAsia="ru-RU"/>
        </w:rPr>
        <w:t>.</w:t>
      </w:r>
      <w:r w:rsidR="00640A89" w:rsidRPr="001D60DA">
        <w:rPr>
          <w:color w:val="000000"/>
          <w:sz w:val="28"/>
          <w:szCs w:val="28"/>
          <w:lang w:val="en-US" w:eastAsia="ru-RU"/>
        </w:rPr>
        <w:t>ru</w:t>
      </w:r>
      <w:r w:rsidR="00640A89" w:rsidRPr="001D60DA">
        <w:rPr>
          <w:color w:val="000000"/>
          <w:sz w:val="28"/>
          <w:szCs w:val="28"/>
          <w:lang w:eastAsia="ru-RU"/>
        </w:rPr>
        <w:t>.</w:t>
      </w:r>
    </w:p>
    <w:p w:rsidR="00640A89" w:rsidRPr="001D60DA" w:rsidRDefault="00726D82" w:rsidP="00640A89">
      <w:pPr>
        <w:shd w:val="clear" w:color="auto" w:fill="FFFFFF"/>
        <w:ind w:firstLine="851"/>
        <w:jc w:val="both"/>
        <w:rPr>
          <w:color w:val="000000"/>
          <w:sz w:val="28"/>
          <w:szCs w:val="28"/>
          <w:lang w:eastAsia="ru-RU"/>
        </w:rPr>
      </w:pPr>
      <w:r>
        <w:rPr>
          <w:color w:val="000000"/>
          <w:sz w:val="28"/>
          <w:szCs w:val="28"/>
          <w:lang w:eastAsia="ru-RU"/>
        </w:rPr>
        <w:t>4</w:t>
      </w:r>
      <w:r w:rsidR="00640A89" w:rsidRPr="001D60DA">
        <w:rPr>
          <w:color w:val="000000"/>
          <w:sz w:val="28"/>
          <w:szCs w:val="28"/>
          <w:lang w:eastAsia="ru-RU"/>
        </w:rPr>
        <w:t>. Контроль за исполнением настоящего постановления возложить на заместителя Главы администрации, отвечающего за вопросы социальной сферы в городе Байконур.</w:t>
      </w:r>
    </w:p>
    <w:p w:rsidR="00640A89" w:rsidRDefault="00640A89" w:rsidP="00640A89">
      <w:pPr>
        <w:shd w:val="clear" w:color="auto" w:fill="FFFFFF"/>
        <w:ind w:firstLine="851"/>
        <w:jc w:val="both"/>
        <w:rPr>
          <w:sz w:val="27"/>
          <w:szCs w:val="27"/>
        </w:rPr>
      </w:pPr>
    </w:p>
    <w:p w:rsidR="00EA1A84" w:rsidRPr="00640A89" w:rsidRDefault="00EA1A84" w:rsidP="00640A89">
      <w:pPr>
        <w:shd w:val="clear" w:color="auto" w:fill="FFFFFF"/>
        <w:ind w:firstLine="851"/>
        <w:jc w:val="both"/>
        <w:rPr>
          <w:sz w:val="27"/>
          <w:szCs w:val="27"/>
        </w:rPr>
      </w:pPr>
    </w:p>
    <w:p w:rsidR="00640A89" w:rsidRPr="007C7A34" w:rsidRDefault="00324586" w:rsidP="00640A89">
      <w:pPr>
        <w:ind w:left="709" w:right="-2" w:hanging="709"/>
        <w:jc w:val="both"/>
        <w:rPr>
          <w:b/>
          <w:sz w:val="27"/>
          <w:szCs w:val="27"/>
        </w:rPr>
      </w:pPr>
      <w:r>
        <w:rPr>
          <w:b/>
          <w:sz w:val="27"/>
          <w:szCs w:val="27"/>
        </w:rPr>
        <w:t xml:space="preserve">И.о. </w:t>
      </w:r>
      <w:r w:rsidR="00E83900">
        <w:rPr>
          <w:b/>
          <w:sz w:val="27"/>
          <w:szCs w:val="27"/>
        </w:rPr>
        <w:t>Г</w:t>
      </w:r>
      <w:r w:rsidR="001D60DA">
        <w:rPr>
          <w:b/>
          <w:sz w:val="27"/>
          <w:szCs w:val="27"/>
        </w:rPr>
        <w:t>лав</w:t>
      </w:r>
      <w:r w:rsidR="00093398">
        <w:rPr>
          <w:b/>
          <w:sz w:val="27"/>
          <w:szCs w:val="27"/>
        </w:rPr>
        <w:t>ы</w:t>
      </w:r>
      <w:r w:rsidR="001D60DA">
        <w:rPr>
          <w:b/>
          <w:sz w:val="27"/>
          <w:szCs w:val="27"/>
        </w:rPr>
        <w:t xml:space="preserve"> администрации</w:t>
      </w:r>
      <w:r w:rsidR="001D60DA">
        <w:rPr>
          <w:b/>
          <w:sz w:val="27"/>
          <w:szCs w:val="27"/>
        </w:rPr>
        <w:tab/>
      </w:r>
      <w:r w:rsidR="001D60DA">
        <w:rPr>
          <w:b/>
          <w:sz w:val="27"/>
          <w:szCs w:val="27"/>
        </w:rPr>
        <w:tab/>
      </w:r>
      <w:r w:rsidR="001D60DA">
        <w:rPr>
          <w:b/>
          <w:sz w:val="27"/>
          <w:szCs w:val="27"/>
        </w:rPr>
        <w:tab/>
      </w:r>
      <w:r w:rsidR="001D60DA">
        <w:rPr>
          <w:b/>
          <w:sz w:val="27"/>
          <w:szCs w:val="27"/>
        </w:rPr>
        <w:tab/>
      </w:r>
      <w:r w:rsidR="007C7A34">
        <w:rPr>
          <w:b/>
          <w:sz w:val="27"/>
          <w:szCs w:val="27"/>
        </w:rPr>
        <w:tab/>
      </w:r>
      <w:r w:rsidR="00640A89" w:rsidRPr="00640A89">
        <w:rPr>
          <w:b/>
          <w:sz w:val="27"/>
          <w:szCs w:val="27"/>
        </w:rPr>
        <w:tab/>
      </w:r>
      <w:r w:rsidR="00640A89" w:rsidRPr="00346B6E">
        <w:rPr>
          <w:b/>
          <w:color w:val="FF0000"/>
          <w:sz w:val="27"/>
          <w:szCs w:val="27"/>
        </w:rPr>
        <w:tab/>
      </w:r>
      <w:r>
        <w:rPr>
          <w:b/>
          <w:color w:val="FF0000"/>
          <w:sz w:val="27"/>
          <w:szCs w:val="27"/>
        </w:rPr>
        <w:t xml:space="preserve">     </w:t>
      </w:r>
      <w:r w:rsidRPr="00324586">
        <w:rPr>
          <w:b/>
          <w:sz w:val="27"/>
          <w:szCs w:val="27"/>
        </w:rPr>
        <w:t>В.В. Лопаткин</w:t>
      </w:r>
      <w:r w:rsidR="00640A89" w:rsidRPr="007C7A34">
        <w:rPr>
          <w:b/>
          <w:sz w:val="27"/>
          <w:szCs w:val="27"/>
        </w:rPr>
        <w:t xml:space="preserve"> </w:t>
      </w:r>
    </w:p>
    <w:p w:rsidR="00D97186" w:rsidRDefault="00D97186"/>
    <w:sectPr w:rsidR="00D97186" w:rsidSect="006F6629">
      <w:headerReference w:type="default" r:id="rId10"/>
      <w:pgSz w:w="11906" w:h="16838"/>
      <w:pgMar w:top="1134" w:right="567"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8D9" w:rsidRDefault="006378D9" w:rsidP="001959BE">
      <w:pPr>
        <w:spacing w:line="240" w:lineRule="auto"/>
      </w:pPr>
      <w:r>
        <w:separator/>
      </w:r>
    </w:p>
  </w:endnote>
  <w:endnote w:type="continuationSeparator" w:id="0">
    <w:p w:rsidR="006378D9" w:rsidRDefault="006378D9" w:rsidP="001959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8D9" w:rsidRDefault="006378D9" w:rsidP="001959BE">
      <w:pPr>
        <w:spacing w:line="240" w:lineRule="auto"/>
      </w:pPr>
      <w:r>
        <w:separator/>
      </w:r>
    </w:p>
  </w:footnote>
  <w:footnote w:type="continuationSeparator" w:id="0">
    <w:p w:rsidR="006378D9" w:rsidRDefault="006378D9" w:rsidP="001959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765" w:rsidRDefault="00B96C0F">
    <w:pPr>
      <w:pStyle w:val="a8"/>
    </w:pPr>
    <w:r>
      <w:fldChar w:fldCharType="begin"/>
    </w:r>
    <w:r w:rsidR="00640A89">
      <w:instrText xml:space="preserve"> PAGE   \* MERGEFORMAT </w:instrText>
    </w:r>
    <w:r>
      <w:fldChar w:fldCharType="separate"/>
    </w:r>
    <w:r w:rsidR="006E25E6">
      <w:rPr>
        <w:noProof/>
      </w:rPr>
      <w:t>6</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0A89"/>
    <w:rsid w:val="00002675"/>
    <w:rsid w:val="00007E82"/>
    <w:rsid w:val="00047A45"/>
    <w:rsid w:val="00047EAE"/>
    <w:rsid w:val="00082259"/>
    <w:rsid w:val="00093398"/>
    <w:rsid w:val="000B34CD"/>
    <w:rsid w:val="000F33E1"/>
    <w:rsid w:val="001354C0"/>
    <w:rsid w:val="00156FF0"/>
    <w:rsid w:val="00176F42"/>
    <w:rsid w:val="001829F9"/>
    <w:rsid w:val="00187B8D"/>
    <w:rsid w:val="001959BE"/>
    <w:rsid w:val="001C0C4B"/>
    <w:rsid w:val="001D60DA"/>
    <w:rsid w:val="00251C05"/>
    <w:rsid w:val="002B59EA"/>
    <w:rsid w:val="00324586"/>
    <w:rsid w:val="00346B6E"/>
    <w:rsid w:val="00346BA5"/>
    <w:rsid w:val="004178BB"/>
    <w:rsid w:val="004814DC"/>
    <w:rsid w:val="00504BCD"/>
    <w:rsid w:val="0051643D"/>
    <w:rsid w:val="005730C1"/>
    <w:rsid w:val="00587E93"/>
    <w:rsid w:val="005B3122"/>
    <w:rsid w:val="0061036A"/>
    <w:rsid w:val="006115C6"/>
    <w:rsid w:val="006378D9"/>
    <w:rsid w:val="00640A89"/>
    <w:rsid w:val="00691AF2"/>
    <w:rsid w:val="006B0D8F"/>
    <w:rsid w:val="006B250C"/>
    <w:rsid w:val="006E25E6"/>
    <w:rsid w:val="006F6629"/>
    <w:rsid w:val="00726D82"/>
    <w:rsid w:val="007616C9"/>
    <w:rsid w:val="007C7A34"/>
    <w:rsid w:val="0086529D"/>
    <w:rsid w:val="00866710"/>
    <w:rsid w:val="00903312"/>
    <w:rsid w:val="0092701B"/>
    <w:rsid w:val="009409F2"/>
    <w:rsid w:val="009534C0"/>
    <w:rsid w:val="00964E3E"/>
    <w:rsid w:val="009741B3"/>
    <w:rsid w:val="009972DF"/>
    <w:rsid w:val="009C0AC8"/>
    <w:rsid w:val="00A01713"/>
    <w:rsid w:val="00A33262"/>
    <w:rsid w:val="00A50D64"/>
    <w:rsid w:val="00AD0FAE"/>
    <w:rsid w:val="00AD3C88"/>
    <w:rsid w:val="00B10B72"/>
    <w:rsid w:val="00B40880"/>
    <w:rsid w:val="00B96C0F"/>
    <w:rsid w:val="00BE7788"/>
    <w:rsid w:val="00C4470F"/>
    <w:rsid w:val="00C45747"/>
    <w:rsid w:val="00C870AE"/>
    <w:rsid w:val="00CC4611"/>
    <w:rsid w:val="00D65E59"/>
    <w:rsid w:val="00D86328"/>
    <w:rsid w:val="00D97186"/>
    <w:rsid w:val="00DF4F1F"/>
    <w:rsid w:val="00E23BA4"/>
    <w:rsid w:val="00E268BD"/>
    <w:rsid w:val="00E27035"/>
    <w:rsid w:val="00E6795D"/>
    <w:rsid w:val="00E83900"/>
    <w:rsid w:val="00E90114"/>
    <w:rsid w:val="00E93FBF"/>
    <w:rsid w:val="00EA1A84"/>
    <w:rsid w:val="00EA4FF2"/>
    <w:rsid w:val="00EC6282"/>
    <w:rsid w:val="00EF3C65"/>
    <w:rsid w:val="00F25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10B21E6-26B7-4842-9F76-15C170C72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0A89"/>
    <w:pPr>
      <w:suppressAutoHyphens/>
      <w:spacing w:after="0" w:line="360" w:lineRule="auto"/>
      <w:jc w:val="center"/>
    </w:pPr>
    <w:rPr>
      <w:rFonts w:ascii="Times New Roman" w:eastAsia="Times New Roman" w:hAnsi="Times New Roman" w:cs="Times New Roman"/>
      <w:sz w:val="20"/>
      <w:szCs w:val="20"/>
      <w:lang w:eastAsia="ar-SA"/>
    </w:rPr>
  </w:style>
  <w:style w:type="paragraph" w:styleId="2">
    <w:name w:val="heading 2"/>
    <w:basedOn w:val="a"/>
    <w:next w:val="a"/>
    <w:link w:val="20"/>
    <w:qFormat/>
    <w:rsid w:val="00640A89"/>
    <w:pPr>
      <w:keepNext/>
      <w:tabs>
        <w:tab w:val="num" w:pos="360"/>
      </w:tabs>
      <w:ind w:right="-1"/>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40A89"/>
    <w:rPr>
      <w:rFonts w:ascii="Times New Roman" w:eastAsia="Times New Roman" w:hAnsi="Times New Roman" w:cs="Times New Roman"/>
      <w:b/>
      <w:sz w:val="24"/>
      <w:szCs w:val="20"/>
      <w:lang w:eastAsia="ar-SA"/>
    </w:rPr>
  </w:style>
  <w:style w:type="paragraph" w:styleId="a3">
    <w:name w:val="Title"/>
    <w:basedOn w:val="a"/>
    <w:next w:val="a4"/>
    <w:link w:val="a5"/>
    <w:uiPriority w:val="99"/>
    <w:qFormat/>
    <w:rsid w:val="00640A89"/>
    <w:pPr>
      <w:ind w:right="51"/>
    </w:pPr>
    <w:rPr>
      <w:b/>
      <w:sz w:val="32"/>
    </w:rPr>
  </w:style>
  <w:style w:type="character" w:customStyle="1" w:styleId="a5">
    <w:name w:val="Заголовок Знак"/>
    <w:basedOn w:val="a0"/>
    <w:link w:val="a3"/>
    <w:uiPriority w:val="99"/>
    <w:rsid w:val="00640A89"/>
    <w:rPr>
      <w:rFonts w:ascii="Times New Roman" w:eastAsia="Times New Roman" w:hAnsi="Times New Roman" w:cs="Times New Roman"/>
      <w:b/>
      <w:sz w:val="32"/>
      <w:szCs w:val="20"/>
      <w:lang w:eastAsia="ar-SA"/>
    </w:rPr>
  </w:style>
  <w:style w:type="paragraph" w:styleId="a6">
    <w:name w:val="List Paragraph"/>
    <w:basedOn w:val="a"/>
    <w:link w:val="a7"/>
    <w:uiPriority w:val="99"/>
    <w:qFormat/>
    <w:rsid w:val="00640A89"/>
    <w:pPr>
      <w:widowControl w:val="0"/>
      <w:ind w:left="720"/>
    </w:pPr>
    <w:rPr>
      <w:rFonts w:ascii="Arial" w:eastAsia="Lucida Sans Unicode" w:hAnsi="Arial"/>
      <w:sz w:val="24"/>
      <w:szCs w:val="24"/>
    </w:rPr>
  </w:style>
  <w:style w:type="paragraph" w:styleId="a8">
    <w:name w:val="header"/>
    <w:basedOn w:val="a"/>
    <w:link w:val="a9"/>
    <w:uiPriority w:val="99"/>
    <w:unhideWhenUsed/>
    <w:rsid w:val="00640A89"/>
    <w:pPr>
      <w:tabs>
        <w:tab w:val="center" w:pos="4677"/>
        <w:tab w:val="right" w:pos="9355"/>
      </w:tabs>
    </w:pPr>
  </w:style>
  <w:style w:type="character" w:customStyle="1" w:styleId="a9">
    <w:name w:val="Верхний колонтитул Знак"/>
    <w:basedOn w:val="a0"/>
    <w:link w:val="a8"/>
    <w:uiPriority w:val="99"/>
    <w:rsid w:val="00640A89"/>
    <w:rPr>
      <w:rFonts w:ascii="Times New Roman" w:eastAsia="Times New Roman" w:hAnsi="Times New Roman" w:cs="Times New Roman"/>
      <w:sz w:val="20"/>
      <w:szCs w:val="20"/>
      <w:lang w:eastAsia="ar-SA"/>
    </w:rPr>
  </w:style>
  <w:style w:type="character" w:customStyle="1" w:styleId="a7">
    <w:name w:val="Абзац списка Знак"/>
    <w:link w:val="a6"/>
    <w:uiPriority w:val="99"/>
    <w:locked/>
    <w:rsid w:val="00640A89"/>
    <w:rPr>
      <w:rFonts w:ascii="Arial" w:eastAsia="Lucida Sans Unicode" w:hAnsi="Arial" w:cs="Times New Roman"/>
      <w:sz w:val="24"/>
      <w:szCs w:val="24"/>
      <w:lang w:eastAsia="ar-SA"/>
    </w:rPr>
  </w:style>
  <w:style w:type="paragraph" w:styleId="aa">
    <w:name w:val="No Spacing"/>
    <w:uiPriority w:val="1"/>
    <w:qFormat/>
    <w:rsid w:val="00640A89"/>
    <w:pPr>
      <w:spacing w:after="0" w:line="240" w:lineRule="auto"/>
    </w:pPr>
    <w:rPr>
      <w:rFonts w:ascii="Calibri" w:eastAsia="Calibri" w:hAnsi="Calibri" w:cs="Times New Roman"/>
    </w:rPr>
  </w:style>
  <w:style w:type="paragraph" w:customStyle="1" w:styleId="1">
    <w:name w:val="Абзац списка1"/>
    <w:basedOn w:val="a"/>
    <w:uiPriority w:val="99"/>
    <w:rsid w:val="00640A89"/>
    <w:pPr>
      <w:suppressAutoHyphens w:val="0"/>
      <w:spacing w:after="200" w:line="276" w:lineRule="auto"/>
      <w:ind w:left="720" w:firstLine="709"/>
      <w:contextualSpacing/>
      <w:jc w:val="both"/>
    </w:pPr>
    <w:rPr>
      <w:rFonts w:ascii="Calibri" w:eastAsia="Calibri" w:hAnsi="Calibri"/>
      <w:sz w:val="22"/>
      <w:lang w:eastAsia="en-US"/>
    </w:rPr>
  </w:style>
  <w:style w:type="paragraph" w:customStyle="1" w:styleId="ConsPlusNormal">
    <w:name w:val="ConsPlusNormal"/>
    <w:link w:val="ConsPlusNormal0"/>
    <w:rsid w:val="00640A89"/>
    <w:pPr>
      <w:widowControl w:val="0"/>
      <w:suppressAutoHyphens/>
      <w:autoSpaceDE w:val="0"/>
      <w:spacing w:after="0" w:line="240" w:lineRule="auto"/>
      <w:ind w:firstLine="720"/>
      <w:jc w:val="both"/>
    </w:pPr>
    <w:rPr>
      <w:rFonts w:ascii="Arial" w:eastAsia="Calibri" w:hAnsi="Arial" w:cs="Times New Roman"/>
      <w:sz w:val="20"/>
      <w:szCs w:val="20"/>
      <w:lang w:eastAsia="ar-SA"/>
    </w:rPr>
  </w:style>
  <w:style w:type="character" w:customStyle="1" w:styleId="ConsPlusNormal0">
    <w:name w:val="ConsPlusNormal Знак"/>
    <w:link w:val="ConsPlusNormal"/>
    <w:locked/>
    <w:rsid w:val="00640A89"/>
    <w:rPr>
      <w:rFonts w:ascii="Arial" w:eastAsia="Calibri" w:hAnsi="Arial" w:cs="Times New Roman"/>
      <w:sz w:val="20"/>
      <w:szCs w:val="20"/>
      <w:lang w:eastAsia="ar-SA"/>
    </w:rPr>
  </w:style>
  <w:style w:type="paragraph" w:customStyle="1" w:styleId="ab">
    <w:name w:val="текст"/>
    <w:basedOn w:val="a"/>
    <w:link w:val="ac"/>
    <w:rsid w:val="00640A89"/>
    <w:pPr>
      <w:tabs>
        <w:tab w:val="left" w:pos="928"/>
      </w:tabs>
      <w:suppressAutoHyphens w:val="0"/>
      <w:spacing w:after="80" w:line="240" w:lineRule="auto"/>
      <w:ind w:firstLine="426"/>
      <w:jc w:val="both"/>
    </w:pPr>
    <w:rPr>
      <w:sz w:val="28"/>
      <w:szCs w:val="28"/>
    </w:rPr>
  </w:style>
  <w:style w:type="character" w:customStyle="1" w:styleId="ac">
    <w:name w:val="текст Знак"/>
    <w:link w:val="ab"/>
    <w:rsid w:val="00640A89"/>
    <w:rPr>
      <w:rFonts w:ascii="Times New Roman" w:eastAsia="Times New Roman" w:hAnsi="Times New Roman" w:cs="Times New Roman"/>
      <w:sz w:val="28"/>
      <w:szCs w:val="28"/>
    </w:rPr>
  </w:style>
  <w:style w:type="paragraph" w:styleId="a4">
    <w:name w:val="Subtitle"/>
    <w:basedOn w:val="a"/>
    <w:next w:val="a"/>
    <w:link w:val="ad"/>
    <w:uiPriority w:val="11"/>
    <w:qFormat/>
    <w:rsid w:val="00640A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0"/>
    <w:link w:val="a4"/>
    <w:uiPriority w:val="11"/>
    <w:rsid w:val="00640A89"/>
    <w:rPr>
      <w:rFonts w:asciiTheme="majorHAnsi" w:eastAsiaTheme="majorEastAsia" w:hAnsiTheme="majorHAnsi" w:cstheme="majorBidi"/>
      <w:i/>
      <w:iCs/>
      <w:color w:val="4F81BD" w:themeColor="accent1"/>
      <w:spacing w:val="15"/>
      <w:sz w:val="24"/>
      <w:szCs w:val="24"/>
      <w:lang w:eastAsia="ar-SA"/>
    </w:rPr>
  </w:style>
  <w:style w:type="character" w:styleId="ae">
    <w:name w:val="Hyperlink"/>
    <w:basedOn w:val="a0"/>
    <w:uiPriority w:val="99"/>
    <w:unhideWhenUsed/>
    <w:rsid w:val="00EF3C65"/>
    <w:rPr>
      <w:color w:val="0000FF" w:themeColor="hyperlink"/>
      <w:u w:val="single"/>
    </w:rPr>
  </w:style>
  <w:style w:type="paragraph" w:styleId="af">
    <w:name w:val="Body Text"/>
    <w:basedOn w:val="a"/>
    <w:link w:val="af0"/>
    <w:semiHidden/>
    <w:rsid w:val="00E268BD"/>
    <w:pPr>
      <w:suppressAutoHyphens w:val="0"/>
      <w:spacing w:after="120" w:line="276" w:lineRule="auto"/>
      <w:ind w:firstLine="709"/>
      <w:jc w:val="both"/>
    </w:pPr>
    <w:rPr>
      <w:rFonts w:ascii="Calibri" w:eastAsia="Calibri" w:hAnsi="Calibri"/>
    </w:rPr>
  </w:style>
  <w:style w:type="character" w:customStyle="1" w:styleId="af0">
    <w:name w:val="Основной текст Знак"/>
    <w:basedOn w:val="a0"/>
    <w:link w:val="af"/>
    <w:semiHidden/>
    <w:rsid w:val="00E268BD"/>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17DF11-0B1E-4E94-B4B9-33EA27900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1436</Words>
  <Characters>8191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Людмила Фоминых</cp:lastModifiedBy>
  <cp:revision>2</cp:revision>
  <cp:lastPrinted>2019-07-04T10:55:00Z</cp:lastPrinted>
  <dcterms:created xsi:type="dcterms:W3CDTF">2019-07-19T09:01:00Z</dcterms:created>
  <dcterms:modified xsi:type="dcterms:W3CDTF">2019-07-19T09:01:00Z</dcterms:modified>
</cp:coreProperties>
</file>