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1E8" w:rsidRDefault="006311E8" w:rsidP="006311E8">
      <w:pPr>
        <w:pStyle w:val="a3"/>
        <w:rPr>
          <w:sz w:val="16"/>
          <w:szCs w:val="16"/>
        </w:rPr>
      </w:pPr>
      <w:bookmarkStart w:id="0" w:name="_GoBack"/>
      <w:bookmarkEnd w:id="0"/>
    </w:p>
    <w:p w:rsidR="006311E8" w:rsidRDefault="006311E8" w:rsidP="006311E8">
      <w:pPr>
        <w:pStyle w:val="a3"/>
        <w:rPr>
          <w:sz w:val="16"/>
          <w:szCs w:val="16"/>
        </w:rPr>
      </w:pPr>
    </w:p>
    <w:p w:rsidR="006311E8" w:rsidRDefault="007C1470" w:rsidP="006311E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8" o:title="" cropbottom="13627f"/>
            <w10:wrap type="through"/>
          </v:shape>
          <o:OLEObject Type="Embed" ProgID="Word.Picture.8" ShapeID="_x0000_s1028" DrawAspect="Content" ObjectID="_1623671156" r:id="rId9"/>
        </w:object>
      </w:r>
    </w:p>
    <w:p w:rsidR="006311E8" w:rsidRPr="00727B37" w:rsidRDefault="006311E8" w:rsidP="006311E8">
      <w:pPr>
        <w:pStyle w:val="a3"/>
        <w:rPr>
          <w:sz w:val="28"/>
          <w:szCs w:val="28"/>
        </w:rPr>
      </w:pPr>
      <w:r w:rsidRPr="00727B37">
        <w:rPr>
          <w:sz w:val="28"/>
          <w:szCs w:val="28"/>
        </w:rPr>
        <w:t>ГЛАВА  АДМИНИСТРАЦИИ  ГОРОДА  БАЙКОНУР</w:t>
      </w:r>
    </w:p>
    <w:p w:rsidR="006311E8" w:rsidRPr="00727B37" w:rsidRDefault="006311E8" w:rsidP="006311E8">
      <w:pPr>
        <w:pStyle w:val="2"/>
        <w:pBdr>
          <w:bottom w:val="single" w:sz="4" w:space="0" w:color="auto"/>
        </w:pBdr>
        <w:tabs>
          <w:tab w:val="left" w:pos="0"/>
        </w:tabs>
        <w:spacing w:line="240" w:lineRule="auto"/>
        <w:ind w:right="0"/>
        <w:rPr>
          <w:spacing w:val="100"/>
          <w:sz w:val="28"/>
          <w:szCs w:val="28"/>
        </w:rPr>
      </w:pPr>
      <w:r w:rsidRPr="00727B37">
        <w:rPr>
          <w:spacing w:val="100"/>
          <w:sz w:val="32"/>
          <w:szCs w:val="32"/>
        </w:rPr>
        <w:t>ПОСТАНОВЛЕНИЕ</w:t>
      </w:r>
    </w:p>
    <w:p w:rsidR="006311E8" w:rsidRDefault="00216990" w:rsidP="006311E8">
      <w:pPr>
        <w:spacing w:before="120"/>
        <w:rPr>
          <w:sz w:val="28"/>
          <w:szCs w:val="28"/>
        </w:rPr>
      </w:pPr>
      <w:r>
        <w:rPr>
          <w:sz w:val="28"/>
          <w:szCs w:val="28"/>
        </w:rPr>
        <w:t>03 июля 2019 г.</w:t>
      </w:r>
      <w:r>
        <w:rPr>
          <w:sz w:val="28"/>
          <w:szCs w:val="28"/>
        </w:rPr>
        <w:tab/>
      </w:r>
      <w:r>
        <w:rPr>
          <w:sz w:val="28"/>
          <w:szCs w:val="28"/>
        </w:rPr>
        <w:tab/>
      </w:r>
      <w:r>
        <w:rPr>
          <w:sz w:val="28"/>
          <w:szCs w:val="28"/>
        </w:rPr>
        <w:tab/>
        <w:t xml:space="preserve">  </w:t>
      </w:r>
      <w:r w:rsidR="006311E8">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Pr>
          <w:sz w:val="28"/>
          <w:szCs w:val="28"/>
        </w:rPr>
        <w:t xml:space="preserve">        </w:t>
      </w:r>
      <w:r w:rsidR="006311E8" w:rsidRPr="005D727C">
        <w:rPr>
          <w:sz w:val="28"/>
          <w:szCs w:val="28"/>
        </w:rPr>
        <w:t xml:space="preserve">№ </w:t>
      </w:r>
      <w:r>
        <w:rPr>
          <w:sz w:val="28"/>
          <w:szCs w:val="28"/>
        </w:rPr>
        <w:t xml:space="preserve"> 288</w:t>
      </w:r>
    </w:p>
    <w:p w:rsidR="00406417" w:rsidRDefault="00406417" w:rsidP="003674DF">
      <w:pPr>
        <w:spacing w:line="276" w:lineRule="auto"/>
        <w:jc w:val="left"/>
        <w:rPr>
          <w:b/>
          <w:sz w:val="28"/>
          <w:szCs w:val="28"/>
        </w:rPr>
      </w:pPr>
    </w:p>
    <w:p w:rsidR="00064BAE" w:rsidRDefault="00064BAE" w:rsidP="00A67494">
      <w:pPr>
        <w:spacing w:line="240" w:lineRule="auto"/>
        <w:jc w:val="left"/>
        <w:rPr>
          <w:b/>
          <w:sz w:val="28"/>
          <w:szCs w:val="28"/>
        </w:rPr>
      </w:pPr>
      <w:r>
        <w:rPr>
          <w:b/>
          <w:sz w:val="28"/>
          <w:szCs w:val="28"/>
        </w:rPr>
        <w:t>О внесении изменени</w:t>
      </w:r>
      <w:r w:rsidR="00C93F88">
        <w:rPr>
          <w:b/>
          <w:sz w:val="28"/>
          <w:szCs w:val="28"/>
        </w:rPr>
        <w:t>й</w:t>
      </w:r>
      <w:r>
        <w:rPr>
          <w:b/>
          <w:sz w:val="28"/>
          <w:szCs w:val="28"/>
        </w:rPr>
        <w:t xml:space="preserve"> в </w:t>
      </w:r>
      <w:r w:rsidR="00A67494">
        <w:rPr>
          <w:b/>
          <w:sz w:val="28"/>
          <w:szCs w:val="28"/>
        </w:rPr>
        <w:t>Поряд</w:t>
      </w:r>
      <w:r>
        <w:rPr>
          <w:b/>
          <w:sz w:val="28"/>
          <w:szCs w:val="28"/>
        </w:rPr>
        <w:t>о</w:t>
      </w:r>
      <w:r w:rsidR="00A67494">
        <w:rPr>
          <w:b/>
          <w:sz w:val="28"/>
          <w:szCs w:val="28"/>
        </w:rPr>
        <w:t xml:space="preserve">к </w:t>
      </w:r>
    </w:p>
    <w:p w:rsidR="006A0D26" w:rsidRDefault="00A67494" w:rsidP="00A67494">
      <w:pPr>
        <w:spacing w:line="240" w:lineRule="auto"/>
        <w:jc w:val="left"/>
        <w:rPr>
          <w:b/>
          <w:sz w:val="28"/>
          <w:szCs w:val="28"/>
        </w:rPr>
      </w:pPr>
      <w:r>
        <w:rPr>
          <w:b/>
          <w:sz w:val="28"/>
          <w:szCs w:val="28"/>
        </w:rPr>
        <w:t>присвоения</w:t>
      </w:r>
      <w:r w:rsidR="003977A4" w:rsidRPr="003674DF">
        <w:rPr>
          <w:b/>
          <w:sz w:val="28"/>
          <w:szCs w:val="28"/>
        </w:rPr>
        <w:t xml:space="preserve"> звани</w:t>
      </w:r>
      <w:r>
        <w:rPr>
          <w:b/>
          <w:sz w:val="28"/>
          <w:szCs w:val="28"/>
        </w:rPr>
        <w:t>я</w:t>
      </w:r>
      <w:r w:rsidR="00064BAE">
        <w:rPr>
          <w:b/>
          <w:sz w:val="28"/>
          <w:szCs w:val="28"/>
        </w:rPr>
        <w:t xml:space="preserve"> </w:t>
      </w:r>
    </w:p>
    <w:p w:rsidR="00986F10" w:rsidRDefault="003977A4" w:rsidP="00A67494">
      <w:pPr>
        <w:spacing w:line="240" w:lineRule="auto"/>
        <w:jc w:val="left"/>
        <w:rPr>
          <w:b/>
          <w:sz w:val="28"/>
          <w:szCs w:val="28"/>
        </w:rPr>
      </w:pPr>
      <w:r w:rsidRPr="003674DF">
        <w:rPr>
          <w:b/>
          <w:sz w:val="28"/>
          <w:szCs w:val="28"/>
        </w:rPr>
        <w:t>«Ветеран труда</w:t>
      </w:r>
      <w:r w:rsidR="008A043F">
        <w:rPr>
          <w:b/>
          <w:sz w:val="28"/>
          <w:szCs w:val="28"/>
        </w:rPr>
        <w:t xml:space="preserve"> города Байконур</w:t>
      </w:r>
      <w:r w:rsidRPr="003674DF">
        <w:rPr>
          <w:b/>
          <w:sz w:val="28"/>
          <w:szCs w:val="28"/>
        </w:rPr>
        <w:t>»</w:t>
      </w:r>
      <w:r w:rsidR="00064BAE">
        <w:rPr>
          <w:b/>
          <w:sz w:val="28"/>
          <w:szCs w:val="28"/>
        </w:rPr>
        <w:t>,</w:t>
      </w:r>
    </w:p>
    <w:p w:rsidR="00986F10" w:rsidRDefault="00064BAE" w:rsidP="00A67494">
      <w:pPr>
        <w:spacing w:line="240" w:lineRule="auto"/>
        <w:jc w:val="left"/>
        <w:rPr>
          <w:b/>
          <w:sz w:val="28"/>
          <w:szCs w:val="28"/>
        </w:rPr>
      </w:pPr>
      <w:r>
        <w:rPr>
          <w:b/>
          <w:sz w:val="28"/>
          <w:szCs w:val="28"/>
        </w:rPr>
        <w:t>утвержденный постановлением</w:t>
      </w:r>
    </w:p>
    <w:p w:rsidR="003977A4" w:rsidRDefault="00064BAE" w:rsidP="00A67494">
      <w:pPr>
        <w:spacing w:line="240" w:lineRule="auto"/>
        <w:jc w:val="left"/>
        <w:rPr>
          <w:b/>
          <w:sz w:val="28"/>
          <w:szCs w:val="28"/>
        </w:rPr>
      </w:pPr>
      <w:r>
        <w:rPr>
          <w:b/>
          <w:sz w:val="28"/>
          <w:szCs w:val="28"/>
        </w:rPr>
        <w:t xml:space="preserve">Главы администрации </w:t>
      </w:r>
    </w:p>
    <w:p w:rsidR="00B46339" w:rsidRDefault="00986F10" w:rsidP="00A67494">
      <w:pPr>
        <w:spacing w:line="240" w:lineRule="auto"/>
        <w:jc w:val="left"/>
        <w:rPr>
          <w:b/>
          <w:sz w:val="28"/>
          <w:szCs w:val="28"/>
        </w:rPr>
      </w:pPr>
      <w:r>
        <w:rPr>
          <w:b/>
          <w:sz w:val="28"/>
          <w:szCs w:val="28"/>
        </w:rPr>
        <w:t>города Байконур</w:t>
      </w:r>
    </w:p>
    <w:p w:rsidR="00064BAE" w:rsidRPr="003674DF" w:rsidRDefault="008A043F" w:rsidP="00A67494">
      <w:pPr>
        <w:spacing w:line="240" w:lineRule="auto"/>
        <w:jc w:val="left"/>
        <w:rPr>
          <w:b/>
          <w:sz w:val="28"/>
          <w:szCs w:val="28"/>
        </w:rPr>
      </w:pPr>
      <w:r>
        <w:rPr>
          <w:b/>
          <w:sz w:val="28"/>
          <w:szCs w:val="28"/>
        </w:rPr>
        <w:t>от 11</w:t>
      </w:r>
      <w:r w:rsidR="00064BAE">
        <w:rPr>
          <w:b/>
          <w:sz w:val="28"/>
          <w:szCs w:val="28"/>
        </w:rPr>
        <w:t xml:space="preserve"> </w:t>
      </w:r>
      <w:r>
        <w:rPr>
          <w:b/>
          <w:sz w:val="28"/>
          <w:szCs w:val="28"/>
        </w:rPr>
        <w:t>августа</w:t>
      </w:r>
      <w:r w:rsidR="00064BAE">
        <w:rPr>
          <w:b/>
          <w:sz w:val="28"/>
          <w:szCs w:val="28"/>
        </w:rPr>
        <w:t xml:space="preserve"> 2016 г. № </w:t>
      </w:r>
      <w:r>
        <w:rPr>
          <w:b/>
          <w:sz w:val="28"/>
          <w:szCs w:val="28"/>
        </w:rPr>
        <w:t>221</w:t>
      </w:r>
    </w:p>
    <w:p w:rsidR="003674DF" w:rsidRPr="0001575E" w:rsidRDefault="003674DF" w:rsidP="003674DF">
      <w:pPr>
        <w:tabs>
          <w:tab w:val="left" w:pos="1276"/>
        </w:tabs>
        <w:spacing w:line="276" w:lineRule="auto"/>
        <w:jc w:val="both"/>
        <w:rPr>
          <w:b/>
        </w:rPr>
      </w:pPr>
    </w:p>
    <w:p w:rsidR="00A67494" w:rsidRDefault="00A67494" w:rsidP="00A67494">
      <w:pPr>
        <w:tabs>
          <w:tab w:val="left" w:pos="1276"/>
        </w:tabs>
        <w:ind w:firstLine="709"/>
        <w:jc w:val="both"/>
        <w:rPr>
          <w:sz w:val="28"/>
          <w:szCs w:val="28"/>
        </w:rPr>
      </w:pPr>
    </w:p>
    <w:p w:rsidR="00A67494" w:rsidRDefault="008D68F1" w:rsidP="00436616">
      <w:pPr>
        <w:tabs>
          <w:tab w:val="left" w:pos="1276"/>
        </w:tabs>
        <w:spacing w:after="240" w:line="276" w:lineRule="auto"/>
        <w:ind w:firstLine="709"/>
        <w:jc w:val="both"/>
        <w:rPr>
          <w:color w:val="000000"/>
          <w:sz w:val="28"/>
          <w:szCs w:val="28"/>
        </w:rPr>
      </w:pPr>
      <w:r w:rsidRPr="00895817">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Pr="00895817">
        <w:rPr>
          <w:sz w:val="28"/>
          <w:szCs w:val="28"/>
        </w:rPr>
        <w:t xml:space="preserve"> </w:t>
      </w:r>
    </w:p>
    <w:p w:rsidR="008D68F1" w:rsidRDefault="008D68F1" w:rsidP="00436616">
      <w:pPr>
        <w:tabs>
          <w:tab w:val="left" w:pos="1276"/>
        </w:tabs>
        <w:spacing w:after="240" w:line="276" w:lineRule="auto"/>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D68F1" w:rsidRDefault="00064BAE" w:rsidP="00436616">
      <w:pPr>
        <w:numPr>
          <w:ilvl w:val="0"/>
          <w:numId w:val="1"/>
        </w:numPr>
        <w:tabs>
          <w:tab w:val="left" w:pos="1276"/>
        </w:tabs>
        <w:spacing w:line="276" w:lineRule="auto"/>
        <w:ind w:left="0" w:firstLine="709"/>
        <w:jc w:val="both"/>
        <w:rPr>
          <w:sz w:val="28"/>
          <w:szCs w:val="28"/>
        </w:rPr>
      </w:pPr>
      <w:r>
        <w:rPr>
          <w:sz w:val="28"/>
          <w:szCs w:val="28"/>
        </w:rPr>
        <w:t>Внести в</w:t>
      </w:r>
      <w:r w:rsidR="00B66CBB">
        <w:rPr>
          <w:sz w:val="28"/>
          <w:szCs w:val="28"/>
        </w:rPr>
        <w:t xml:space="preserve"> </w:t>
      </w:r>
      <w:r w:rsidR="00406417">
        <w:rPr>
          <w:sz w:val="28"/>
          <w:szCs w:val="28"/>
        </w:rPr>
        <w:t>По</w:t>
      </w:r>
      <w:r w:rsidR="00A67494">
        <w:rPr>
          <w:sz w:val="28"/>
          <w:szCs w:val="28"/>
        </w:rPr>
        <w:t>рядок присвоения</w:t>
      </w:r>
      <w:r w:rsidR="00597EA6">
        <w:rPr>
          <w:sz w:val="28"/>
          <w:szCs w:val="28"/>
        </w:rPr>
        <w:t xml:space="preserve"> </w:t>
      </w:r>
      <w:r w:rsidR="00060F7A">
        <w:rPr>
          <w:sz w:val="28"/>
          <w:szCs w:val="28"/>
        </w:rPr>
        <w:t>звани</w:t>
      </w:r>
      <w:r w:rsidR="00A67494">
        <w:rPr>
          <w:sz w:val="28"/>
          <w:szCs w:val="28"/>
        </w:rPr>
        <w:t>я</w:t>
      </w:r>
      <w:r w:rsidR="00060F7A">
        <w:rPr>
          <w:sz w:val="28"/>
          <w:szCs w:val="28"/>
        </w:rPr>
        <w:t xml:space="preserve"> «Ветеран труда</w:t>
      </w:r>
      <w:r w:rsidR="009A6694">
        <w:rPr>
          <w:sz w:val="28"/>
          <w:szCs w:val="28"/>
        </w:rPr>
        <w:t xml:space="preserve"> города Байконур</w:t>
      </w:r>
      <w:r w:rsidR="00060F7A">
        <w:rPr>
          <w:sz w:val="28"/>
          <w:szCs w:val="28"/>
        </w:rPr>
        <w:t>»</w:t>
      </w:r>
      <w:r>
        <w:rPr>
          <w:sz w:val="28"/>
          <w:szCs w:val="28"/>
        </w:rPr>
        <w:t>, утвержденный постановлением Главы адм</w:t>
      </w:r>
      <w:r w:rsidR="009A6694">
        <w:rPr>
          <w:sz w:val="28"/>
          <w:szCs w:val="28"/>
        </w:rPr>
        <w:t>инистрации города Байконур от 11</w:t>
      </w:r>
      <w:r w:rsidR="003E7F13">
        <w:rPr>
          <w:sz w:val="28"/>
          <w:szCs w:val="28"/>
        </w:rPr>
        <w:t xml:space="preserve"> </w:t>
      </w:r>
      <w:r w:rsidR="009A6694">
        <w:rPr>
          <w:sz w:val="28"/>
          <w:szCs w:val="28"/>
        </w:rPr>
        <w:t>августа</w:t>
      </w:r>
      <w:r>
        <w:rPr>
          <w:sz w:val="28"/>
          <w:szCs w:val="28"/>
        </w:rPr>
        <w:t xml:space="preserve"> 2016 г. №</w:t>
      </w:r>
      <w:r w:rsidR="003E7F13">
        <w:rPr>
          <w:sz w:val="28"/>
          <w:szCs w:val="28"/>
        </w:rPr>
        <w:t> </w:t>
      </w:r>
      <w:r w:rsidR="009A6694">
        <w:rPr>
          <w:sz w:val="28"/>
          <w:szCs w:val="28"/>
        </w:rPr>
        <w:t>221</w:t>
      </w:r>
      <w:r>
        <w:rPr>
          <w:sz w:val="28"/>
          <w:szCs w:val="28"/>
        </w:rPr>
        <w:t xml:space="preserve"> «Об утверждении Порядка присвоения звания «Ветеран труда</w:t>
      </w:r>
      <w:r w:rsidR="009A6694">
        <w:rPr>
          <w:sz w:val="28"/>
          <w:szCs w:val="28"/>
        </w:rPr>
        <w:t xml:space="preserve"> города Байконур</w:t>
      </w:r>
      <w:r>
        <w:rPr>
          <w:sz w:val="28"/>
          <w:szCs w:val="28"/>
        </w:rPr>
        <w:t xml:space="preserve">» </w:t>
      </w:r>
      <w:r w:rsidR="00597EA6">
        <w:rPr>
          <w:sz w:val="28"/>
          <w:szCs w:val="28"/>
        </w:rPr>
        <w:t>в новой редакции</w:t>
      </w:r>
      <w:r>
        <w:rPr>
          <w:sz w:val="28"/>
          <w:szCs w:val="28"/>
        </w:rPr>
        <w:t xml:space="preserve">» </w:t>
      </w:r>
      <w:r w:rsidR="0054699E">
        <w:rPr>
          <w:sz w:val="28"/>
          <w:szCs w:val="28"/>
        </w:rPr>
        <w:t>(далее – Порядок)</w:t>
      </w:r>
      <w:r w:rsidR="002F5770">
        <w:rPr>
          <w:sz w:val="28"/>
          <w:szCs w:val="28"/>
        </w:rPr>
        <w:t>,</w:t>
      </w:r>
      <w:r w:rsidR="0054699E">
        <w:rPr>
          <w:sz w:val="28"/>
          <w:szCs w:val="28"/>
        </w:rPr>
        <w:t xml:space="preserve"> </w:t>
      </w:r>
      <w:r>
        <w:rPr>
          <w:sz w:val="28"/>
          <w:szCs w:val="28"/>
        </w:rPr>
        <w:t>следующ</w:t>
      </w:r>
      <w:r w:rsidR="00C93F88">
        <w:rPr>
          <w:sz w:val="28"/>
          <w:szCs w:val="28"/>
        </w:rPr>
        <w:t>и</w:t>
      </w:r>
      <w:r>
        <w:rPr>
          <w:sz w:val="28"/>
          <w:szCs w:val="28"/>
        </w:rPr>
        <w:t>е изменени</w:t>
      </w:r>
      <w:r w:rsidR="00C93F88">
        <w:rPr>
          <w:sz w:val="28"/>
          <w:szCs w:val="28"/>
        </w:rPr>
        <w:t>я</w:t>
      </w:r>
      <w:r>
        <w:rPr>
          <w:sz w:val="28"/>
          <w:szCs w:val="28"/>
        </w:rPr>
        <w:t>:</w:t>
      </w:r>
    </w:p>
    <w:p w:rsidR="00614CAB" w:rsidRPr="001D2D4F" w:rsidRDefault="00614CAB" w:rsidP="00614CAB">
      <w:pPr>
        <w:numPr>
          <w:ilvl w:val="1"/>
          <w:numId w:val="1"/>
        </w:numPr>
        <w:tabs>
          <w:tab w:val="left" w:pos="1276"/>
        </w:tabs>
        <w:spacing w:line="276" w:lineRule="auto"/>
        <w:jc w:val="both"/>
        <w:rPr>
          <w:sz w:val="28"/>
          <w:szCs w:val="28"/>
        </w:rPr>
      </w:pPr>
      <w:r w:rsidRPr="001D2D4F">
        <w:rPr>
          <w:sz w:val="28"/>
          <w:szCs w:val="28"/>
        </w:rPr>
        <w:t>Пункт 5 Порядка изложить в следующей редакции:</w:t>
      </w:r>
    </w:p>
    <w:p w:rsidR="00614CAB" w:rsidRPr="001D2D4F" w:rsidRDefault="00614CAB" w:rsidP="00614CAB">
      <w:pPr>
        <w:tabs>
          <w:tab w:val="left" w:pos="1276"/>
        </w:tabs>
        <w:spacing w:line="276" w:lineRule="auto"/>
        <w:jc w:val="both"/>
        <w:rPr>
          <w:sz w:val="28"/>
          <w:szCs w:val="28"/>
        </w:rPr>
      </w:pPr>
      <w:r w:rsidRPr="001D2D4F">
        <w:rPr>
          <w:sz w:val="28"/>
          <w:szCs w:val="28"/>
        </w:rPr>
        <w:t xml:space="preserve">         «5. Лицо, претендующее на присвоение звания «Ветеран труда города Байконур» (далее – заявитель), подает в Управление социальной защиты населения (далее – Управление) </w:t>
      </w:r>
      <w:r w:rsidR="00E1600F" w:rsidRPr="001D2D4F">
        <w:rPr>
          <w:sz w:val="28"/>
          <w:szCs w:val="28"/>
        </w:rPr>
        <w:t>заявление о присвоении звания «Ветеран труда города Байконур», оформлении и выдаче удостоверения «Ветеран труда города Байконур»</w:t>
      </w:r>
      <w:r w:rsidRPr="001D2D4F">
        <w:rPr>
          <w:sz w:val="28"/>
          <w:szCs w:val="28"/>
        </w:rPr>
        <w:t xml:space="preserve"> по форме, утвержденной нормативным правовым актом администрации города Байконур</w:t>
      </w:r>
      <w:r w:rsidR="00375B83" w:rsidRPr="001D2D4F">
        <w:rPr>
          <w:sz w:val="28"/>
          <w:szCs w:val="28"/>
        </w:rPr>
        <w:t xml:space="preserve"> (далее – заявление о присвоении звания «Ветеран труда города Байконур»)</w:t>
      </w:r>
      <w:r w:rsidRPr="001D2D4F">
        <w:rPr>
          <w:sz w:val="28"/>
          <w:szCs w:val="28"/>
        </w:rPr>
        <w:t>, с приложением нижеследующих документов:</w:t>
      </w:r>
    </w:p>
    <w:p w:rsidR="00614CAB" w:rsidRPr="001D2D4F" w:rsidRDefault="00614CAB" w:rsidP="00614CAB">
      <w:pPr>
        <w:spacing w:line="240" w:lineRule="auto"/>
        <w:jc w:val="both"/>
        <w:rPr>
          <w:sz w:val="28"/>
          <w:szCs w:val="28"/>
        </w:rPr>
      </w:pPr>
      <w:r w:rsidRPr="001D2D4F">
        <w:rPr>
          <w:sz w:val="28"/>
          <w:szCs w:val="28"/>
        </w:rPr>
        <w:t xml:space="preserve">          документ, удостоверяющий личность гражданина Российской Федерации; </w:t>
      </w:r>
    </w:p>
    <w:p w:rsidR="00614CAB" w:rsidRPr="001D2D4F" w:rsidRDefault="00614CAB" w:rsidP="00614CAB">
      <w:pPr>
        <w:spacing w:line="240" w:lineRule="auto"/>
        <w:ind w:firstLine="709"/>
        <w:jc w:val="both"/>
        <w:rPr>
          <w:sz w:val="28"/>
          <w:szCs w:val="28"/>
        </w:rPr>
      </w:pPr>
      <w:r w:rsidRPr="001D2D4F">
        <w:rPr>
          <w:sz w:val="28"/>
          <w:szCs w:val="28"/>
        </w:rPr>
        <w:t>документ, удостоверяющий личность уполномоченного представителя заявителя или законного представителя недееспособного лица;</w:t>
      </w:r>
    </w:p>
    <w:p w:rsidR="00614CAB" w:rsidRPr="001D2D4F" w:rsidRDefault="00614CAB" w:rsidP="00614CAB">
      <w:pPr>
        <w:spacing w:line="240" w:lineRule="auto"/>
        <w:ind w:firstLine="709"/>
        <w:jc w:val="both"/>
        <w:rPr>
          <w:sz w:val="28"/>
          <w:szCs w:val="28"/>
        </w:rPr>
      </w:pPr>
      <w:r w:rsidRPr="001D2D4F">
        <w:rPr>
          <w:sz w:val="28"/>
          <w:szCs w:val="28"/>
        </w:rPr>
        <w:t>документ, подтверждающий полномочия уполномоченного представителя заявителя или законного представителя недееспособного лица;</w:t>
      </w:r>
    </w:p>
    <w:p w:rsidR="00E54B7E" w:rsidRDefault="00E54B7E" w:rsidP="00614CAB">
      <w:pPr>
        <w:pStyle w:val="af3"/>
        <w:shd w:val="clear" w:color="auto" w:fill="FFFFFF"/>
        <w:spacing w:before="0" w:after="0"/>
        <w:ind w:firstLine="709"/>
        <w:textAlignment w:val="baseline"/>
        <w:rPr>
          <w:sz w:val="28"/>
          <w:szCs w:val="28"/>
        </w:rPr>
      </w:pPr>
    </w:p>
    <w:p w:rsidR="00614CAB" w:rsidRPr="001D2D4F" w:rsidRDefault="00614CAB" w:rsidP="00614CAB">
      <w:pPr>
        <w:pStyle w:val="af3"/>
        <w:shd w:val="clear" w:color="auto" w:fill="FFFFFF"/>
        <w:spacing w:before="0" w:after="0"/>
        <w:ind w:firstLine="709"/>
        <w:textAlignment w:val="baseline"/>
        <w:rPr>
          <w:sz w:val="28"/>
          <w:szCs w:val="28"/>
        </w:rPr>
      </w:pPr>
      <w:r w:rsidRPr="001D2D4F">
        <w:rPr>
          <w:sz w:val="28"/>
          <w:szCs w:val="28"/>
        </w:rPr>
        <w:lastRenderedPageBreak/>
        <w:t>трудовую книжку и (или) иной документ, подтверждающий трудовой (страховой) стаж заявителя;</w:t>
      </w:r>
    </w:p>
    <w:p w:rsidR="00614CAB" w:rsidRPr="001D2D4F" w:rsidRDefault="00FE1C45" w:rsidP="00614CAB">
      <w:pPr>
        <w:spacing w:line="240" w:lineRule="auto"/>
        <w:ind w:firstLine="709"/>
        <w:jc w:val="both"/>
        <w:rPr>
          <w:sz w:val="28"/>
          <w:szCs w:val="28"/>
        </w:rPr>
      </w:pPr>
      <w:r w:rsidRPr="001D2D4F">
        <w:rPr>
          <w:sz w:val="28"/>
          <w:szCs w:val="28"/>
        </w:rPr>
        <w:t>две фотографии размером 3х4 см;</w:t>
      </w:r>
    </w:p>
    <w:p w:rsidR="00FE1C45" w:rsidRPr="001D2D4F" w:rsidRDefault="00FE1C45" w:rsidP="00FE1C45">
      <w:pPr>
        <w:spacing w:line="240" w:lineRule="auto"/>
        <w:ind w:firstLine="709"/>
        <w:jc w:val="both"/>
        <w:rPr>
          <w:rStyle w:val="apple-style-span"/>
          <w:bCs/>
          <w:sz w:val="28"/>
          <w:szCs w:val="28"/>
        </w:rPr>
      </w:pPr>
      <w:r w:rsidRPr="001D2D4F">
        <w:rPr>
          <w:sz w:val="28"/>
          <w:szCs w:val="28"/>
        </w:rPr>
        <w:t xml:space="preserve"> документы, подтверждающие регистрацию заявителя по месту жительства или по месту пребывания на территории города Байконур;</w:t>
      </w:r>
    </w:p>
    <w:p w:rsidR="00FE1C45" w:rsidRPr="001D2D4F" w:rsidRDefault="00FE1C45" w:rsidP="00FE1C45">
      <w:pPr>
        <w:autoSpaceDE w:val="0"/>
        <w:autoSpaceDN w:val="0"/>
        <w:adjustRightInd w:val="0"/>
        <w:spacing w:line="240" w:lineRule="auto"/>
        <w:ind w:firstLine="709"/>
        <w:jc w:val="both"/>
        <w:rPr>
          <w:sz w:val="28"/>
          <w:szCs w:val="28"/>
          <w:lang w:eastAsia="ru-RU"/>
        </w:rPr>
      </w:pPr>
      <w:r w:rsidRPr="001D2D4F">
        <w:rPr>
          <w:sz w:val="28"/>
          <w:szCs w:val="28"/>
          <w:lang w:eastAsia="ru-RU"/>
        </w:rPr>
        <w:t xml:space="preserve">сведения о состоянии индивидуального лицевого счета застрахованного лица; </w:t>
      </w:r>
    </w:p>
    <w:p w:rsidR="00FE1C45" w:rsidRPr="001D2D4F" w:rsidRDefault="00FE1C45" w:rsidP="00FE1C45">
      <w:pPr>
        <w:pStyle w:val="1"/>
        <w:shd w:val="clear" w:color="auto" w:fill="FFFFFF"/>
        <w:tabs>
          <w:tab w:val="left" w:pos="1134"/>
        </w:tabs>
        <w:spacing w:after="0" w:line="240" w:lineRule="auto"/>
        <w:ind w:left="0" w:firstLine="720"/>
        <w:jc w:val="both"/>
        <w:rPr>
          <w:rFonts w:ascii="Times New Roman" w:hAnsi="Times New Roman"/>
          <w:sz w:val="28"/>
          <w:szCs w:val="28"/>
        </w:rPr>
      </w:pPr>
      <w:r w:rsidRPr="001D2D4F">
        <w:rPr>
          <w:rFonts w:ascii="Times New Roman" w:hAnsi="Times New Roman"/>
          <w:sz w:val="28"/>
          <w:szCs w:val="28"/>
        </w:rPr>
        <w:t>сведения, подтверждающие прохождение заявителем военной службы или осуществление трудовой деятельности в войсковых частях, дислоцированных или ранее дислоцировавшихся на территории комплекса «Байконур.</w:t>
      </w:r>
    </w:p>
    <w:p w:rsidR="00FE1C45" w:rsidRPr="001D2D4F" w:rsidRDefault="00FE1C45" w:rsidP="00614CAB">
      <w:pPr>
        <w:spacing w:line="240" w:lineRule="auto"/>
        <w:ind w:firstLine="709"/>
        <w:jc w:val="both"/>
        <w:rPr>
          <w:sz w:val="28"/>
          <w:szCs w:val="28"/>
        </w:rPr>
      </w:pPr>
      <w:r w:rsidRPr="001D2D4F">
        <w:rPr>
          <w:sz w:val="28"/>
          <w:szCs w:val="28"/>
        </w:rPr>
        <w:t xml:space="preserve">Документы, указанные в абзацах </w:t>
      </w:r>
      <w:r w:rsidR="00DC177E" w:rsidRPr="001D2D4F">
        <w:rPr>
          <w:sz w:val="28"/>
          <w:szCs w:val="28"/>
        </w:rPr>
        <w:t>седьмом</w:t>
      </w:r>
      <w:r w:rsidRPr="001D2D4F">
        <w:rPr>
          <w:sz w:val="28"/>
          <w:szCs w:val="28"/>
        </w:rPr>
        <w:t xml:space="preserve"> – </w:t>
      </w:r>
      <w:r w:rsidR="00DC177E" w:rsidRPr="001D2D4F">
        <w:rPr>
          <w:sz w:val="28"/>
          <w:szCs w:val="28"/>
        </w:rPr>
        <w:t>девятом</w:t>
      </w:r>
      <w:r w:rsidRPr="001D2D4F">
        <w:rPr>
          <w:sz w:val="28"/>
          <w:szCs w:val="28"/>
        </w:rPr>
        <w:t xml:space="preserve"> настоящего подпункта находятся в распоряжении участников информационного обмена и запрашиваются Управлением в рамках межведомственного информационного взаимодействия.</w:t>
      </w:r>
    </w:p>
    <w:p w:rsidR="00FE1C45" w:rsidRPr="001D2D4F" w:rsidRDefault="00FE1C45" w:rsidP="00614CAB">
      <w:pPr>
        <w:spacing w:line="240" w:lineRule="auto"/>
        <w:ind w:firstLine="709"/>
        <w:jc w:val="both"/>
        <w:rPr>
          <w:sz w:val="28"/>
          <w:szCs w:val="28"/>
        </w:rPr>
      </w:pPr>
      <w:r w:rsidRPr="001D2D4F">
        <w:rPr>
          <w:sz w:val="24"/>
          <w:szCs w:val="24"/>
        </w:rPr>
        <w:t xml:space="preserve"> </w:t>
      </w:r>
      <w:r w:rsidRPr="001D2D4F">
        <w:rPr>
          <w:sz w:val="28"/>
          <w:szCs w:val="28"/>
        </w:rPr>
        <w:t>По усмотрению заявителя заявление и документы могут быть представлены лично, через уполномоченного представителя заявителя или законного представителя недееспособного лица, почтой.».</w:t>
      </w:r>
    </w:p>
    <w:p w:rsidR="00FE1C45" w:rsidRPr="001D2D4F" w:rsidRDefault="00FE1C45" w:rsidP="00FE1C45">
      <w:pPr>
        <w:numPr>
          <w:ilvl w:val="1"/>
          <w:numId w:val="1"/>
        </w:numPr>
        <w:spacing w:line="240" w:lineRule="auto"/>
        <w:jc w:val="both"/>
        <w:rPr>
          <w:sz w:val="28"/>
          <w:szCs w:val="28"/>
        </w:rPr>
      </w:pPr>
      <w:r w:rsidRPr="001D2D4F">
        <w:rPr>
          <w:sz w:val="28"/>
          <w:szCs w:val="28"/>
        </w:rPr>
        <w:t>Пункт 7 Порядка изложить в следующей редакции:</w:t>
      </w:r>
    </w:p>
    <w:p w:rsidR="00614CAB" w:rsidRPr="001D2D4F" w:rsidRDefault="00FE1C45" w:rsidP="00E1600F">
      <w:pPr>
        <w:spacing w:line="240" w:lineRule="auto"/>
        <w:ind w:firstLine="709"/>
        <w:jc w:val="both"/>
        <w:rPr>
          <w:sz w:val="28"/>
          <w:szCs w:val="28"/>
        </w:rPr>
      </w:pPr>
      <w:r w:rsidRPr="001D2D4F">
        <w:rPr>
          <w:sz w:val="28"/>
          <w:szCs w:val="28"/>
        </w:rPr>
        <w:t xml:space="preserve">«7. </w:t>
      </w:r>
      <w:r w:rsidR="00E1600F" w:rsidRPr="001D2D4F">
        <w:rPr>
          <w:color w:val="000000"/>
          <w:sz w:val="28"/>
          <w:szCs w:val="28"/>
        </w:rPr>
        <w:t xml:space="preserve">Документы, необходимые для </w:t>
      </w:r>
      <w:r w:rsidR="00E1600F" w:rsidRPr="001D2D4F">
        <w:rPr>
          <w:sz w:val="28"/>
          <w:szCs w:val="28"/>
        </w:rPr>
        <w:t>присвоения звания «Ветеран труда города Байконур», оформления и выдачи удостоверения (дубликата удостоверения) «Ветеран труда города Байконур», могут быть представлены как в подлинниках, так и в копиях, заверенных в установленном законодательством Российской Федерации порядке.».</w:t>
      </w:r>
    </w:p>
    <w:p w:rsidR="004A549A" w:rsidRPr="001D2D4F" w:rsidRDefault="004A549A" w:rsidP="004A549A">
      <w:pPr>
        <w:numPr>
          <w:ilvl w:val="1"/>
          <w:numId w:val="1"/>
        </w:numPr>
        <w:spacing w:line="240" w:lineRule="auto"/>
        <w:jc w:val="both"/>
        <w:rPr>
          <w:sz w:val="28"/>
          <w:szCs w:val="28"/>
        </w:rPr>
      </w:pPr>
      <w:r w:rsidRPr="001D2D4F">
        <w:rPr>
          <w:sz w:val="28"/>
          <w:szCs w:val="28"/>
        </w:rPr>
        <w:t>Пункт 8 Порядка изложить в следующей редакции:</w:t>
      </w:r>
    </w:p>
    <w:p w:rsidR="004A549A" w:rsidRPr="001D2D4F" w:rsidRDefault="004A549A" w:rsidP="004A549A">
      <w:pPr>
        <w:spacing w:line="240" w:lineRule="auto"/>
        <w:jc w:val="both"/>
        <w:rPr>
          <w:sz w:val="28"/>
          <w:szCs w:val="28"/>
        </w:rPr>
      </w:pPr>
      <w:r w:rsidRPr="001D2D4F">
        <w:rPr>
          <w:sz w:val="28"/>
          <w:szCs w:val="28"/>
        </w:rPr>
        <w:t xml:space="preserve">         «8. Специалист отдела обеспечения государственных гарантий  при поступлении заявления о присвоении звания «Ветеран труда города Байконур» и  заявления об оформлении и выдаче дубликата удостоверения «Ветеран труда города Байконур», в случае его утраты или порчи, по форме, утвержденной нормативным правовым актом администрации города Байконур (далее – заявление о выдаче дубликата удостоверения) с прилагаемыми документами осуществляет проверку представленных документов,</w:t>
      </w:r>
      <w:r w:rsidRPr="001D2D4F">
        <w:rPr>
          <w:sz w:val="24"/>
          <w:szCs w:val="24"/>
          <w:lang w:eastAsia="ru-RU"/>
        </w:rPr>
        <w:t xml:space="preserve"> </w:t>
      </w:r>
      <w:r w:rsidRPr="001D2D4F">
        <w:rPr>
          <w:sz w:val="28"/>
          <w:szCs w:val="28"/>
          <w:lang w:eastAsia="ru-RU"/>
        </w:rPr>
        <w:t>их копирование и заверяет копии документов подписью</w:t>
      </w:r>
      <w:r w:rsidRPr="001D2D4F">
        <w:rPr>
          <w:sz w:val="28"/>
          <w:szCs w:val="28"/>
        </w:rPr>
        <w:t xml:space="preserve"> с указанием фамилии, инициалов и даты заверения</w:t>
      </w:r>
      <w:r w:rsidRPr="001D2D4F">
        <w:rPr>
          <w:sz w:val="28"/>
          <w:szCs w:val="28"/>
          <w:lang w:eastAsia="ru-RU"/>
        </w:rPr>
        <w:t>, подлинники документов возвращает заявителю.».</w:t>
      </w:r>
    </w:p>
    <w:p w:rsidR="00677D1D" w:rsidRPr="001D2D4F" w:rsidRDefault="00173474" w:rsidP="00436616">
      <w:pPr>
        <w:numPr>
          <w:ilvl w:val="1"/>
          <w:numId w:val="1"/>
        </w:numPr>
        <w:tabs>
          <w:tab w:val="left" w:pos="1276"/>
        </w:tabs>
        <w:spacing w:line="276" w:lineRule="auto"/>
        <w:ind w:left="0" w:firstLine="709"/>
        <w:jc w:val="both"/>
        <w:rPr>
          <w:sz w:val="28"/>
          <w:szCs w:val="28"/>
        </w:rPr>
      </w:pPr>
      <w:r w:rsidRPr="001D2D4F">
        <w:rPr>
          <w:sz w:val="28"/>
          <w:szCs w:val="28"/>
        </w:rPr>
        <w:t>Пункт 9</w:t>
      </w:r>
      <w:r w:rsidR="00677D1D" w:rsidRPr="001D2D4F">
        <w:rPr>
          <w:sz w:val="28"/>
          <w:szCs w:val="28"/>
        </w:rPr>
        <w:t xml:space="preserve"> Порядка изложить в следующей редакции:</w:t>
      </w:r>
    </w:p>
    <w:p w:rsidR="00677D1D" w:rsidRPr="001D2D4F" w:rsidRDefault="00677D1D" w:rsidP="00436616">
      <w:pPr>
        <w:tabs>
          <w:tab w:val="left" w:pos="7938"/>
        </w:tabs>
        <w:spacing w:line="276" w:lineRule="auto"/>
        <w:ind w:firstLine="709"/>
        <w:jc w:val="both"/>
        <w:rPr>
          <w:sz w:val="28"/>
          <w:szCs w:val="28"/>
        </w:rPr>
      </w:pPr>
      <w:r w:rsidRPr="001D2D4F">
        <w:rPr>
          <w:sz w:val="28"/>
          <w:szCs w:val="28"/>
        </w:rPr>
        <w:t>«</w:t>
      </w:r>
      <w:r w:rsidR="00173474" w:rsidRPr="001D2D4F">
        <w:rPr>
          <w:sz w:val="28"/>
          <w:szCs w:val="28"/>
        </w:rPr>
        <w:t>9</w:t>
      </w:r>
      <w:r w:rsidRPr="001D2D4F">
        <w:rPr>
          <w:sz w:val="28"/>
          <w:szCs w:val="28"/>
        </w:rPr>
        <w:t xml:space="preserve">. </w:t>
      </w:r>
      <w:r w:rsidR="00E1600F" w:rsidRPr="001D2D4F">
        <w:rPr>
          <w:sz w:val="28"/>
          <w:szCs w:val="28"/>
        </w:rPr>
        <w:t xml:space="preserve">Специалист отдела обеспечения государственных гарантий </w:t>
      </w:r>
      <w:r w:rsidRPr="001D2D4F">
        <w:rPr>
          <w:sz w:val="28"/>
          <w:szCs w:val="28"/>
        </w:rPr>
        <w:t xml:space="preserve"> регистрирует </w:t>
      </w:r>
      <w:r w:rsidR="00E1600F" w:rsidRPr="001D2D4F">
        <w:rPr>
          <w:sz w:val="28"/>
          <w:szCs w:val="28"/>
        </w:rPr>
        <w:t>заявление о присвоении звания «Ветеран труда города Байконур»</w:t>
      </w:r>
      <w:r w:rsidR="00375B83" w:rsidRPr="001D2D4F">
        <w:rPr>
          <w:sz w:val="28"/>
          <w:szCs w:val="28"/>
        </w:rPr>
        <w:t xml:space="preserve"> </w:t>
      </w:r>
      <w:r w:rsidR="00E83329" w:rsidRPr="001D2D4F">
        <w:rPr>
          <w:sz w:val="28"/>
          <w:szCs w:val="28"/>
        </w:rPr>
        <w:t xml:space="preserve">и </w:t>
      </w:r>
      <w:r w:rsidR="00375B83" w:rsidRPr="001D2D4F">
        <w:rPr>
          <w:sz w:val="28"/>
          <w:szCs w:val="28"/>
        </w:rPr>
        <w:t xml:space="preserve">заявление о выдаче дубликата удостоверения </w:t>
      </w:r>
      <w:r w:rsidRPr="001D2D4F">
        <w:rPr>
          <w:sz w:val="28"/>
          <w:szCs w:val="28"/>
        </w:rPr>
        <w:t xml:space="preserve"> в Журнале регистрации заявлений граждан, обратившихся для присвоения звания «Ветеран труда», в день поступления заявления.».</w:t>
      </w:r>
    </w:p>
    <w:p w:rsidR="00375B83" w:rsidRPr="001D2D4F" w:rsidRDefault="00375B83" w:rsidP="00375B83">
      <w:pPr>
        <w:numPr>
          <w:ilvl w:val="1"/>
          <w:numId w:val="1"/>
        </w:numPr>
        <w:tabs>
          <w:tab w:val="left" w:pos="1276"/>
        </w:tabs>
        <w:spacing w:line="276" w:lineRule="auto"/>
        <w:ind w:left="0" w:firstLine="709"/>
        <w:jc w:val="both"/>
        <w:rPr>
          <w:sz w:val="28"/>
          <w:szCs w:val="28"/>
        </w:rPr>
      </w:pPr>
      <w:r w:rsidRPr="001D2D4F">
        <w:rPr>
          <w:sz w:val="28"/>
          <w:szCs w:val="28"/>
        </w:rPr>
        <w:t>Пункт 10 Порядка изложить в следующей редакции:</w:t>
      </w:r>
    </w:p>
    <w:p w:rsidR="00BA418D" w:rsidRPr="001D2D4F" w:rsidRDefault="00375B83" w:rsidP="00BA418D">
      <w:pPr>
        <w:spacing w:line="240" w:lineRule="auto"/>
        <w:ind w:firstLine="708"/>
        <w:jc w:val="both"/>
        <w:rPr>
          <w:sz w:val="28"/>
          <w:szCs w:val="28"/>
        </w:rPr>
      </w:pPr>
      <w:r w:rsidRPr="001D2D4F">
        <w:rPr>
          <w:sz w:val="28"/>
          <w:szCs w:val="28"/>
        </w:rPr>
        <w:t xml:space="preserve">«10. </w:t>
      </w:r>
      <w:r w:rsidR="00BA418D" w:rsidRPr="001D2D4F">
        <w:rPr>
          <w:sz w:val="28"/>
          <w:szCs w:val="28"/>
        </w:rPr>
        <w:t>В случае непредставления заявителем документов, указанных в пунктах 5,</w:t>
      </w:r>
      <w:r w:rsidR="00DC177E" w:rsidRPr="001D2D4F">
        <w:rPr>
          <w:sz w:val="28"/>
          <w:szCs w:val="28"/>
        </w:rPr>
        <w:t xml:space="preserve"> </w:t>
      </w:r>
      <w:r w:rsidR="00BA418D" w:rsidRPr="001D2D4F">
        <w:rPr>
          <w:sz w:val="28"/>
          <w:szCs w:val="28"/>
        </w:rPr>
        <w:t>6 настоящего Порядка или не соответствия документов установленным требованиям</w:t>
      </w:r>
      <w:r w:rsidR="00CE0C71" w:rsidRPr="001D2D4F">
        <w:rPr>
          <w:sz w:val="28"/>
          <w:szCs w:val="28"/>
        </w:rPr>
        <w:t>,</w:t>
      </w:r>
      <w:r w:rsidR="00CE0C71" w:rsidRPr="001D2D4F">
        <w:rPr>
          <w:color w:val="FF0000"/>
          <w:sz w:val="28"/>
          <w:szCs w:val="28"/>
        </w:rPr>
        <w:t xml:space="preserve"> </w:t>
      </w:r>
      <w:r w:rsidR="00CE0C71" w:rsidRPr="001D2D4F">
        <w:rPr>
          <w:sz w:val="28"/>
          <w:szCs w:val="28"/>
        </w:rPr>
        <w:t>или выявления факта предоставления заявителем недостоверных сведений,</w:t>
      </w:r>
      <w:r w:rsidR="00BA418D" w:rsidRPr="001D2D4F">
        <w:rPr>
          <w:sz w:val="28"/>
          <w:szCs w:val="28"/>
        </w:rPr>
        <w:t xml:space="preserve"> специалист отдела обеспечения государственных гарантий  дает разъяснения заявителю об имеющихся основаниях для отказа в присвоении звания «Ветеран труда города Байконур», уведомляет о перечне недостающих документов, которые заявитель должен представить самостоятельно, и предлагает повторно обратиться, собрав необходимые документы.</w:t>
      </w:r>
    </w:p>
    <w:p w:rsidR="00BA418D" w:rsidRPr="001D2D4F" w:rsidRDefault="00BA418D" w:rsidP="00BA418D">
      <w:pPr>
        <w:spacing w:line="240" w:lineRule="auto"/>
        <w:ind w:firstLine="708"/>
        <w:jc w:val="both"/>
        <w:rPr>
          <w:sz w:val="28"/>
          <w:szCs w:val="28"/>
        </w:rPr>
      </w:pPr>
      <w:r w:rsidRPr="001D2D4F">
        <w:rPr>
          <w:sz w:val="28"/>
          <w:szCs w:val="28"/>
          <w:lang w:eastAsia="ru-RU"/>
        </w:rPr>
        <w:t>В случае отказа заявителя от доработки документов</w:t>
      </w:r>
      <w:r w:rsidRPr="001D2D4F">
        <w:rPr>
          <w:sz w:val="28"/>
          <w:szCs w:val="28"/>
        </w:rPr>
        <w:t xml:space="preserve"> принимает документы, а при желании заявителя устранить препятствия, возвращает документы заявителю, прервав подачу документов.».</w:t>
      </w:r>
      <w:r w:rsidR="00CE0C71" w:rsidRPr="001D2D4F">
        <w:rPr>
          <w:color w:val="FF0000"/>
          <w:sz w:val="28"/>
          <w:szCs w:val="28"/>
        </w:rPr>
        <w:t xml:space="preserve"> </w:t>
      </w:r>
    </w:p>
    <w:p w:rsidR="008F72A3" w:rsidRPr="001D2D4F" w:rsidRDefault="008F72A3" w:rsidP="008F72A3">
      <w:pPr>
        <w:spacing w:line="240" w:lineRule="auto"/>
        <w:jc w:val="both"/>
        <w:rPr>
          <w:sz w:val="28"/>
          <w:szCs w:val="28"/>
        </w:rPr>
      </w:pPr>
      <w:r w:rsidRPr="001D2D4F">
        <w:rPr>
          <w:sz w:val="28"/>
          <w:szCs w:val="28"/>
        </w:rPr>
        <w:t xml:space="preserve">          1.</w:t>
      </w:r>
      <w:r w:rsidR="005A3A07" w:rsidRPr="001D2D4F">
        <w:rPr>
          <w:sz w:val="28"/>
          <w:szCs w:val="28"/>
        </w:rPr>
        <w:t>6</w:t>
      </w:r>
      <w:r w:rsidRPr="001D2D4F">
        <w:rPr>
          <w:sz w:val="28"/>
          <w:szCs w:val="28"/>
        </w:rPr>
        <w:t>. В пункте 13 Порядка слова «Управлением социальной защиты населения» заменить на слово «Управлением».</w:t>
      </w:r>
    </w:p>
    <w:p w:rsidR="00157515" w:rsidRPr="001D2D4F" w:rsidRDefault="00913E49" w:rsidP="00436616">
      <w:pPr>
        <w:tabs>
          <w:tab w:val="left" w:pos="7938"/>
        </w:tabs>
        <w:spacing w:line="276" w:lineRule="auto"/>
        <w:ind w:firstLine="709"/>
        <w:jc w:val="both"/>
        <w:rPr>
          <w:sz w:val="28"/>
          <w:szCs w:val="28"/>
        </w:rPr>
      </w:pPr>
      <w:r w:rsidRPr="001D2D4F">
        <w:rPr>
          <w:sz w:val="28"/>
          <w:szCs w:val="28"/>
        </w:rPr>
        <w:t>1.</w:t>
      </w:r>
      <w:r w:rsidR="005A3A07" w:rsidRPr="001D2D4F">
        <w:rPr>
          <w:sz w:val="28"/>
          <w:szCs w:val="28"/>
        </w:rPr>
        <w:t>7</w:t>
      </w:r>
      <w:r w:rsidRPr="001D2D4F">
        <w:rPr>
          <w:sz w:val="28"/>
          <w:szCs w:val="28"/>
        </w:rPr>
        <w:t>. Пункт 17</w:t>
      </w:r>
      <w:r w:rsidR="00157515" w:rsidRPr="001D2D4F">
        <w:rPr>
          <w:sz w:val="28"/>
          <w:szCs w:val="28"/>
        </w:rPr>
        <w:t xml:space="preserve"> Порядка </w:t>
      </w:r>
      <w:r w:rsidR="00191D25" w:rsidRPr="001D2D4F">
        <w:rPr>
          <w:sz w:val="28"/>
          <w:szCs w:val="28"/>
        </w:rPr>
        <w:t>исключить.</w:t>
      </w:r>
    </w:p>
    <w:p w:rsidR="003D36AB" w:rsidRPr="001D2D4F" w:rsidRDefault="008F72A3" w:rsidP="00436616">
      <w:pPr>
        <w:tabs>
          <w:tab w:val="left" w:pos="1276"/>
        </w:tabs>
        <w:spacing w:line="276" w:lineRule="auto"/>
        <w:ind w:left="709"/>
        <w:jc w:val="both"/>
        <w:rPr>
          <w:sz w:val="28"/>
          <w:szCs w:val="28"/>
        </w:rPr>
      </w:pPr>
      <w:r w:rsidRPr="001D2D4F">
        <w:rPr>
          <w:sz w:val="28"/>
          <w:szCs w:val="28"/>
        </w:rPr>
        <w:t>1.</w:t>
      </w:r>
      <w:r w:rsidR="005A3A07" w:rsidRPr="001D2D4F">
        <w:rPr>
          <w:sz w:val="28"/>
          <w:szCs w:val="28"/>
        </w:rPr>
        <w:t>8</w:t>
      </w:r>
      <w:r w:rsidR="003D36AB" w:rsidRPr="001D2D4F">
        <w:rPr>
          <w:sz w:val="28"/>
          <w:szCs w:val="28"/>
        </w:rPr>
        <w:t>. Пункт 18 Порядка изложить в следующей редакции:</w:t>
      </w:r>
    </w:p>
    <w:p w:rsidR="00246731" w:rsidRPr="001D2D4F" w:rsidRDefault="00913E49" w:rsidP="00436616">
      <w:pPr>
        <w:tabs>
          <w:tab w:val="left" w:pos="7938"/>
        </w:tabs>
        <w:spacing w:line="276" w:lineRule="auto"/>
        <w:ind w:firstLine="709"/>
        <w:jc w:val="both"/>
        <w:rPr>
          <w:sz w:val="28"/>
          <w:szCs w:val="28"/>
        </w:rPr>
      </w:pPr>
      <w:r w:rsidRPr="001D2D4F">
        <w:rPr>
          <w:sz w:val="28"/>
          <w:szCs w:val="28"/>
        </w:rPr>
        <w:t>«1</w:t>
      </w:r>
      <w:r w:rsidR="003D36AB" w:rsidRPr="001D2D4F">
        <w:rPr>
          <w:sz w:val="28"/>
          <w:szCs w:val="28"/>
        </w:rPr>
        <w:t>8</w:t>
      </w:r>
      <w:r w:rsidR="00D1715B" w:rsidRPr="001D2D4F">
        <w:rPr>
          <w:sz w:val="28"/>
          <w:szCs w:val="28"/>
        </w:rPr>
        <w:t xml:space="preserve">. </w:t>
      </w:r>
      <w:r w:rsidR="00246731" w:rsidRPr="001D2D4F">
        <w:rPr>
          <w:sz w:val="28"/>
          <w:szCs w:val="28"/>
        </w:rPr>
        <w:t>Дубликат удостоверения «Ветеран труда</w:t>
      </w:r>
      <w:r w:rsidR="003D36AB" w:rsidRPr="001D2D4F">
        <w:rPr>
          <w:sz w:val="28"/>
          <w:szCs w:val="28"/>
        </w:rPr>
        <w:t xml:space="preserve"> города Байконур</w:t>
      </w:r>
      <w:r w:rsidR="00246731" w:rsidRPr="001D2D4F">
        <w:rPr>
          <w:sz w:val="28"/>
          <w:szCs w:val="28"/>
        </w:rPr>
        <w:t>» оформляется и выдается в</w:t>
      </w:r>
      <w:r w:rsidR="00CB4250" w:rsidRPr="001D2D4F">
        <w:rPr>
          <w:sz w:val="28"/>
          <w:szCs w:val="28"/>
        </w:rPr>
        <w:t> </w:t>
      </w:r>
      <w:r w:rsidR="00246731" w:rsidRPr="001D2D4F">
        <w:rPr>
          <w:sz w:val="28"/>
          <w:szCs w:val="28"/>
        </w:rPr>
        <w:t>случае утраты (порчи) удостоверения «Ветеран труда</w:t>
      </w:r>
      <w:r w:rsidR="003D36AB" w:rsidRPr="001D2D4F">
        <w:rPr>
          <w:sz w:val="28"/>
          <w:szCs w:val="28"/>
        </w:rPr>
        <w:t xml:space="preserve"> города Байконур</w:t>
      </w:r>
      <w:r w:rsidR="00246731" w:rsidRPr="001D2D4F">
        <w:rPr>
          <w:sz w:val="28"/>
          <w:szCs w:val="28"/>
        </w:rPr>
        <w:t xml:space="preserve">» на основании заявления </w:t>
      </w:r>
      <w:r w:rsidR="00375B83" w:rsidRPr="001D2D4F">
        <w:rPr>
          <w:sz w:val="28"/>
          <w:szCs w:val="28"/>
        </w:rPr>
        <w:t>о выдаче дубликата удостоверения</w:t>
      </w:r>
      <w:r w:rsidR="00827922" w:rsidRPr="001D2D4F">
        <w:rPr>
          <w:sz w:val="28"/>
          <w:szCs w:val="28"/>
        </w:rPr>
        <w:t xml:space="preserve"> </w:t>
      </w:r>
      <w:r w:rsidR="00246731" w:rsidRPr="001D2D4F">
        <w:rPr>
          <w:sz w:val="28"/>
          <w:szCs w:val="28"/>
        </w:rPr>
        <w:t>с</w:t>
      </w:r>
      <w:r w:rsidR="00AB7152" w:rsidRPr="001D2D4F">
        <w:rPr>
          <w:sz w:val="28"/>
          <w:szCs w:val="28"/>
        </w:rPr>
        <w:t> </w:t>
      </w:r>
      <w:r w:rsidR="00246731" w:rsidRPr="001D2D4F">
        <w:rPr>
          <w:sz w:val="28"/>
          <w:szCs w:val="28"/>
        </w:rPr>
        <w:t>объяснением обстоятельств утраты (порчи) удостоверения с приложением следующих документов:</w:t>
      </w:r>
    </w:p>
    <w:p w:rsidR="00B0385B" w:rsidRPr="001D2D4F" w:rsidRDefault="00B0385B" w:rsidP="00B0385B">
      <w:pPr>
        <w:spacing w:line="276" w:lineRule="auto"/>
        <w:ind w:firstLine="709"/>
        <w:jc w:val="both"/>
        <w:rPr>
          <w:sz w:val="28"/>
          <w:szCs w:val="28"/>
        </w:rPr>
      </w:pPr>
      <w:r w:rsidRPr="001D2D4F">
        <w:rPr>
          <w:sz w:val="28"/>
          <w:szCs w:val="28"/>
        </w:rPr>
        <w:t>документ, удостоверяющий личность гражданина Российской Федерации;</w:t>
      </w:r>
    </w:p>
    <w:p w:rsidR="00B0385B" w:rsidRPr="001D2D4F" w:rsidRDefault="00B0385B" w:rsidP="00B0385B">
      <w:pPr>
        <w:spacing w:line="276" w:lineRule="auto"/>
        <w:ind w:firstLine="709"/>
        <w:jc w:val="both"/>
        <w:rPr>
          <w:sz w:val="28"/>
          <w:szCs w:val="28"/>
        </w:rPr>
      </w:pPr>
      <w:r w:rsidRPr="001D2D4F">
        <w:rPr>
          <w:sz w:val="28"/>
          <w:szCs w:val="28"/>
        </w:rPr>
        <w:t>документ, удостоверяющий личность уполномоченного представителя заявителя или законного представителя недееспособного лица;</w:t>
      </w:r>
    </w:p>
    <w:p w:rsidR="00B0385B" w:rsidRPr="001D2D4F" w:rsidRDefault="00B0385B" w:rsidP="00B0385B">
      <w:pPr>
        <w:spacing w:line="276" w:lineRule="auto"/>
        <w:ind w:firstLine="709"/>
        <w:jc w:val="both"/>
        <w:rPr>
          <w:sz w:val="28"/>
          <w:szCs w:val="28"/>
        </w:rPr>
      </w:pPr>
      <w:r w:rsidRPr="001D2D4F">
        <w:rPr>
          <w:sz w:val="28"/>
          <w:szCs w:val="28"/>
        </w:rPr>
        <w:t>документ, подтверждающий полномочия уполномоченного представителя заявителя или законного представителя недееспособного лица;</w:t>
      </w:r>
    </w:p>
    <w:p w:rsidR="00B0385B" w:rsidRPr="001D2D4F" w:rsidRDefault="00B0385B" w:rsidP="00B0385B">
      <w:pPr>
        <w:spacing w:line="276" w:lineRule="auto"/>
        <w:ind w:firstLine="709"/>
        <w:jc w:val="both"/>
        <w:rPr>
          <w:sz w:val="28"/>
          <w:szCs w:val="28"/>
        </w:rPr>
      </w:pPr>
      <w:r w:rsidRPr="001D2D4F">
        <w:rPr>
          <w:sz w:val="28"/>
          <w:szCs w:val="28"/>
        </w:rPr>
        <w:t>испорченное удостоверение (при его наличии);</w:t>
      </w:r>
    </w:p>
    <w:p w:rsidR="00B0385B" w:rsidRPr="001D2D4F" w:rsidRDefault="00B0385B" w:rsidP="00B0385B">
      <w:pPr>
        <w:pStyle w:val="a8"/>
        <w:tabs>
          <w:tab w:val="left" w:pos="1560"/>
        </w:tabs>
        <w:spacing w:line="276" w:lineRule="auto"/>
        <w:ind w:left="0" w:firstLine="709"/>
        <w:jc w:val="both"/>
        <w:rPr>
          <w:rFonts w:ascii="Times New Roman" w:hAnsi="Times New Roman"/>
          <w:sz w:val="28"/>
          <w:szCs w:val="28"/>
        </w:rPr>
      </w:pPr>
      <w:r w:rsidRPr="001D2D4F">
        <w:rPr>
          <w:rFonts w:ascii="Times New Roman" w:hAnsi="Times New Roman"/>
          <w:sz w:val="28"/>
          <w:szCs w:val="28"/>
          <w:lang w:eastAsia="ru-RU"/>
        </w:rPr>
        <w:t>две фотографии заявителя размером 30x40 мм;</w:t>
      </w:r>
    </w:p>
    <w:p w:rsidR="006C7A76" w:rsidRPr="001D2D4F" w:rsidRDefault="006C7A76" w:rsidP="000659C3">
      <w:pPr>
        <w:spacing w:line="276" w:lineRule="auto"/>
        <w:ind w:firstLine="709"/>
        <w:jc w:val="both"/>
        <w:rPr>
          <w:sz w:val="24"/>
          <w:szCs w:val="24"/>
        </w:rPr>
      </w:pPr>
      <w:r w:rsidRPr="001D2D4F">
        <w:rPr>
          <w:sz w:val="28"/>
          <w:szCs w:val="28"/>
        </w:rPr>
        <w:t>сведения об утраченном удостоверении</w:t>
      </w:r>
      <w:r w:rsidRPr="001D2D4F">
        <w:rPr>
          <w:sz w:val="24"/>
          <w:szCs w:val="24"/>
        </w:rPr>
        <w:t xml:space="preserve"> </w:t>
      </w:r>
      <w:r w:rsidRPr="001D2D4F">
        <w:rPr>
          <w:sz w:val="28"/>
          <w:szCs w:val="28"/>
        </w:rPr>
        <w:t>(</w:t>
      </w:r>
      <w:r w:rsidR="00D568BD" w:rsidRPr="001D2D4F">
        <w:rPr>
          <w:sz w:val="28"/>
          <w:szCs w:val="28"/>
        </w:rPr>
        <w:t>документ</w:t>
      </w:r>
      <w:r w:rsidRPr="001D2D4F">
        <w:rPr>
          <w:sz w:val="28"/>
          <w:szCs w:val="28"/>
        </w:rPr>
        <w:t xml:space="preserve"> находится в распоряжении участников информационного обмена</w:t>
      </w:r>
      <w:r w:rsidR="00ED6FEF" w:rsidRPr="001D2D4F">
        <w:rPr>
          <w:sz w:val="28"/>
          <w:szCs w:val="28"/>
        </w:rPr>
        <w:t xml:space="preserve"> </w:t>
      </w:r>
      <w:r w:rsidRPr="001D2D4F">
        <w:rPr>
          <w:sz w:val="28"/>
          <w:szCs w:val="28"/>
        </w:rPr>
        <w:t>и</w:t>
      </w:r>
      <w:r w:rsidR="004941B0" w:rsidRPr="001D2D4F">
        <w:rPr>
          <w:sz w:val="28"/>
          <w:szCs w:val="28"/>
        </w:rPr>
        <w:t> </w:t>
      </w:r>
      <w:r w:rsidRPr="001D2D4F">
        <w:rPr>
          <w:sz w:val="28"/>
          <w:szCs w:val="28"/>
        </w:rPr>
        <w:t>запрашивается Управлени</w:t>
      </w:r>
      <w:r w:rsidR="00D568BD" w:rsidRPr="001D2D4F">
        <w:rPr>
          <w:sz w:val="28"/>
          <w:szCs w:val="28"/>
        </w:rPr>
        <w:t>ем</w:t>
      </w:r>
      <w:r w:rsidRPr="001D2D4F">
        <w:rPr>
          <w:sz w:val="28"/>
          <w:szCs w:val="28"/>
        </w:rPr>
        <w:t xml:space="preserve"> в рамках межведомственного информационного взаимодействия).</w:t>
      </w:r>
    </w:p>
    <w:p w:rsidR="00B90F15" w:rsidRDefault="008F72A3" w:rsidP="00B90F15">
      <w:pPr>
        <w:pStyle w:val="a8"/>
        <w:tabs>
          <w:tab w:val="left" w:pos="1418"/>
        </w:tabs>
        <w:spacing w:line="276" w:lineRule="auto"/>
        <w:ind w:left="0" w:firstLine="709"/>
        <w:jc w:val="both"/>
        <w:rPr>
          <w:rFonts w:ascii="Times New Roman" w:hAnsi="Times New Roman"/>
          <w:sz w:val="28"/>
          <w:szCs w:val="28"/>
        </w:rPr>
      </w:pPr>
      <w:r w:rsidRPr="001D2D4F">
        <w:rPr>
          <w:rFonts w:ascii="Times New Roman" w:hAnsi="Times New Roman"/>
          <w:sz w:val="28"/>
          <w:szCs w:val="28"/>
        </w:rPr>
        <w:t>По усмотрению заявителя заявление и документы могут быть представлены лично, через уполномоченного представителя заявителя или законного представителя недееспособного лица, почтой.</w:t>
      </w:r>
      <w:r w:rsidR="00B90F15" w:rsidRPr="001D2D4F">
        <w:rPr>
          <w:rFonts w:ascii="Times New Roman" w:hAnsi="Times New Roman"/>
          <w:sz w:val="28"/>
          <w:szCs w:val="28"/>
        </w:rPr>
        <w:t>».</w:t>
      </w:r>
    </w:p>
    <w:p w:rsidR="004463D1" w:rsidRDefault="00511257" w:rsidP="00436616">
      <w:pPr>
        <w:pStyle w:val="a8"/>
        <w:tabs>
          <w:tab w:val="left" w:pos="1276"/>
          <w:tab w:val="left" w:pos="1418"/>
        </w:tabs>
        <w:spacing w:line="276" w:lineRule="auto"/>
        <w:ind w:left="709"/>
        <w:jc w:val="both"/>
        <w:rPr>
          <w:rFonts w:ascii="Times New Roman" w:hAnsi="Times New Roman"/>
          <w:sz w:val="28"/>
          <w:szCs w:val="28"/>
        </w:rPr>
      </w:pPr>
      <w:r>
        <w:rPr>
          <w:rFonts w:ascii="Times New Roman" w:hAnsi="Times New Roman"/>
          <w:sz w:val="28"/>
          <w:szCs w:val="28"/>
        </w:rPr>
        <w:t>1.</w:t>
      </w:r>
      <w:r w:rsidR="005A3A07">
        <w:rPr>
          <w:rFonts w:ascii="Times New Roman" w:hAnsi="Times New Roman"/>
          <w:sz w:val="28"/>
          <w:szCs w:val="28"/>
        </w:rPr>
        <w:t>9</w:t>
      </w:r>
      <w:r w:rsidR="007F299C">
        <w:rPr>
          <w:rFonts w:ascii="Times New Roman" w:hAnsi="Times New Roman"/>
          <w:sz w:val="28"/>
          <w:szCs w:val="28"/>
        </w:rPr>
        <w:t xml:space="preserve">. </w:t>
      </w:r>
      <w:r w:rsidR="004463D1">
        <w:rPr>
          <w:rFonts w:ascii="Times New Roman" w:hAnsi="Times New Roman"/>
          <w:sz w:val="28"/>
          <w:szCs w:val="28"/>
        </w:rPr>
        <w:t>Приложение № 3 к Порядку исключить.</w:t>
      </w:r>
    </w:p>
    <w:p w:rsidR="00CE2109" w:rsidRPr="005D727C" w:rsidRDefault="00CE2109" w:rsidP="00436616">
      <w:pPr>
        <w:shd w:val="clear" w:color="auto" w:fill="FFFFFF"/>
        <w:spacing w:line="276" w:lineRule="auto"/>
        <w:ind w:firstLine="709"/>
        <w:jc w:val="both"/>
        <w:rPr>
          <w:color w:val="000000"/>
          <w:sz w:val="28"/>
          <w:szCs w:val="28"/>
          <w:lang w:eastAsia="ru-RU"/>
        </w:rPr>
      </w:pPr>
      <w:r>
        <w:rPr>
          <w:sz w:val="28"/>
          <w:szCs w:val="28"/>
        </w:rPr>
        <w:t>2</w:t>
      </w:r>
      <w:r w:rsidR="00064710">
        <w:rPr>
          <w:sz w:val="28"/>
          <w:szCs w:val="28"/>
        </w:rPr>
        <w:t>.</w:t>
      </w:r>
      <w:r w:rsidR="0090178A">
        <w:rPr>
          <w:sz w:val="28"/>
          <w:szCs w:val="28"/>
        </w:rPr>
        <w:t xml:space="preserve">  </w:t>
      </w:r>
      <w:r w:rsidRPr="005D727C">
        <w:rPr>
          <w:color w:val="000000"/>
          <w:sz w:val="28"/>
          <w:szCs w:val="28"/>
          <w:lang w:eastAsia="ru-RU"/>
        </w:rPr>
        <w:t>Государственному бюджетному учреждению «Редакц</w:t>
      </w:r>
      <w:r>
        <w:rPr>
          <w:color w:val="000000"/>
          <w:sz w:val="28"/>
          <w:szCs w:val="28"/>
          <w:lang w:eastAsia="ru-RU"/>
        </w:rPr>
        <w:t xml:space="preserve">ия городской газеты «Байконур» </w:t>
      </w:r>
      <w:r w:rsidRPr="005D727C">
        <w:rPr>
          <w:color w:val="000000"/>
          <w:sz w:val="28"/>
          <w:szCs w:val="28"/>
          <w:lang w:eastAsia="ru-RU"/>
        </w:rPr>
        <w:t>установленным порядком опубликовать настоящее постановление в</w:t>
      </w:r>
      <w:r w:rsidR="004941B0">
        <w:rPr>
          <w:color w:val="000000"/>
          <w:sz w:val="28"/>
          <w:szCs w:val="28"/>
          <w:lang w:eastAsia="ru-RU"/>
        </w:rPr>
        <w:t> </w:t>
      </w:r>
      <w:r w:rsidRPr="005D727C">
        <w:rPr>
          <w:color w:val="000000"/>
          <w:sz w:val="28"/>
          <w:szCs w:val="28"/>
          <w:lang w:eastAsia="ru-RU"/>
        </w:rPr>
        <w:t>газете «Байконур»</w:t>
      </w:r>
      <w:r>
        <w:rPr>
          <w:color w:val="000000"/>
          <w:sz w:val="28"/>
          <w:szCs w:val="28"/>
          <w:lang w:eastAsia="ru-RU"/>
        </w:rPr>
        <w:t>, информационно-аналитическому отделу Аппарата Главы администрации города Байконур разместить настоящее постановление в</w:t>
      </w:r>
      <w:r w:rsidR="004941B0">
        <w:rPr>
          <w:color w:val="000000"/>
          <w:sz w:val="28"/>
          <w:szCs w:val="28"/>
          <w:lang w:eastAsia="ru-RU"/>
        </w:rPr>
        <w:t> </w:t>
      </w:r>
      <w:r>
        <w:rPr>
          <w:color w:val="000000"/>
          <w:sz w:val="28"/>
          <w:szCs w:val="28"/>
          <w:lang w:eastAsia="ru-RU"/>
        </w:rPr>
        <w:t>информационно-телекоммуникационной сети «Интернет» на</w:t>
      </w:r>
      <w:r w:rsidR="00D67989">
        <w:rPr>
          <w:color w:val="000000"/>
          <w:sz w:val="28"/>
          <w:szCs w:val="28"/>
          <w:lang w:eastAsia="ru-RU"/>
        </w:rPr>
        <w:t> </w:t>
      </w:r>
      <w:r>
        <w:rPr>
          <w:color w:val="000000"/>
          <w:sz w:val="28"/>
          <w:szCs w:val="28"/>
          <w:lang w:eastAsia="ru-RU"/>
        </w:rPr>
        <w:t xml:space="preserve">официальном сайте администрации города Байконур </w:t>
      </w:r>
      <w:r>
        <w:rPr>
          <w:color w:val="000000"/>
          <w:sz w:val="28"/>
          <w:szCs w:val="28"/>
          <w:lang w:val="en-US" w:eastAsia="ru-RU"/>
        </w:rPr>
        <w:t>www</w:t>
      </w:r>
      <w:r w:rsidRPr="00B000DB">
        <w:rPr>
          <w:color w:val="000000"/>
          <w:sz w:val="28"/>
          <w:szCs w:val="28"/>
          <w:lang w:eastAsia="ru-RU"/>
        </w:rPr>
        <w:t>.</w:t>
      </w:r>
      <w:r>
        <w:rPr>
          <w:color w:val="000000"/>
          <w:sz w:val="28"/>
          <w:szCs w:val="28"/>
          <w:lang w:val="en-US" w:eastAsia="ru-RU"/>
        </w:rPr>
        <w:t>baikonuradm</w:t>
      </w:r>
      <w:r w:rsidRPr="00B000DB">
        <w:rPr>
          <w:color w:val="000000"/>
          <w:sz w:val="28"/>
          <w:szCs w:val="28"/>
          <w:lang w:eastAsia="ru-RU"/>
        </w:rPr>
        <w:t>.</w:t>
      </w:r>
      <w:r>
        <w:rPr>
          <w:color w:val="000000"/>
          <w:sz w:val="28"/>
          <w:szCs w:val="28"/>
          <w:lang w:val="en-US" w:eastAsia="ru-RU"/>
        </w:rPr>
        <w:t>ru</w:t>
      </w:r>
      <w:r w:rsidRPr="005D727C">
        <w:rPr>
          <w:color w:val="000000"/>
          <w:sz w:val="28"/>
          <w:szCs w:val="28"/>
          <w:lang w:eastAsia="ru-RU"/>
        </w:rPr>
        <w:t>.</w:t>
      </w:r>
    </w:p>
    <w:p w:rsidR="00CE2109" w:rsidRDefault="00CE2109" w:rsidP="00436616">
      <w:pPr>
        <w:shd w:val="clear" w:color="auto" w:fill="FFFFFF"/>
        <w:spacing w:line="276" w:lineRule="auto"/>
        <w:ind w:firstLine="709"/>
        <w:jc w:val="both"/>
        <w:rPr>
          <w:color w:val="000000"/>
          <w:sz w:val="28"/>
          <w:szCs w:val="28"/>
          <w:lang w:eastAsia="ru-RU"/>
        </w:rPr>
      </w:pPr>
      <w:r>
        <w:rPr>
          <w:color w:val="000000"/>
          <w:sz w:val="28"/>
          <w:szCs w:val="28"/>
          <w:lang w:eastAsia="ru-RU"/>
        </w:rPr>
        <w:t>3. </w:t>
      </w:r>
      <w:r w:rsidR="0090178A">
        <w:rPr>
          <w:color w:val="000000"/>
          <w:sz w:val="28"/>
          <w:szCs w:val="28"/>
          <w:lang w:eastAsia="ru-RU"/>
        </w:rPr>
        <w:t> </w:t>
      </w:r>
      <w:r w:rsidRPr="008F1A18">
        <w:rPr>
          <w:color w:val="000000"/>
          <w:sz w:val="28"/>
          <w:szCs w:val="28"/>
          <w:lang w:eastAsia="ru-RU"/>
        </w:rPr>
        <w:t>Контроль за исполнением настоящего постановления</w:t>
      </w:r>
      <w:r>
        <w:rPr>
          <w:color w:val="000000"/>
          <w:sz w:val="28"/>
          <w:szCs w:val="28"/>
          <w:lang w:eastAsia="ru-RU"/>
        </w:rPr>
        <w:t xml:space="preserve"> возложить на </w:t>
      </w:r>
      <w:r w:rsidRPr="008F1A18">
        <w:rPr>
          <w:color w:val="000000"/>
          <w:sz w:val="28"/>
          <w:szCs w:val="28"/>
          <w:lang w:eastAsia="ru-RU"/>
        </w:rPr>
        <w:t>заместителя Главы администрации</w:t>
      </w:r>
      <w:r>
        <w:rPr>
          <w:color w:val="000000"/>
          <w:sz w:val="28"/>
          <w:szCs w:val="28"/>
          <w:lang w:eastAsia="ru-RU"/>
        </w:rPr>
        <w:t xml:space="preserve">, отвечающего за вопросы социальной сферы </w:t>
      </w:r>
      <w:r w:rsidR="00C81546">
        <w:rPr>
          <w:color w:val="000000"/>
          <w:sz w:val="28"/>
          <w:szCs w:val="28"/>
          <w:lang w:eastAsia="ru-RU"/>
        </w:rPr>
        <w:t>в городе</w:t>
      </w:r>
      <w:r>
        <w:rPr>
          <w:color w:val="000000"/>
          <w:sz w:val="28"/>
          <w:szCs w:val="28"/>
          <w:lang w:eastAsia="ru-RU"/>
        </w:rPr>
        <w:t xml:space="preserve"> Байконур.</w:t>
      </w:r>
    </w:p>
    <w:p w:rsidR="00E54B7E" w:rsidRDefault="00E54B7E" w:rsidP="00436616">
      <w:pPr>
        <w:spacing w:line="276" w:lineRule="auto"/>
        <w:ind w:left="709" w:right="-2" w:hanging="709"/>
        <w:jc w:val="both"/>
        <w:rPr>
          <w:b/>
          <w:sz w:val="28"/>
          <w:szCs w:val="28"/>
        </w:rPr>
      </w:pPr>
    </w:p>
    <w:p w:rsidR="00E54B7E" w:rsidRDefault="00E54B7E" w:rsidP="00436616">
      <w:pPr>
        <w:spacing w:line="276" w:lineRule="auto"/>
        <w:ind w:left="709" w:right="-2" w:hanging="709"/>
        <w:jc w:val="both"/>
        <w:rPr>
          <w:b/>
          <w:sz w:val="28"/>
          <w:szCs w:val="28"/>
        </w:rPr>
      </w:pPr>
    </w:p>
    <w:p w:rsidR="008D68F1" w:rsidRPr="00333BA4" w:rsidRDefault="00E54B7E" w:rsidP="00436616">
      <w:pPr>
        <w:spacing w:line="276" w:lineRule="auto"/>
        <w:ind w:left="709" w:right="-2"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Pr>
          <w:b/>
          <w:sz w:val="28"/>
          <w:szCs w:val="28"/>
        </w:rPr>
        <w:tab/>
        <w:t xml:space="preserve">  В.В. Лопаткин</w:t>
      </w:r>
      <w:r w:rsidR="008D68F1" w:rsidRPr="00333BA4">
        <w:rPr>
          <w:b/>
          <w:sz w:val="28"/>
          <w:szCs w:val="28"/>
        </w:rPr>
        <w:t xml:space="preserve"> </w:t>
      </w:r>
    </w:p>
    <w:sectPr w:rsidR="008D68F1" w:rsidRPr="00333BA4" w:rsidSect="00E54B7E">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F3" w:rsidRDefault="007333F3">
      <w:r>
        <w:separator/>
      </w:r>
    </w:p>
  </w:endnote>
  <w:endnote w:type="continuationSeparator" w:id="0">
    <w:p w:rsidR="007333F3" w:rsidRDefault="0073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F3" w:rsidRDefault="007333F3">
      <w:r>
        <w:separator/>
      </w:r>
    </w:p>
  </w:footnote>
  <w:footnote w:type="continuationSeparator" w:id="0">
    <w:p w:rsidR="007333F3" w:rsidRDefault="0073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11" w:rsidRDefault="007C1470">
    <w:pPr>
      <w:pStyle w:val="aa"/>
    </w:pPr>
    <w:r>
      <w:fldChar w:fldCharType="begin"/>
    </w:r>
    <w:r>
      <w:instrText xml:space="preserve"> PAGE   \* MERGEFORMAT </w:instrText>
    </w:r>
    <w:r>
      <w:fldChar w:fldCharType="separate"/>
    </w:r>
    <w:r w:rsidR="0021699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85BEC"/>
    <w:multiLevelType w:val="multilevel"/>
    <w:tmpl w:val="74704B4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63C67C6D"/>
    <w:multiLevelType w:val="multilevel"/>
    <w:tmpl w:val="43B28D94"/>
    <w:lvl w:ilvl="0">
      <w:start w:val="1"/>
      <w:numFmt w:val="decimal"/>
      <w:lvlText w:val="%1."/>
      <w:lvlJc w:val="left"/>
      <w:pPr>
        <w:ind w:left="97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525" w:hanging="1440"/>
      </w:pPr>
      <w:rPr>
        <w:rFonts w:hint="default"/>
      </w:rPr>
    </w:lvl>
    <w:lvl w:ilvl="6">
      <w:start w:val="1"/>
      <w:numFmt w:val="decimal"/>
      <w:isLgl/>
      <w:lvlText w:val="%1.%2.%3.%4.%5.%6.%7."/>
      <w:lvlJc w:val="left"/>
      <w:pPr>
        <w:ind w:left="2979" w:hanging="1800"/>
      </w:pPr>
      <w:rPr>
        <w:rFonts w:hint="default"/>
      </w:rPr>
    </w:lvl>
    <w:lvl w:ilvl="7">
      <w:start w:val="1"/>
      <w:numFmt w:val="decimal"/>
      <w:isLgl/>
      <w:lvlText w:val="%1.%2.%3.%4.%5.%6.%7.%8."/>
      <w:lvlJc w:val="left"/>
      <w:pPr>
        <w:ind w:left="3073" w:hanging="1800"/>
      </w:pPr>
      <w:rPr>
        <w:rFonts w:hint="default"/>
      </w:rPr>
    </w:lvl>
    <w:lvl w:ilvl="8">
      <w:start w:val="1"/>
      <w:numFmt w:val="decimal"/>
      <w:isLgl/>
      <w:lvlText w:val="%1.%2.%3.%4.%5.%6.%7.%8.%9."/>
      <w:lvlJc w:val="left"/>
      <w:pPr>
        <w:ind w:left="35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8F1"/>
    <w:rsid w:val="00012FCD"/>
    <w:rsid w:val="0001575E"/>
    <w:rsid w:val="000267F5"/>
    <w:rsid w:val="00060F7A"/>
    <w:rsid w:val="00061671"/>
    <w:rsid w:val="00063383"/>
    <w:rsid w:val="00064710"/>
    <w:rsid w:val="00064BAE"/>
    <w:rsid w:val="000659C3"/>
    <w:rsid w:val="00085A2C"/>
    <w:rsid w:val="00086190"/>
    <w:rsid w:val="000969E4"/>
    <w:rsid w:val="00097B80"/>
    <w:rsid w:val="000A4C0D"/>
    <w:rsid w:val="000B12D5"/>
    <w:rsid w:val="000D2C6F"/>
    <w:rsid w:val="000D56C6"/>
    <w:rsid w:val="000D79D3"/>
    <w:rsid w:val="000F22D4"/>
    <w:rsid w:val="000F4C1F"/>
    <w:rsid w:val="00103034"/>
    <w:rsid w:val="00103162"/>
    <w:rsid w:val="00103272"/>
    <w:rsid w:val="00121447"/>
    <w:rsid w:val="00135473"/>
    <w:rsid w:val="00154EAB"/>
    <w:rsid w:val="00157515"/>
    <w:rsid w:val="00172197"/>
    <w:rsid w:val="00173474"/>
    <w:rsid w:val="00181AA6"/>
    <w:rsid w:val="00183591"/>
    <w:rsid w:val="0018626D"/>
    <w:rsid w:val="00191D25"/>
    <w:rsid w:val="00191FEF"/>
    <w:rsid w:val="00192717"/>
    <w:rsid w:val="0019336D"/>
    <w:rsid w:val="001A5A26"/>
    <w:rsid w:val="001B6452"/>
    <w:rsid w:val="001B7DA9"/>
    <w:rsid w:val="001C405C"/>
    <w:rsid w:val="001D2D4F"/>
    <w:rsid w:val="001F7F2A"/>
    <w:rsid w:val="00210CB5"/>
    <w:rsid w:val="00212AFE"/>
    <w:rsid w:val="00216990"/>
    <w:rsid w:val="002169A0"/>
    <w:rsid w:val="00220B7A"/>
    <w:rsid w:val="002319DE"/>
    <w:rsid w:val="00246731"/>
    <w:rsid w:val="00274F83"/>
    <w:rsid w:val="00297B7A"/>
    <w:rsid w:val="002A0158"/>
    <w:rsid w:val="002B2400"/>
    <w:rsid w:val="002B77AB"/>
    <w:rsid w:val="002C2722"/>
    <w:rsid w:val="002E7DA7"/>
    <w:rsid w:val="002F5770"/>
    <w:rsid w:val="00347F92"/>
    <w:rsid w:val="0035007A"/>
    <w:rsid w:val="003674DF"/>
    <w:rsid w:val="00373D38"/>
    <w:rsid w:val="00375B83"/>
    <w:rsid w:val="0038443D"/>
    <w:rsid w:val="0039357C"/>
    <w:rsid w:val="003977A4"/>
    <w:rsid w:val="003A0406"/>
    <w:rsid w:val="003A293F"/>
    <w:rsid w:val="003D0FEC"/>
    <w:rsid w:val="003D1F2B"/>
    <w:rsid w:val="003D36AB"/>
    <w:rsid w:val="003E01D5"/>
    <w:rsid w:val="003E24B9"/>
    <w:rsid w:val="003E51C6"/>
    <w:rsid w:val="003E7F13"/>
    <w:rsid w:val="003F001B"/>
    <w:rsid w:val="003F1B1F"/>
    <w:rsid w:val="004054C1"/>
    <w:rsid w:val="00406417"/>
    <w:rsid w:val="00436616"/>
    <w:rsid w:val="004421EF"/>
    <w:rsid w:val="004463D1"/>
    <w:rsid w:val="00447663"/>
    <w:rsid w:val="00450693"/>
    <w:rsid w:val="004754C5"/>
    <w:rsid w:val="004802A7"/>
    <w:rsid w:val="004941B0"/>
    <w:rsid w:val="00495394"/>
    <w:rsid w:val="0049743F"/>
    <w:rsid w:val="004A549A"/>
    <w:rsid w:val="004B60B3"/>
    <w:rsid w:val="004B73ED"/>
    <w:rsid w:val="004B7EC5"/>
    <w:rsid w:val="004C52B1"/>
    <w:rsid w:val="004D3400"/>
    <w:rsid w:val="004D555F"/>
    <w:rsid w:val="004E0499"/>
    <w:rsid w:val="004E36C3"/>
    <w:rsid w:val="005102FB"/>
    <w:rsid w:val="0051035C"/>
    <w:rsid w:val="00511257"/>
    <w:rsid w:val="005224AD"/>
    <w:rsid w:val="005273FE"/>
    <w:rsid w:val="005274C7"/>
    <w:rsid w:val="00531038"/>
    <w:rsid w:val="00545176"/>
    <w:rsid w:val="0054699E"/>
    <w:rsid w:val="005508C7"/>
    <w:rsid w:val="00555C5D"/>
    <w:rsid w:val="00597EA6"/>
    <w:rsid w:val="005A3A07"/>
    <w:rsid w:val="005C2ADA"/>
    <w:rsid w:val="005D3EB6"/>
    <w:rsid w:val="005D543E"/>
    <w:rsid w:val="005E3BDC"/>
    <w:rsid w:val="005F0C72"/>
    <w:rsid w:val="005F4B18"/>
    <w:rsid w:val="005F7185"/>
    <w:rsid w:val="00614CAB"/>
    <w:rsid w:val="00622AE2"/>
    <w:rsid w:val="00625F2C"/>
    <w:rsid w:val="006311E8"/>
    <w:rsid w:val="0064432A"/>
    <w:rsid w:val="00654BBC"/>
    <w:rsid w:val="006608E0"/>
    <w:rsid w:val="006647EA"/>
    <w:rsid w:val="00677D1D"/>
    <w:rsid w:val="00685BC2"/>
    <w:rsid w:val="00692AA8"/>
    <w:rsid w:val="00692C9A"/>
    <w:rsid w:val="006A0D26"/>
    <w:rsid w:val="006A4CA3"/>
    <w:rsid w:val="006A67E9"/>
    <w:rsid w:val="006A7780"/>
    <w:rsid w:val="006C1F8A"/>
    <w:rsid w:val="006C7A76"/>
    <w:rsid w:val="006D1D55"/>
    <w:rsid w:val="006E1E9C"/>
    <w:rsid w:val="006F1B41"/>
    <w:rsid w:val="00700B3C"/>
    <w:rsid w:val="007019CA"/>
    <w:rsid w:val="007075D7"/>
    <w:rsid w:val="00720FD3"/>
    <w:rsid w:val="0072343B"/>
    <w:rsid w:val="007333F3"/>
    <w:rsid w:val="007360CC"/>
    <w:rsid w:val="00744311"/>
    <w:rsid w:val="007457ED"/>
    <w:rsid w:val="00747B25"/>
    <w:rsid w:val="00754103"/>
    <w:rsid w:val="007757EA"/>
    <w:rsid w:val="007903AA"/>
    <w:rsid w:val="007C1470"/>
    <w:rsid w:val="007E3801"/>
    <w:rsid w:val="007E7A78"/>
    <w:rsid w:val="007F299C"/>
    <w:rsid w:val="007F683C"/>
    <w:rsid w:val="00800766"/>
    <w:rsid w:val="008111D9"/>
    <w:rsid w:val="008236BB"/>
    <w:rsid w:val="00827922"/>
    <w:rsid w:val="00836F92"/>
    <w:rsid w:val="008574B9"/>
    <w:rsid w:val="00863288"/>
    <w:rsid w:val="008674C5"/>
    <w:rsid w:val="008731CB"/>
    <w:rsid w:val="0087551B"/>
    <w:rsid w:val="00882013"/>
    <w:rsid w:val="008912C1"/>
    <w:rsid w:val="00896CBC"/>
    <w:rsid w:val="008A043F"/>
    <w:rsid w:val="008C0E25"/>
    <w:rsid w:val="008C3872"/>
    <w:rsid w:val="008C45E3"/>
    <w:rsid w:val="008C5B6C"/>
    <w:rsid w:val="008D68F1"/>
    <w:rsid w:val="008D6AD9"/>
    <w:rsid w:val="008E2C02"/>
    <w:rsid w:val="008E7200"/>
    <w:rsid w:val="008F72A3"/>
    <w:rsid w:val="0090178A"/>
    <w:rsid w:val="0090537A"/>
    <w:rsid w:val="009106E4"/>
    <w:rsid w:val="00913E49"/>
    <w:rsid w:val="00921B25"/>
    <w:rsid w:val="00940972"/>
    <w:rsid w:val="00940CF7"/>
    <w:rsid w:val="009704C0"/>
    <w:rsid w:val="0097237A"/>
    <w:rsid w:val="00984591"/>
    <w:rsid w:val="009852C1"/>
    <w:rsid w:val="00986F10"/>
    <w:rsid w:val="00990C2C"/>
    <w:rsid w:val="009A3AA2"/>
    <w:rsid w:val="009A6694"/>
    <w:rsid w:val="009B3CC6"/>
    <w:rsid w:val="009B5006"/>
    <w:rsid w:val="009B5634"/>
    <w:rsid w:val="009C3F0D"/>
    <w:rsid w:val="009C5D62"/>
    <w:rsid w:val="00A0390F"/>
    <w:rsid w:val="00A128CF"/>
    <w:rsid w:val="00A17942"/>
    <w:rsid w:val="00A3152D"/>
    <w:rsid w:val="00A35503"/>
    <w:rsid w:val="00A35BE9"/>
    <w:rsid w:val="00A446C3"/>
    <w:rsid w:val="00A47689"/>
    <w:rsid w:val="00A56274"/>
    <w:rsid w:val="00A57972"/>
    <w:rsid w:val="00A63731"/>
    <w:rsid w:val="00A63CC9"/>
    <w:rsid w:val="00A64FE7"/>
    <w:rsid w:val="00A67494"/>
    <w:rsid w:val="00A7052B"/>
    <w:rsid w:val="00A7148F"/>
    <w:rsid w:val="00A74F93"/>
    <w:rsid w:val="00A83C88"/>
    <w:rsid w:val="00A845EF"/>
    <w:rsid w:val="00A94F9A"/>
    <w:rsid w:val="00A95CF3"/>
    <w:rsid w:val="00AA30DC"/>
    <w:rsid w:val="00AA7059"/>
    <w:rsid w:val="00AB697B"/>
    <w:rsid w:val="00AB7152"/>
    <w:rsid w:val="00AC6923"/>
    <w:rsid w:val="00AE76AD"/>
    <w:rsid w:val="00AF5AE5"/>
    <w:rsid w:val="00B0385B"/>
    <w:rsid w:val="00B138DF"/>
    <w:rsid w:val="00B2168A"/>
    <w:rsid w:val="00B34F30"/>
    <w:rsid w:val="00B46339"/>
    <w:rsid w:val="00B47D85"/>
    <w:rsid w:val="00B51796"/>
    <w:rsid w:val="00B66CBB"/>
    <w:rsid w:val="00B90F15"/>
    <w:rsid w:val="00B9262F"/>
    <w:rsid w:val="00BA17CB"/>
    <w:rsid w:val="00BA418D"/>
    <w:rsid w:val="00BA5FCE"/>
    <w:rsid w:val="00BB2126"/>
    <w:rsid w:val="00BD3123"/>
    <w:rsid w:val="00BE1BE9"/>
    <w:rsid w:val="00BF4717"/>
    <w:rsid w:val="00BF5145"/>
    <w:rsid w:val="00BF701D"/>
    <w:rsid w:val="00C24F0E"/>
    <w:rsid w:val="00C43F23"/>
    <w:rsid w:val="00C76ED4"/>
    <w:rsid w:val="00C77456"/>
    <w:rsid w:val="00C81546"/>
    <w:rsid w:val="00C85344"/>
    <w:rsid w:val="00C923A0"/>
    <w:rsid w:val="00C93F88"/>
    <w:rsid w:val="00C97DB4"/>
    <w:rsid w:val="00CA3012"/>
    <w:rsid w:val="00CA4CEB"/>
    <w:rsid w:val="00CB4250"/>
    <w:rsid w:val="00CC3267"/>
    <w:rsid w:val="00CC42AF"/>
    <w:rsid w:val="00CD06EA"/>
    <w:rsid w:val="00CE0C71"/>
    <w:rsid w:val="00CE2109"/>
    <w:rsid w:val="00CF417E"/>
    <w:rsid w:val="00CF4A7D"/>
    <w:rsid w:val="00D102AF"/>
    <w:rsid w:val="00D10495"/>
    <w:rsid w:val="00D1715B"/>
    <w:rsid w:val="00D32C5B"/>
    <w:rsid w:val="00D425C0"/>
    <w:rsid w:val="00D568BD"/>
    <w:rsid w:val="00D64052"/>
    <w:rsid w:val="00D67989"/>
    <w:rsid w:val="00D740BE"/>
    <w:rsid w:val="00DB312B"/>
    <w:rsid w:val="00DB6C1A"/>
    <w:rsid w:val="00DC177E"/>
    <w:rsid w:val="00DF331F"/>
    <w:rsid w:val="00E006BD"/>
    <w:rsid w:val="00E03FC8"/>
    <w:rsid w:val="00E065E7"/>
    <w:rsid w:val="00E156DA"/>
    <w:rsid w:val="00E1600F"/>
    <w:rsid w:val="00E23121"/>
    <w:rsid w:val="00E234AB"/>
    <w:rsid w:val="00E3556C"/>
    <w:rsid w:val="00E54B7E"/>
    <w:rsid w:val="00E8077F"/>
    <w:rsid w:val="00E81510"/>
    <w:rsid w:val="00E83329"/>
    <w:rsid w:val="00E83A5E"/>
    <w:rsid w:val="00E86D74"/>
    <w:rsid w:val="00E86F8F"/>
    <w:rsid w:val="00E91946"/>
    <w:rsid w:val="00EC1C0E"/>
    <w:rsid w:val="00ED1DC9"/>
    <w:rsid w:val="00ED2D61"/>
    <w:rsid w:val="00ED4D94"/>
    <w:rsid w:val="00ED6FEF"/>
    <w:rsid w:val="00EE35EE"/>
    <w:rsid w:val="00EF0066"/>
    <w:rsid w:val="00EF58E1"/>
    <w:rsid w:val="00EF64BF"/>
    <w:rsid w:val="00F11444"/>
    <w:rsid w:val="00F43198"/>
    <w:rsid w:val="00F43D6D"/>
    <w:rsid w:val="00F52F70"/>
    <w:rsid w:val="00F57279"/>
    <w:rsid w:val="00F664DE"/>
    <w:rsid w:val="00F71EE7"/>
    <w:rsid w:val="00FE1C45"/>
    <w:rsid w:val="00FE2818"/>
    <w:rsid w:val="00FF2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2E8270D-3D10-4DBF-8377-BB8A74B7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8D68F1"/>
    <w:pPr>
      <w:ind w:right="51"/>
    </w:pPr>
    <w:rPr>
      <w:b/>
      <w:sz w:val="32"/>
    </w:rPr>
  </w:style>
  <w:style w:type="character" w:customStyle="1" w:styleId="a5">
    <w:name w:val="Заголовок Знак"/>
    <w:basedOn w:val="a0"/>
    <w:link w:val="a3"/>
    <w:uiPriority w:val="99"/>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style>
  <w:style w:type="character" w:customStyle="1" w:styleId="ab">
    <w:name w:val="Верхний колонтитул Знак"/>
    <w:basedOn w:val="a0"/>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rPr>
  </w:style>
  <w:style w:type="character" w:customStyle="1" w:styleId="ac">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cs="Tahoma"/>
      <w:sz w:val="16"/>
      <w:szCs w:val="16"/>
    </w:rPr>
  </w:style>
  <w:style w:type="character" w:customStyle="1" w:styleId="ae">
    <w:name w:val="Текст выноски Знак"/>
    <w:basedOn w:val="a0"/>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style>
  <w:style w:type="character" w:customStyle="1" w:styleId="af0">
    <w:name w:val="Нижний колонтитул Знак"/>
    <w:basedOn w:val="a0"/>
    <w:link w:val="af"/>
    <w:uiPriority w:val="99"/>
    <w:semiHidden/>
    <w:rsid w:val="009A3AA2"/>
    <w:rPr>
      <w:rFonts w:ascii="Times New Roman" w:eastAsia="Times New Roman" w:hAnsi="Times New Roman"/>
      <w:lang w:eastAsia="ar-SA"/>
    </w:rPr>
  </w:style>
  <w:style w:type="character" w:styleId="af1">
    <w:name w:val="Emphasis"/>
    <w:basedOn w:val="a0"/>
    <w:uiPriority w:val="20"/>
    <w:qFormat/>
    <w:rsid w:val="00E86D74"/>
    <w:rPr>
      <w:i/>
      <w:iCs/>
    </w:rPr>
  </w:style>
  <w:style w:type="character" w:customStyle="1" w:styleId="a9">
    <w:name w:val="Абзац списка Знак"/>
    <w:link w:val="a8"/>
    <w:uiPriority w:val="34"/>
    <w:locked/>
    <w:rsid w:val="008574B9"/>
    <w:rPr>
      <w:rFonts w:ascii="Arial" w:eastAsia="Lucida Sans Unicode" w:hAnsi="Arial"/>
      <w:sz w:val="24"/>
      <w:szCs w:val="24"/>
      <w:lang w:eastAsia="ar-SA"/>
    </w:rPr>
  </w:style>
  <w:style w:type="paragraph" w:styleId="af2">
    <w:name w:val="No Spacing"/>
    <w:uiPriority w:val="1"/>
    <w:qFormat/>
    <w:rsid w:val="000F22D4"/>
    <w:rPr>
      <w:sz w:val="22"/>
      <w:szCs w:val="22"/>
      <w:lang w:eastAsia="en-US"/>
    </w:rPr>
  </w:style>
  <w:style w:type="paragraph" w:styleId="af3">
    <w:name w:val="Normal (Web)"/>
    <w:basedOn w:val="a"/>
    <w:link w:val="af4"/>
    <w:uiPriority w:val="99"/>
    <w:rsid w:val="00A0390F"/>
    <w:pPr>
      <w:suppressAutoHyphens w:val="0"/>
      <w:spacing w:before="280" w:after="280" w:line="240" w:lineRule="auto"/>
      <w:ind w:firstLine="539"/>
      <w:jc w:val="both"/>
    </w:pPr>
    <w:rPr>
      <w:sz w:val="24"/>
      <w:szCs w:val="24"/>
    </w:rPr>
  </w:style>
  <w:style w:type="character" w:customStyle="1" w:styleId="af4">
    <w:name w:val="Обычный (веб) Знак"/>
    <w:link w:val="af3"/>
    <w:uiPriority w:val="99"/>
    <w:locked/>
    <w:rsid w:val="00A0390F"/>
    <w:rPr>
      <w:rFonts w:ascii="Times New Roman" w:eastAsia="Times New Roman" w:hAnsi="Times New Roman"/>
      <w:sz w:val="24"/>
      <w:szCs w:val="24"/>
      <w:lang w:eastAsia="ar-SA"/>
    </w:rPr>
  </w:style>
  <w:style w:type="character" w:customStyle="1" w:styleId="apple-style-span">
    <w:name w:val="apple-style-span"/>
    <w:uiPriority w:val="99"/>
    <w:rsid w:val="009B5634"/>
    <w:rPr>
      <w:rFonts w:cs="Times New Roman"/>
    </w:rPr>
  </w:style>
  <w:style w:type="paragraph" w:customStyle="1" w:styleId="1">
    <w:name w:val="Абзац списка1"/>
    <w:basedOn w:val="a"/>
    <w:link w:val="ListParagraphChar"/>
    <w:rsid w:val="00FE1C45"/>
    <w:pPr>
      <w:suppressAutoHyphens w:val="0"/>
      <w:spacing w:after="200" w:line="276" w:lineRule="auto"/>
      <w:ind w:left="720"/>
      <w:contextualSpacing/>
      <w:jc w:val="left"/>
    </w:pPr>
    <w:rPr>
      <w:rFonts w:ascii="Calibri" w:eastAsia="Calibri" w:hAnsi="Calibri"/>
      <w:sz w:val="22"/>
      <w:lang w:eastAsia="en-US"/>
    </w:rPr>
  </w:style>
  <w:style w:type="character" w:customStyle="1" w:styleId="ListParagraphChar">
    <w:name w:val="List Paragraph Char"/>
    <w:link w:val="1"/>
    <w:locked/>
    <w:rsid w:val="00FE1C4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4685-D594-43A1-8939-970C4167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Людмила Фоминых</cp:lastModifiedBy>
  <cp:revision>2</cp:revision>
  <cp:lastPrinted>2019-06-03T04:27:00Z</cp:lastPrinted>
  <dcterms:created xsi:type="dcterms:W3CDTF">2019-07-03T10:00:00Z</dcterms:created>
  <dcterms:modified xsi:type="dcterms:W3CDTF">2019-07-03T10:00:00Z</dcterms:modified>
</cp:coreProperties>
</file>