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E3" w:rsidRDefault="00B31892" w:rsidP="00C631E3">
      <w:pPr>
        <w:pStyle w:val="a6"/>
        <w:rPr>
          <w:b w:val="0"/>
          <w:sz w:val="16"/>
        </w:rPr>
      </w:pPr>
      <w:r w:rsidRPr="00B31892">
        <w:pict>
          <v:shapetype id="_x0000_t202" coordsize="21600,21600" o:spt="202" path="m,l,21600r21600,l21600,xe">
            <v:stroke joinstyle="miter"/>
            <v:path gradientshapeok="t" o:connecttype="rect"/>
          </v:shapetype>
          <v:shape id="_x0000_s1031" type="#_x0000_t202" style="position:absolute;left:0;text-align:left;margin-left:204.25pt;margin-top:-36.3pt;width:59.15pt;height:61.4pt;z-index:-251658752;mso-wrap-distance-left:9.05pt;mso-wrap-distance-right:9.05pt" o:allowincell="f" stroked="f">
            <v:fill color2="black"/>
            <v:textbox inset="0,0,0,0">
              <w:txbxContent>
                <w:p w:rsidR="00112CF1" w:rsidRDefault="00112CF1" w:rsidP="00C631E3">
                  <w:r w:rsidRPr="00B31892">
                    <w:rPr>
                      <w:rFonts w:ascii="Calibri" w:eastAsia="Calibri" w:hAnsi="Calibri"/>
                      <w:sz w:val="22"/>
                      <w:szCs w:val="22"/>
                      <w:lang w:eastAsia="en-US"/>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45pt;height:63.15pt" o:ole="" filled="t">
                        <v:fill color2="black"/>
                        <v:imagedata r:id="rId7" o:title=""/>
                      </v:shape>
                      <o:OLEObject Type="Embed" ProgID="Word.Picture.8" ShapeID="_x0000_i1026" DrawAspect="Content" ObjectID="_1623059655" r:id="rId8"/>
                    </w:object>
                  </w:r>
                </w:p>
              </w:txbxContent>
            </v:textbox>
          </v:shape>
        </w:pict>
      </w:r>
      <w:r w:rsidR="00C631E3">
        <w:rPr>
          <w:sz w:val="28"/>
        </w:rPr>
        <w:tab/>
      </w:r>
    </w:p>
    <w:p w:rsidR="00C631E3" w:rsidRDefault="00C631E3" w:rsidP="00C631E3">
      <w:pPr>
        <w:pStyle w:val="a6"/>
        <w:spacing w:line="360" w:lineRule="auto"/>
        <w:rPr>
          <w:sz w:val="16"/>
        </w:rPr>
      </w:pPr>
    </w:p>
    <w:p w:rsidR="00C631E3" w:rsidRPr="00BF312A" w:rsidRDefault="00C631E3" w:rsidP="00C631E3">
      <w:pPr>
        <w:pStyle w:val="a6"/>
        <w:spacing w:line="360" w:lineRule="auto"/>
        <w:rPr>
          <w:sz w:val="28"/>
          <w:szCs w:val="28"/>
        </w:rPr>
      </w:pPr>
      <w:r w:rsidRPr="00BF312A">
        <w:rPr>
          <w:sz w:val="28"/>
          <w:szCs w:val="28"/>
        </w:rPr>
        <w:t>ГЛАВА АДМИНИСТРАЦИИ  ГОРОДА  БАЙКОНУР</w:t>
      </w:r>
    </w:p>
    <w:p w:rsidR="00C631E3" w:rsidRPr="0082693F" w:rsidRDefault="00C631E3" w:rsidP="00314BD0">
      <w:pPr>
        <w:pStyle w:val="2"/>
        <w:pBdr>
          <w:bottom w:val="single" w:sz="4" w:space="5" w:color="auto"/>
        </w:pBdr>
        <w:tabs>
          <w:tab w:val="left" w:pos="0"/>
        </w:tabs>
        <w:ind w:left="0" w:firstLine="0"/>
        <w:jc w:val="center"/>
        <w:rPr>
          <w:spacing w:val="100"/>
          <w:sz w:val="20"/>
          <w:szCs w:val="20"/>
          <w:lang w:val="ru-RU"/>
        </w:rPr>
      </w:pPr>
      <w:r w:rsidRPr="0082693F">
        <w:rPr>
          <w:spacing w:val="100"/>
          <w:sz w:val="32"/>
          <w:szCs w:val="32"/>
        </w:rPr>
        <w:t>ПОСТАНОВЛЕНИЕ</w:t>
      </w:r>
    </w:p>
    <w:p w:rsidR="00565666" w:rsidRDefault="00565666" w:rsidP="00565666">
      <w:pPr>
        <w:rPr>
          <w:sz w:val="28"/>
          <w:szCs w:val="28"/>
        </w:rPr>
      </w:pPr>
    </w:p>
    <w:p w:rsidR="00FD7C1B" w:rsidRPr="000002CB" w:rsidRDefault="00905BFF" w:rsidP="00364FD4">
      <w:pPr>
        <w:spacing w:line="480" w:lineRule="auto"/>
        <w:jc w:val="both"/>
        <w:rPr>
          <w:sz w:val="28"/>
          <w:szCs w:val="28"/>
          <w:u w:val="single"/>
        </w:rPr>
      </w:pPr>
      <w:r>
        <w:rPr>
          <w:sz w:val="28"/>
          <w:szCs w:val="28"/>
        </w:rPr>
        <w:t xml:space="preserve">25 июня 2019 г.  </w:t>
      </w:r>
      <w:r w:rsidR="00FD7C1B" w:rsidRPr="00BF312A">
        <w:rPr>
          <w:sz w:val="28"/>
          <w:szCs w:val="28"/>
        </w:rPr>
        <w:t xml:space="preserve">                                </w:t>
      </w:r>
      <w:r w:rsidR="00B921D5">
        <w:rPr>
          <w:sz w:val="28"/>
          <w:szCs w:val="28"/>
        </w:rPr>
        <w:t xml:space="preserve">             </w:t>
      </w:r>
      <w:r w:rsidR="00FD7C1B" w:rsidRPr="00BF312A">
        <w:rPr>
          <w:sz w:val="28"/>
          <w:szCs w:val="28"/>
        </w:rPr>
        <w:t xml:space="preserve">     </w:t>
      </w:r>
      <w:r>
        <w:rPr>
          <w:sz w:val="28"/>
          <w:szCs w:val="28"/>
        </w:rPr>
        <w:t xml:space="preserve">    </w:t>
      </w:r>
      <w:r w:rsidR="00D16643">
        <w:rPr>
          <w:sz w:val="28"/>
          <w:szCs w:val="28"/>
        </w:rPr>
        <w:tab/>
      </w:r>
      <w:r w:rsidR="00364FD4">
        <w:rPr>
          <w:sz w:val="28"/>
          <w:szCs w:val="28"/>
        </w:rPr>
        <w:tab/>
      </w:r>
      <w:r w:rsidR="00D16643">
        <w:rPr>
          <w:sz w:val="28"/>
          <w:szCs w:val="28"/>
        </w:rPr>
        <w:tab/>
      </w:r>
      <w:r>
        <w:rPr>
          <w:sz w:val="28"/>
          <w:szCs w:val="28"/>
        </w:rPr>
        <w:t xml:space="preserve">          </w:t>
      </w:r>
      <w:r w:rsidR="00FD7C1B" w:rsidRPr="00BF312A">
        <w:rPr>
          <w:sz w:val="28"/>
          <w:szCs w:val="28"/>
        </w:rPr>
        <w:t>№</w:t>
      </w:r>
      <w:r w:rsidR="00D16643">
        <w:rPr>
          <w:sz w:val="28"/>
          <w:szCs w:val="28"/>
        </w:rPr>
        <w:t xml:space="preserve"> </w:t>
      </w:r>
      <w:r>
        <w:rPr>
          <w:sz w:val="28"/>
          <w:szCs w:val="28"/>
        </w:rPr>
        <w:t>274</w:t>
      </w:r>
      <w:r w:rsidR="00FD7C1B" w:rsidRPr="00BF312A">
        <w:rPr>
          <w:sz w:val="28"/>
          <w:szCs w:val="28"/>
        </w:rPr>
        <w:t xml:space="preserve"> </w:t>
      </w:r>
    </w:p>
    <w:p w:rsidR="009D520D" w:rsidRPr="0060748F" w:rsidRDefault="009D520D" w:rsidP="00FD7C1B">
      <w:pPr>
        <w:tabs>
          <w:tab w:val="left" w:pos="709"/>
        </w:tabs>
        <w:rPr>
          <w:b/>
          <w:sz w:val="28"/>
        </w:rPr>
      </w:pPr>
      <w:r w:rsidRPr="0060748F">
        <w:rPr>
          <w:b/>
          <w:sz w:val="28"/>
        </w:rPr>
        <w:t xml:space="preserve">Об утверждении </w:t>
      </w:r>
      <w:proofErr w:type="gramStart"/>
      <w:r w:rsidRPr="0060748F">
        <w:rPr>
          <w:b/>
          <w:sz w:val="28"/>
        </w:rPr>
        <w:t>административного</w:t>
      </w:r>
      <w:proofErr w:type="gramEnd"/>
    </w:p>
    <w:p w:rsidR="0060748F" w:rsidRPr="0060748F" w:rsidRDefault="009D520D" w:rsidP="00FD7C1B">
      <w:pPr>
        <w:tabs>
          <w:tab w:val="left" w:pos="709"/>
        </w:tabs>
        <w:rPr>
          <w:b/>
          <w:sz w:val="28"/>
        </w:rPr>
      </w:pPr>
      <w:r w:rsidRPr="0060748F">
        <w:rPr>
          <w:b/>
          <w:sz w:val="28"/>
        </w:rPr>
        <w:t xml:space="preserve">регламента предоставления </w:t>
      </w:r>
    </w:p>
    <w:p w:rsidR="00112CF1" w:rsidRDefault="009D520D" w:rsidP="00112CF1">
      <w:pPr>
        <w:tabs>
          <w:tab w:val="left" w:pos="709"/>
        </w:tabs>
        <w:rPr>
          <w:b/>
          <w:sz w:val="28"/>
          <w:szCs w:val="28"/>
        </w:rPr>
      </w:pPr>
      <w:r w:rsidRPr="0060748F">
        <w:rPr>
          <w:b/>
          <w:sz w:val="28"/>
        </w:rPr>
        <w:t xml:space="preserve">государственной </w:t>
      </w:r>
      <w:r w:rsidRPr="0060748F">
        <w:rPr>
          <w:b/>
          <w:sz w:val="28"/>
          <w:szCs w:val="28"/>
        </w:rPr>
        <w:t xml:space="preserve">услуги </w:t>
      </w:r>
      <w:r w:rsidR="00112CF1" w:rsidRPr="00112CF1">
        <w:rPr>
          <w:b/>
          <w:sz w:val="28"/>
          <w:szCs w:val="28"/>
        </w:rPr>
        <w:t xml:space="preserve">по выплате </w:t>
      </w:r>
    </w:p>
    <w:p w:rsidR="00112CF1" w:rsidRDefault="00112CF1" w:rsidP="00112CF1">
      <w:pPr>
        <w:tabs>
          <w:tab w:val="left" w:pos="709"/>
        </w:tabs>
        <w:rPr>
          <w:b/>
          <w:sz w:val="28"/>
          <w:szCs w:val="28"/>
        </w:rPr>
      </w:pPr>
      <w:r w:rsidRPr="00112CF1">
        <w:rPr>
          <w:b/>
          <w:sz w:val="28"/>
          <w:szCs w:val="28"/>
        </w:rPr>
        <w:t xml:space="preserve">инвалидам компенсации </w:t>
      </w:r>
      <w:proofErr w:type="gramStart"/>
      <w:r w:rsidRPr="00112CF1">
        <w:rPr>
          <w:b/>
          <w:sz w:val="28"/>
          <w:szCs w:val="28"/>
        </w:rPr>
        <w:t>страховых</w:t>
      </w:r>
      <w:proofErr w:type="gramEnd"/>
      <w:r w:rsidRPr="00112CF1">
        <w:rPr>
          <w:b/>
          <w:sz w:val="28"/>
          <w:szCs w:val="28"/>
        </w:rPr>
        <w:t xml:space="preserve"> </w:t>
      </w:r>
    </w:p>
    <w:p w:rsidR="00112CF1" w:rsidRDefault="00112CF1" w:rsidP="00112CF1">
      <w:pPr>
        <w:tabs>
          <w:tab w:val="left" w:pos="709"/>
        </w:tabs>
        <w:rPr>
          <w:b/>
          <w:sz w:val="28"/>
          <w:szCs w:val="28"/>
        </w:rPr>
      </w:pPr>
      <w:r w:rsidRPr="00112CF1">
        <w:rPr>
          <w:b/>
          <w:sz w:val="28"/>
          <w:szCs w:val="28"/>
        </w:rPr>
        <w:t xml:space="preserve">премий по договору </w:t>
      </w:r>
      <w:proofErr w:type="gramStart"/>
      <w:r w:rsidRPr="00112CF1">
        <w:rPr>
          <w:b/>
          <w:sz w:val="28"/>
          <w:szCs w:val="28"/>
        </w:rPr>
        <w:t>обязательного</w:t>
      </w:r>
      <w:proofErr w:type="gramEnd"/>
      <w:r w:rsidRPr="00112CF1">
        <w:rPr>
          <w:b/>
          <w:sz w:val="28"/>
          <w:szCs w:val="28"/>
        </w:rPr>
        <w:t xml:space="preserve"> </w:t>
      </w:r>
    </w:p>
    <w:p w:rsidR="00112CF1" w:rsidRDefault="00112CF1" w:rsidP="00112CF1">
      <w:pPr>
        <w:tabs>
          <w:tab w:val="left" w:pos="709"/>
        </w:tabs>
        <w:rPr>
          <w:b/>
          <w:sz w:val="28"/>
          <w:szCs w:val="28"/>
        </w:rPr>
      </w:pPr>
      <w:r w:rsidRPr="00112CF1">
        <w:rPr>
          <w:b/>
          <w:sz w:val="28"/>
          <w:szCs w:val="28"/>
        </w:rPr>
        <w:t xml:space="preserve">страхования </w:t>
      </w:r>
      <w:proofErr w:type="gramStart"/>
      <w:r w:rsidRPr="00112CF1">
        <w:rPr>
          <w:b/>
          <w:sz w:val="28"/>
          <w:szCs w:val="28"/>
        </w:rPr>
        <w:t>гражданской</w:t>
      </w:r>
      <w:proofErr w:type="gramEnd"/>
      <w:r w:rsidRPr="00112CF1">
        <w:rPr>
          <w:b/>
          <w:sz w:val="28"/>
          <w:szCs w:val="28"/>
        </w:rPr>
        <w:t xml:space="preserve"> </w:t>
      </w:r>
    </w:p>
    <w:p w:rsidR="00112CF1" w:rsidRDefault="00112CF1" w:rsidP="00112CF1">
      <w:pPr>
        <w:tabs>
          <w:tab w:val="left" w:pos="709"/>
        </w:tabs>
        <w:rPr>
          <w:b/>
          <w:sz w:val="28"/>
          <w:szCs w:val="28"/>
        </w:rPr>
      </w:pPr>
      <w:r w:rsidRPr="00112CF1">
        <w:rPr>
          <w:b/>
          <w:sz w:val="28"/>
          <w:szCs w:val="28"/>
        </w:rPr>
        <w:t xml:space="preserve">ответственности владельцев </w:t>
      </w:r>
    </w:p>
    <w:p w:rsidR="009D520D" w:rsidRDefault="00112CF1" w:rsidP="00112CF1">
      <w:pPr>
        <w:tabs>
          <w:tab w:val="left" w:pos="709"/>
        </w:tabs>
        <w:rPr>
          <w:b/>
          <w:sz w:val="28"/>
          <w:szCs w:val="28"/>
        </w:rPr>
      </w:pPr>
      <w:r w:rsidRPr="00112CF1">
        <w:rPr>
          <w:b/>
          <w:sz w:val="28"/>
          <w:szCs w:val="28"/>
        </w:rPr>
        <w:t>транспортных средств</w:t>
      </w:r>
    </w:p>
    <w:p w:rsidR="005D3429" w:rsidRPr="00BF312A" w:rsidRDefault="005D3429" w:rsidP="005D3429">
      <w:pPr>
        <w:tabs>
          <w:tab w:val="left" w:pos="709"/>
        </w:tabs>
        <w:rPr>
          <w:b/>
          <w:sz w:val="28"/>
          <w:szCs w:val="28"/>
        </w:rPr>
      </w:pPr>
    </w:p>
    <w:p w:rsidR="005D3429" w:rsidRDefault="004E2F8D" w:rsidP="0066678C">
      <w:pPr>
        <w:tabs>
          <w:tab w:val="left" w:pos="900"/>
        </w:tabs>
        <w:spacing w:line="269" w:lineRule="auto"/>
        <w:ind w:firstLine="902"/>
        <w:jc w:val="both"/>
        <w:rPr>
          <w:sz w:val="28"/>
          <w:szCs w:val="28"/>
        </w:rPr>
      </w:pPr>
      <w:proofErr w:type="gramStart"/>
      <w:r w:rsidRPr="004E2F8D">
        <w:rPr>
          <w:sz w:val="28"/>
          <w:szCs w:val="28"/>
        </w:rPr>
        <w:t xml:space="preserve">На основании Соглашения между Российской Федерацией </w:t>
      </w:r>
      <w:r w:rsidR="007646FA">
        <w:rPr>
          <w:sz w:val="28"/>
          <w:szCs w:val="28"/>
        </w:rPr>
        <w:t xml:space="preserve">                      </w:t>
      </w:r>
      <w:r w:rsidRPr="004E2F8D">
        <w:rPr>
          <w:sz w:val="28"/>
          <w:szCs w:val="28"/>
        </w:rPr>
        <w:t xml:space="preserve">и Республикой Казахстан о статусе города Байконур, порядке формирования </w:t>
      </w:r>
      <w:r w:rsidR="007646FA">
        <w:rPr>
          <w:sz w:val="28"/>
          <w:szCs w:val="28"/>
        </w:rPr>
        <w:t xml:space="preserve">    </w:t>
      </w:r>
      <w:r w:rsidRPr="004E2F8D">
        <w:rPr>
          <w:sz w:val="28"/>
          <w:szCs w:val="28"/>
        </w:rPr>
        <w:t xml:space="preserve">и статусе его органов исполнительной власти от 23 декабря 1995 г., </w:t>
      </w:r>
      <w:r w:rsidR="007646FA">
        <w:rPr>
          <w:sz w:val="28"/>
          <w:szCs w:val="28"/>
        </w:rPr>
        <w:t xml:space="preserve">                    </w:t>
      </w:r>
      <w:r w:rsidR="001C01BE">
        <w:rPr>
          <w:sz w:val="28"/>
          <w:szCs w:val="28"/>
        </w:rPr>
        <w:t xml:space="preserve">в соответствии с Федеральным законом от 27 июля 2010 г. № 210-ФЗ </w:t>
      </w:r>
      <w:r w:rsidR="007646FA">
        <w:rPr>
          <w:sz w:val="28"/>
          <w:szCs w:val="28"/>
        </w:rPr>
        <w:t xml:space="preserve">             </w:t>
      </w:r>
      <w:r w:rsidR="001C01BE">
        <w:rPr>
          <w:sz w:val="28"/>
          <w:szCs w:val="28"/>
        </w:rPr>
        <w:t xml:space="preserve">«Об организации предоставления государственных  и муниципальных услуг» </w:t>
      </w:r>
      <w:r w:rsidR="007646FA">
        <w:rPr>
          <w:sz w:val="28"/>
          <w:szCs w:val="28"/>
        </w:rPr>
        <w:t xml:space="preserve">  </w:t>
      </w:r>
      <w:r w:rsidR="001C01BE">
        <w:rPr>
          <w:sz w:val="28"/>
          <w:szCs w:val="28"/>
        </w:rPr>
        <w:t>(с изменениями),</w:t>
      </w:r>
      <w:r w:rsidR="001C01BE" w:rsidRPr="004E2F8D">
        <w:rPr>
          <w:sz w:val="28"/>
          <w:szCs w:val="28"/>
        </w:rPr>
        <w:t xml:space="preserve"> </w:t>
      </w:r>
      <w:r w:rsidRPr="004E2F8D">
        <w:rPr>
          <w:sz w:val="28"/>
          <w:szCs w:val="28"/>
        </w:rPr>
        <w:t>Порядком разработки, проведения экспертизы и утверждения административных регламентов предоставления государственных услуг структурными подразделениями администрации</w:t>
      </w:r>
      <w:proofErr w:type="gramEnd"/>
      <w:r w:rsidRPr="004E2F8D">
        <w:rPr>
          <w:sz w:val="28"/>
          <w:szCs w:val="28"/>
        </w:rPr>
        <w:t xml:space="preserve"> </w:t>
      </w:r>
      <w:proofErr w:type="gramStart"/>
      <w:r w:rsidRPr="004E2F8D">
        <w:rPr>
          <w:sz w:val="28"/>
          <w:szCs w:val="28"/>
        </w:rPr>
        <w:t xml:space="preserve">города Байконур, утвержденным постановлением Главы администрации города Байконур </w:t>
      </w:r>
      <w:r w:rsidR="00561D29" w:rsidRPr="00561D29">
        <w:rPr>
          <w:sz w:val="28"/>
          <w:szCs w:val="28"/>
        </w:rPr>
        <w:t>от</w:t>
      </w:r>
      <w:r w:rsidR="007B69F9">
        <w:rPr>
          <w:sz w:val="28"/>
          <w:szCs w:val="28"/>
        </w:rPr>
        <w:t> </w:t>
      </w:r>
      <w:r w:rsidR="00561D29" w:rsidRPr="00561D29">
        <w:rPr>
          <w:sz w:val="28"/>
          <w:szCs w:val="28"/>
        </w:rPr>
        <w:t>24</w:t>
      </w:r>
      <w:r w:rsidR="007B69F9">
        <w:rPr>
          <w:sz w:val="28"/>
          <w:szCs w:val="28"/>
        </w:rPr>
        <w:t> </w:t>
      </w:r>
      <w:r w:rsidR="0060748F">
        <w:rPr>
          <w:sz w:val="28"/>
          <w:szCs w:val="28"/>
        </w:rPr>
        <w:t xml:space="preserve">октября </w:t>
      </w:r>
      <w:r w:rsidR="00561D29" w:rsidRPr="00561D29">
        <w:rPr>
          <w:sz w:val="28"/>
          <w:szCs w:val="28"/>
        </w:rPr>
        <w:t>2018</w:t>
      </w:r>
      <w:r w:rsidR="00CD2B8E">
        <w:rPr>
          <w:sz w:val="28"/>
          <w:szCs w:val="28"/>
        </w:rPr>
        <w:t xml:space="preserve"> </w:t>
      </w:r>
      <w:r w:rsidR="00561D29" w:rsidRPr="00561D29">
        <w:rPr>
          <w:sz w:val="28"/>
          <w:szCs w:val="28"/>
        </w:rPr>
        <w:t>г. №</w:t>
      </w:r>
      <w:r w:rsidR="0060748F">
        <w:rPr>
          <w:sz w:val="28"/>
          <w:szCs w:val="28"/>
        </w:rPr>
        <w:t> </w:t>
      </w:r>
      <w:r w:rsidR="00561D29" w:rsidRPr="00561D29">
        <w:rPr>
          <w:sz w:val="28"/>
          <w:szCs w:val="28"/>
        </w:rPr>
        <w:t xml:space="preserve">570 «Об утверждении Порядка разработки </w:t>
      </w:r>
      <w:r w:rsidR="007646FA">
        <w:rPr>
          <w:sz w:val="28"/>
          <w:szCs w:val="28"/>
        </w:rPr>
        <w:t xml:space="preserve">                     </w:t>
      </w:r>
      <w:r w:rsidR="00561D29" w:rsidRPr="00561D29">
        <w:rPr>
          <w:sz w:val="28"/>
          <w:szCs w:val="28"/>
        </w:rPr>
        <w:t>и утверждения административных регламентов осуществления регионального государственного контроля (надзора) структурными подразделениями администрации города Байконур,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Порядка проведения экспертизы проектов административных регламентов осуществления регионального государственного контроля (надзора) и</w:t>
      </w:r>
      <w:r w:rsidR="007B69F9">
        <w:rPr>
          <w:sz w:val="28"/>
          <w:szCs w:val="28"/>
        </w:rPr>
        <w:t> </w:t>
      </w:r>
      <w:r w:rsidR="00561D29" w:rsidRPr="00561D29">
        <w:rPr>
          <w:sz w:val="28"/>
          <w:szCs w:val="28"/>
        </w:rPr>
        <w:t>административных регламентов</w:t>
      </w:r>
      <w:proofErr w:type="gramEnd"/>
      <w:r w:rsidR="00561D29" w:rsidRPr="00561D29">
        <w:rPr>
          <w:sz w:val="28"/>
          <w:szCs w:val="28"/>
        </w:rPr>
        <w:t xml:space="preserve"> предоставления государственных услуг»</w:t>
      </w:r>
      <w:r w:rsidR="00B83D95">
        <w:rPr>
          <w:sz w:val="28"/>
          <w:szCs w:val="28"/>
        </w:rPr>
        <w:t xml:space="preserve">             (с изменениями),</w:t>
      </w:r>
      <w:r w:rsidRPr="004E2F8D">
        <w:rPr>
          <w:sz w:val="28"/>
          <w:szCs w:val="28"/>
        </w:rPr>
        <w:t xml:space="preserve"> с</w:t>
      </w:r>
      <w:r>
        <w:rPr>
          <w:sz w:val="28"/>
          <w:szCs w:val="28"/>
        </w:rPr>
        <w:t> </w:t>
      </w:r>
      <w:r w:rsidRPr="004E2F8D">
        <w:rPr>
          <w:sz w:val="28"/>
          <w:szCs w:val="28"/>
        </w:rPr>
        <w:t xml:space="preserve">целью упорядочения процедур, связанных с предоставлением государственной услуги </w:t>
      </w:r>
      <w:r w:rsidR="00112CF1" w:rsidRPr="00322465">
        <w:rPr>
          <w:sz w:val="28"/>
        </w:rPr>
        <w:t>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w:t>
      </w:r>
      <w:r w:rsidR="00B83D95">
        <w:rPr>
          <w:sz w:val="28"/>
        </w:rPr>
        <w:t>,</w:t>
      </w:r>
    </w:p>
    <w:p w:rsidR="005D3429" w:rsidRDefault="00663B29" w:rsidP="0066678C">
      <w:pPr>
        <w:tabs>
          <w:tab w:val="left" w:pos="900"/>
        </w:tabs>
        <w:spacing w:line="269" w:lineRule="auto"/>
        <w:ind w:firstLine="902"/>
        <w:jc w:val="center"/>
        <w:rPr>
          <w:b/>
          <w:spacing w:val="20"/>
          <w:sz w:val="28"/>
          <w:szCs w:val="28"/>
        </w:rPr>
      </w:pPr>
      <w:r w:rsidRPr="00882FE1">
        <w:rPr>
          <w:b/>
          <w:spacing w:val="20"/>
          <w:sz w:val="28"/>
          <w:szCs w:val="28"/>
        </w:rPr>
        <w:t>ПОСТАНОВЛЯЮ:</w:t>
      </w:r>
    </w:p>
    <w:p w:rsidR="007D59CD" w:rsidRPr="00BC57C4" w:rsidRDefault="00E17D3B" w:rsidP="005D3429">
      <w:pPr>
        <w:tabs>
          <w:tab w:val="left" w:pos="900"/>
        </w:tabs>
        <w:spacing w:line="269" w:lineRule="auto"/>
        <w:ind w:firstLine="902"/>
        <w:jc w:val="both"/>
        <w:rPr>
          <w:sz w:val="28"/>
          <w:szCs w:val="28"/>
        </w:rPr>
      </w:pPr>
      <w:r w:rsidRPr="00BC57C4">
        <w:rPr>
          <w:sz w:val="28"/>
          <w:szCs w:val="28"/>
        </w:rPr>
        <w:t>1.</w:t>
      </w:r>
      <w:r w:rsidRPr="00BC57C4">
        <w:rPr>
          <w:sz w:val="28"/>
          <w:szCs w:val="28"/>
        </w:rPr>
        <w:tab/>
      </w:r>
      <w:r w:rsidR="00882FE1" w:rsidRPr="00BC57C4">
        <w:rPr>
          <w:sz w:val="28"/>
          <w:szCs w:val="28"/>
        </w:rPr>
        <w:t xml:space="preserve">Утвердить прилагаемый </w:t>
      </w:r>
      <w:r w:rsidR="0066206E" w:rsidRPr="00BC57C4">
        <w:rPr>
          <w:sz w:val="28"/>
          <w:szCs w:val="28"/>
        </w:rPr>
        <w:t>а</w:t>
      </w:r>
      <w:r w:rsidR="00882FE1" w:rsidRPr="00BC57C4">
        <w:rPr>
          <w:sz w:val="28"/>
          <w:szCs w:val="28"/>
        </w:rPr>
        <w:t xml:space="preserve">дминистративный регламент </w:t>
      </w:r>
      <w:r w:rsidR="004A1A00" w:rsidRPr="00BC57C4">
        <w:rPr>
          <w:sz w:val="28"/>
          <w:szCs w:val="28"/>
        </w:rPr>
        <w:t xml:space="preserve">предоставления государственной услуги </w:t>
      </w:r>
      <w:r w:rsidR="00112CF1" w:rsidRPr="00322465">
        <w:rPr>
          <w:sz w:val="28"/>
        </w:rPr>
        <w:t xml:space="preserve">по выплате инвалидам компенсации </w:t>
      </w:r>
      <w:r w:rsidR="00112CF1" w:rsidRPr="00322465">
        <w:rPr>
          <w:sz w:val="28"/>
        </w:rPr>
        <w:lastRenderedPageBreak/>
        <w:t>страховых премий по договору обязательного страхования гражданской ответственности владельцев транспортных средств</w:t>
      </w:r>
      <w:r w:rsidR="00602545">
        <w:rPr>
          <w:sz w:val="28"/>
          <w:szCs w:val="28"/>
        </w:rPr>
        <w:t>, в новой редакции.</w:t>
      </w:r>
    </w:p>
    <w:p w:rsidR="004E2F8D" w:rsidRPr="00BC57C4" w:rsidRDefault="00E17D3B" w:rsidP="0066678C">
      <w:pPr>
        <w:tabs>
          <w:tab w:val="left" w:pos="1134"/>
        </w:tabs>
        <w:spacing w:line="269" w:lineRule="auto"/>
        <w:ind w:firstLine="902"/>
        <w:jc w:val="both"/>
        <w:rPr>
          <w:sz w:val="28"/>
          <w:szCs w:val="28"/>
        </w:rPr>
      </w:pPr>
      <w:r w:rsidRPr="00BC57C4">
        <w:rPr>
          <w:sz w:val="28"/>
          <w:szCs w:val="28"/>
        </w:rPr>
        <w:t>2.</w:t>
      </w:r>
      <w:r w:rsidR="007646FA">
        <w:rPr>
          <w:sz w:val="28"/>
          <w:szCs w:val="28"/>
        </w:rPr>
        <w:t xml:space="preserve">     </w:t>
      </w:r>
      <w:r w:rsidR="004E2F8D" w:rsidRPr="00BC57C4">
        <w:rPr>
          <w:sz w:val="28"/>
          <w:szCs w:val="28"/>
        </w:rPr>
        <w:t>Признать утратившими силу:</w:t>
      </w:r>
    </w:p>
    <w:p w:rsidR="0066678C" w:rsidRDefault="004E2F8D" w:rsidP="00EC574B">
      <w:pPr>
        <w:tabs>
          <w:tab w:val="left" w:pos="1276"/>
        </w:tabs>
        <w:spacing w:line="269" w:lineRule="auto"/>
        <w:ind w:firstLine="902"/>
        <w:jc w:val="both"/>
        <w:rPr>
          <w:sz w:val="28"/>
          <w:szCs w:val="28"/>
        </w:rPr>
      </w:pPr>
      <w:r w:rsidRPr="00BC57C4">
        <w:rPr>
          <w:sz w:val="28"/>
          <w:szCs w:val="28"/>
        </w:rPr>
        <w:t>2.1.</w:t>
      </w:r>
      <w:r w:rsidR="0066678C" w:rsidRPr="0066678C">
        <w:rPr>
          <w:sz w:val="28"/>
          <w:szCs w:val="28"/>
        </w:rPr>
        <w:t> </w:t>
      </w:r>
      <w:r w:rsidR="00EC574B" w:rsidRPr="00EC574B">
        <w:rPr>
          <w:sz w:val="28"/>
          <w:szCs w:val="28"/>
        </w:rPr>
        <w:t xml:space="preserve">Постановление Главы администрации города Байконур </w:t>
      </w:r>
      <w:r w:rsidR="00EC574B">
        <w:rPr>
          <w:sz w:val="28"/>
          <w:szCs w:val="28"/>
        </w:rPr>
        <w:t xml:space="preserve">                        </w:t>
      </w:r>
      <w:r w:rsidR="00EC574B" w:rsidRPr="00EC574B">
        <w:rPr>
          <w:sz w:val="28"/>
          <w:szCs w:val="28"/>
        </w:rPr>
        <w:t>от 16</w:t>
      </w:r>
      <w:r w:rsidR="00CD04D6">
        <w:rPr>
          <w:sz w:val="28"/>
          <w:szCs w:val="28"/>
        </w:rPr>
        <w:t xml:space="preserve"> </w:t>
      </w:r>
      <w:r w:rsidR="00EC574B">
        <w:rPr>
          <w:sz w:val="28"/>
          <w:szCs w:val="28"/>
        </w:rPr>
        <w:t xml:space="preserve">декабря </w:t>
      </w:r>
      <w:r w:rsidR="00EC574B" w:rsidRPr="00EC574B">
        <w:rPr>
          <w:sz w:val="28"/>
          <w:szCs w:val="28"/>
        </w:rPr>
        <w:t>2015</w:t>
      </w:r>
      <w:r w:rsidR="00EC574B">
        <w:rPr>
          <w:sz w:val="28"/>
          <w:szCs w:val="28"/>
        </w:rPr>
        <w:t xml:space="preserve"> </w:t>
      </w:r>
      <w:r w:rsidR="00EC574B" w:rsidRPr="00EC574B">
        <w:rPr>
          <w:sz w:val="28"/>
          <w:szCs w:val="28"/>
        </w:rPr>
        <w:t>г. №</w:t>
      </w:r>
      <w:r w:rsidR="00EC574B">
        <w:rPr>
          <w:sz w:val="28"/>
          <w:szCs w:val="28"/>
        </w:rPr>
        <w:t xml:space="preserve"> </w:t>
      </w:r>
      <w:r w:rsidR="00EC574B" w:rsidRPr="00EC574B">
        <w:rPr>
          <w:sz w:val="28"/>
          <w:szCs w:val="28"/>
        </w:rPr>
        <w:t>299</w:t>
      </w:r>
      <w:r w:rsidR="00EC574B">
        <w:rPr>
          <w:sz w:val="28"/>
          <w:szCs w:val="28"/>
        </w:rPr>
        <w:t xml:space="preserve"> «</w:t>
      </w:r>
      <w:r w:rsidR="00EC574B" w:rsidRPr="00EC574B">
        <w:rPr>
          <w:sz w:val="28"/>
          <w:szCs w:val="28"/>
        </w:rPr>
        <w:t>Об утверждении Административного регламента предоставления государственной услуги 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w:t>
      </w:r>
      <w:r w:rsidR="00EC574B">
        <w:rPr>
          <w:sz w:val="28"/>
          <w:szCs w:val="28"/>
        </w:rPr>
        <w:t>»</w:t>
      </w:r>
      <w:r w:rsidR="007646FA">
        <w:rPr>
          <w:sz w:val="28"/>
          <w:szCs w:val="28"/>
        </w:rPr>
        <w:t>.</w:t>
      </w:r>
    </w:p>
    <w:p w:rsidR="0066678C" w:rsidRDefault="004E2F8D" w:rsidP="00EC574B">
      <w:pPr>
        <w:tabs>
          <w:tab w:val="left" w:pos="1276"/>
        </w:tabs>
        <w:spacing w:line="269" w:lineRule="auto"/>
        <w:ind w:firstLine="902"/>
        <w:jc w:val="both"/>
        <w:rPr>
          <w:sz w:val="28"/>
          <w:szCs w:val="28"/>
        </w:rPr>
      </w:pPr>
      <w:r w:rsidRPr="00BC57C4">
        <w:rPr>
          <w:sz w:val="28"/>
          <w:szCs w:val="28"/>
        </w:rPr>
        <w:t>2.2.</w:t>
      </w:r>
      <w:r w:rsidR="00CD04D6">
        <w:rPr>
          <w:sz w:val="28"/>
          <w:szCs w:val="28"/>
        </w:rPr>
        <w:t> </w:t>
      </w:r>
      <w:r w:rsidR="00EC574B" w:rsidRPr="00EC574B">
        <w:rPr>
          <w:sz w:val="28"/>
          <w:szCs w:val="28"/>
        </w:rPr>
        <w:t xml:space="preserve">Постановление Главы администрации города Байконур </w:t>
      </w:r>
      <w:r w:rsidR="00EC574B">
        <w:rPr>
          <w:sz w:val="28"/>
          <w:szCs w:val="28"/>
        </w:rPr>
        <w:t xml:space="preserve">                        от 30 мая </w:t>
      </w:r>
      <w:r w:rsidR="00EC574B" w:rsidRPr="00EC574B">
        <w:rPr>
          <w:sz w:val="28"/>
          <w:szCs w:val="28"/>
        </w:rPr>
        <w:t>2018</w:t>
      </w:r>
      <w:r w:rsidR="00EC574B">
        <w:rPr>
          <w:sz w:val="28"/>
          <w:szCs w:val="28"/>
        </w:rPr>
        <w:t xml:space="preserve"> </w:t>
      </w:r>
      <w:r w:rsidR="00EC574B" w:rsidRPr="00EC574B">
        <w:rPr>
          <w:sz w:val="28"/>
          <w:szCs w:val="28"/>
        </w:rPr>
        <w:t>г. №</w:t>
      </w:r>
      <w:r w:rsidR="00EC574B">
        <w:rPr>
          <w:sz w:val="28"/>
          <w:szCs w:val="28"/>
        </w:rPr>
        <w:t xml:space="preserve"> </w:t>
      </w:r>
      <w:r w:rsidR="00EC574B" w:rsidRPr="00EC574B">
        <w:rPr>
          <w:sz w:val="28"/>
          <w:szCs w:val="28"/>
        </w:rPr>
        <w:t>231</w:t>
      </w:r>
      <w:r w:rsidR="00EC574B">
        <w:rPr>
          <w:sz w:val="28"/>
          <w:szCs w:val="28"/>
        </w:rPr>
        <w:t xml:space="preserve"> «</w:t>
      </w:r>
      <w:r w:rsidR="00EC574B" w:rsidRPr="00EC574B">
        <w:rPr>
          <w:sz w:val="28"/>
          <w:szCs w:val="28"/>
        </w:rPr>
        <w:t>О внесении изменений в Административный регламент предоставления государственной услуги 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 утвержденный постановлением Главы администрации города Байконур от 16 декабря 2015 г. № 299</w:t>
      </w:r>
      <w:r w:rsidR="00EC574B">
        <w:rPr>
          <w:sz w:val="28"/>
          <w:szCs w:val="28"/>
        </w:rPr>
        <w:t>»</w:t>
      </w:r>
      <w:r w:rsidR="007646FA">
        <w:rPr>
          <w:sz w:val="28"/>
          <w:szCs w:val="28"/>
        </w:rPr>
        <w:t>.</w:t>
      </w:r>
    </w:p>
    <w:p w:rsidR="005D3429" w:rsidRDefault="00D334A3" w:rsidP="00EC574B">
      <w:pPr>
        <w:tabs>
          <w:tab w:val="left" w:pos="1276"/>
        </w:tabs>
        <w:spacing w:line="269" w:lineRule="auto"/>
        <w:ind w:firstLine="902"/>
        <w:jc w:val="both"/>
        <w:rPr>
          <w:sz w:val="28"/>
          <w:szCs w:val="28"/>
        </w:rPr>
      </w:pPr>
      <w:r>
        <w:rPr>
          <w:sz w:val="28"/>
          <w:szCs w:val="28"/>
        </w:rPr>
        <w:t>2.</w:t>
      </w:r>
      <w:r w:rsidR="005D3429">
        <w:rPr>
          <w:sz w:val="28"/>
          <w:szCs w:val="28"/>
        </w:rPr>
        <w:t>3.</w:t>
      </w:r>
      <w:r w:rsidR="00CD04D6">
        <w:rPr>
          <w:sz w:val="28"/>
          <w:szCs w:val="28"/>
        </w:rPr>
        <w:t> </w:t>
      </w:r>
      <w:r w:rsidR="00EC574B" w:rsidRPr="00EC574B">
        <w:rPr>
          <w:sz w:val="28"/>
          <w:szCs w:val="28"/>
        </w:rPr>
        <w:t xml:space="preserve">Постановление Главы администрации города Байконур </w:t>
      </w:r>
      <w:r w:rsidR="00EC574B">
        <w:rPr>
          <w:sz w:val="28"/>
          <w:szCs w:val="28"/>
        </w:rPr>
        <w:t xml:space="preserve">                         </w:t>
      </w:r>
      <w:r w:rsidR="00EC574B" w:rsidRPr="00EC574B">
        <w:rPr>
          <w:sz w:val="28"/>
          <w:szCs w:val="28"/>
        </w:rPr>
        <w:t>от 07</w:t>
      </w:r>
      <w:r w:rsidR="00EC574B">
        <w:rPr>
          <w:sz w:val="28"/>
          <w:szCs w:val="28"/>
        </w:rPr>
        <w:t xml:space="preserve"> сентября </w:t>
      </w:r>
      <w:r w:rsidR="00EC574B" w:rsidRPr="00EC574B">
        <w:rPr>
          <w:sz w:val="28"/>
          <w:szCs w:val="28"/>
        </w:rPr>
        <w:t>2018</w:t>
      </w:r>
      <w:r w:rsidR="00EC574B">
        <w:rPr>
          <w:sz w:val="28"/>
          <w:szCs w:val="28"/>
        </w:rPr>
        <w:t xml:space="preserve"> </w:t>
      </w:r>
      <w:r w:rsidR="00EC574B" w:rsidRPr="00EC574B">
        <w:rPr>
          <w:sz w:val="28"/>
          <w:szCs w:val="28"/>
        </w:rPr>
        <w:t>г. №</w:t>
      </w:r>
      <w:r w:rsidR="00EC574B">
        <w:rPr>
          <w:sz w:val="28"/>
          <w:szCs w:val="28"/>
        </w:rPr>
        <w:t xml:space="preserve"> </w:t>
      </w:r>
      <w:r w:rsidR="00EC574B" w:rsidRPr="00EC574B">
        <w:rPr>
          <w:sz w:val="28"/>
          <w:szCs w:val="28"/>
        </w:rPr>
        <w:t>476</w:t>
      </w:r>
      <w:r w:rsidR="00EC574B">
        <w:rPr>
          <w:sz w:val="28"/>
          <w:szCs w:val="28"/>
        </w:rPr>
        <w:t xml:space="preserve"> «</w:t>
      </w:r>
      <w:r w:rsidR="00EC574B" w:rsidRPr="00EC574B">
        <w:rPr>
          <w:sz w:val="28"/>
          <w:szCs w:val="28"/>
        </w:rPr>
        <w:t>О внесении изменений в Административный регламент предоставления государственной услуги 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 утвержденный постановлением Главы администрации города Байконур от 16 декабря 2015 г. № 299</w:t>
      </w:r>
      <w:r w:rsidR="00EC574B">
        <w:rPr>
          <w:sz w:val="28"/>
          <w:szCs w:val="28"/>
        </w:rPr>
        <w:t>»</w:t>
      </w:r>
      <w:r w:rsidR="005D3429">
        <w:rPr>
          <w:sz w:val="28"/>
          <w:szCs w:val="28"/>
        </w:rPr>
        <w:t>.</w:t>
      </w:r>
    </w:p>
    <w:p w:rsidR="00B83D95" w:rsidRDefault="00B83D95" w:rsidP="00EC574B">
      <w:pPr>
        <w:tabs>
          <w:tab w:val="left" w:pos="1276"/>
        </w:tabs>
        <w:spacing w:line="269" w:lineRule="auto"/>
        <w:ind w:firstLine="902"/>
        <w:jc w:val="both"/>
        <w:rPr>
          <w:sz w:val="28"/>
          <w:szCs w:val="28"/>
        </w:rPr>
      </w:pPr>
      <w:r>
        <w:rPr>
          <w:sz w:val="28"/>
          <w:szCs w:val="28"/>
        </w:rPr>
        <w:t xml:space="preserve">2.4. Пункт 1 </w:t>
      </w:r>
      <w:hyperlink r:id="rId9" w:tgtFrame="_blank" w:history="1">
        <w:r>
          <w:rPr>
            <w:sz w:val="28"/>
            <w:szCs w:val="28"/>
          </w:rPr>
          <w:t>Постановления</w:t>
        </w:r>
        <w:r w:rsidRPr="00B83D95">
          <w:rPr>
            <w:sz w:val="28"/>
            <w:szCs w:val="28"/>
          </w:rPr>
          <w:t xml:space="preserve"> Главы админис</w:t>
        </w:r>
        <w:r>
          <w:rPr>
            <w:sz w:val="28"/>
            <w:szCs w:val="28"/>
          </w:rPr>
          <w:t xml:space="preserve">трации города Байконур от 31 июля </w:t>
        </w:r>
        <w:r w:rsidRPr="00B83D95">
          <w:rPr>
            <w:sz w:val="28"/>
            <w:szCs w:val="28"/>
          </w:rPr>
          <w:t>2017</w:t>
        </w:r>
        <w:r>
          <w:rPr>
            <w:sz w:val="28"/>
            <w:szCs w:val="28"/>
          </w:rPr>
          <w:t xml:space="preserve"> </w:t>
        </w:r>
        <w:r w:rsidRPr="00B83D95">
          <w:rPr>
            <w:sz w:val="28"/>
            <w:szCs w:val="28"/>
          </w:rPr>
          <w:t>г. №</w:t>
        </w:r>
        <w:r>
          <w:rPr>
            <w:sz w:val="28"/>
            <w:szCs w:val="28"/>
          </w:rPr>
          <w:t xml:space="preserve"> </w:t>
        </w:r>
        <w:r w:rsidRPr="00B83D95">
          <w:rPr>
            <w:sz w:val="28"/>
            <w:szCs w:val="28"/>
          </w:rPr>
          <w:t>226</w:t>
        </w:r>
        <w:r>
          <w:rPr>
            <w:sz w:val="28"/>
            <w:szCs w:val="28"/>
          </w:rPr>
          <w:t xml:space="preserve"> «</w:t>
        </w:r>
        <w:r w:rsidRPr="00B83D95">
          <w:rPr>
            <w:sz w:val="28"/>
            <w:szCs w:val="28"/>
          </w:rPr>
          <w:t>О внесении изменений в некоторые нормативные правовые акты Главы администрации города Байконур</w:t>
        </w:r>
      </w:hyperlink>
      <w:r>
        <w:rPr>
          <w:sz w:val="28"/>
          <w:szCs w:val="28"/>
        </w:rPr>
        <w:t>».</w:t>
      </w:r>
    </w:p>
    <w:p w:rsidR="00FD7C1B" w:rsidRPr="00BC57C4" w:rsidRDefault="00D334A3" w:rsidP="0066678C">
      <w:pPr>
        <w:tabs>
          <w:tab w:val="left" w:pos="1276"/>
        </w:tabs>
        <w:spacing w:line="269" w:lineRule="auto"/>
        <w:ind w:firstLine="902"/>
        <w:jc w:val="both"/>
        <w:rPr>
          <w:sz w:val="28"/>
          <w:szCs w:val="28"/>
        </w:rPr>
      </w:pPr>
      <w:r>
        <w:rPr>
          <w:sz w:val="28"/>
          <w:szCs w:val="28"/>
        </w:rPr>
        <w:t>3</w:t>
      </w:r>
      <w:r w:rsidR="004E2F8D" w:rsidRPr="00BC57C4">
        <w:rPr>
          <w:sz w:val="28"/>
          <w:szCs w:val="28"/>
        </w:rPr>
        <w:t>.</w:t>
      </w:r>
      <w:r w:rsidR="00CD04D6">
        <w:rPr>
          <w:sz w:val="28"/>
          <w:szCs w:val="28"/>
        </w:rPr>
        <w:t xml:space="preserve">    </w:t>
      </w:r>
      <w:r w:rsidR="003C1432" w:rsidRPr="00BC57C4">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003C1432" w:rsidRPr="00BC57C4">
        <w:rPr>
          <w:sz w:val="28"/>
          <w:szCs w:val="28"/>
        </w:rPr>
        <w:t>разместить</w:t>
      </w:r>
      <w:proofErr w:type="gramEnd"/>
      <w:r w:rsidR="003C1432" w:rsidRPr="00BC57C4">
        <w:rPr>
          <w:sz w:val="28"/>
          <w:szCs w:val="28"/>
        </w:rPr>
        <w:t xml:space="preserve"> настоящее постановление в информационно-телекоммуникационной сети «Интернет» на официальном сайте администрации города Байконур </w:t>
      </w:r>
      <w:proofErr w:type="spellStart"/>
      <w:r w:rsidR="003C1432" w:rsidRPr="00BC57C4">
        <w:rPr>
          <w:sz w:val="28"/>
          <w:szCs w:val="28"/>
        </w:rPr>
        <w:t>www.baikonuradm.ru</w:t>
      </w:r>
      <w:proofErr w:type="spellEnd"/>
      <w:r w:rsidR="003C1432" w:rsidRPr="00BC57C4">
        <w:rPr>
          <w:sz w:val="28"/>
          <w:szCs w:val="28"/>
        </w:rPr>
        <w:t>.</w:t>
      </w:r>
    </w:p>
    <w:p w:rsidR="00B6366C" w:rsidRPr="00BC57C4" w:rsidRDefault="00D334A3" w:rsidP="0066678C">
      <w:pPr>
        <w:pStyle w:val="af0"/>
        <w:tabs>
          <w:tab w:val="left" w:pos="709"/>
        </w:tabs>
        <w:spacing w:after="0" w:line="269" w:lineRule="auto"/>
        <w:ind w:left="0" w:firstLine="902"/>
        <w:jc w:val="both"/>
        <w:rPr>
          <w:rFonts w:ascii="Times New Roman" w:hAnsi="Times New Roman"/>
          <w:sz w:val="28"/>
        </w:rPr>
      </w:pPr>
      <w:r>
        <w:rPr>
          <w:rFonts w:ascii="Times New Roman" w:hAnsi="Times New Roman"/>
          <w:sz w:val="28"/>
          <w:szCs w:val="28"/>
        </w:rPr>
        <w:t>4</w:t>
      </w:r>
      <w:r w:rsidR="00E17D3B" w:rsidRPr="00BC57C4">
        <w:rPr>
          <w:rFonts w:ascii="Times New Roman" w:hAnsi="Times New Roman"/>
          <w:sz w:val="28"/>
          <w:szCs w:val="28"/>
        </w:rPr>
        <w:t>.</w:t>
      </w:r>
      <w:r w:rsidR="00CD2B8E">
        <w:rPr>
          <w:rFonts w:ascii="Times New Roman" w:hAnsi="Times New Roman"/>
          <w:sz w:val="28"/>
          <w:szCs w:val="28"/>
        </w:rPr>
        <w:t> </w:t>
      </w:r>
      <w:r w:rsidR="00CD04D6">
        <w:rPr>
          <w:rFonts w:ascii="Times New Roman" w:hAnsi="Times New Roman"/>
          <w:sz w:val="28"/>
          <w:szCs w:val="28"/>
        </w:rPr>
        <w:t> </w:t>
      </w:r>
      <w:proofErr w:type="gramStart"/>
      <w:r w:rsidR="00B6366C" w:rsidRPr="00BC57C4">
        <w:rPr>
          <w:rFonts w:ascii="Times New Roman" w:hAnsi="Times New Roman"/>
          <w:sz w:val="28"/>
        </w:rPr>
        <w:t>Контроль за</w:t>
      </w:r>
      <w:proofErr w:type="gramEnd"/>
      <w:r w:rsidR="00B6366C" w:rsidRPr="00BC57C4">
        <w:rPr>
          <w:rFonts w:ascii="Times New Roman" w:hAnsi="Times New Roman"/>
          <w:sz w:val="28"/>
        </w:rPr>
        <w:t xml:space="preserve"> исполнением настоящего постановления возложить на заместителя Главы администрации, </w:t>
      </w:r>
      <w:r w:rsidR="00E06C6B">
        <w:rPr>
          <w:rFonts w:ascii="Times New Roman" w:hAnsi="Times New Roman"/>
          <w:sz w:val="28"/>
        </w:rPr>
        <w:t>отвечающего за</w:t>
      </w:r>
      <w:r w:rsidR="00B6366C" w:rsidRPr="00BC57C4">
        <w:rPr>
          <w:rFonts w:ascii="Times New Roman" w:hAnsi="Times New Roman"/>
          <w:sz w:val="28"/>
        </w:rPr>
        <w:t xml:space="preserve"> вопросы социальной сферы в городе Байконур.</w:t>
      </w:r>
    </w:p>
    <w:p w:rsidR="00FD7C1B" w:rsidRPr="00BF312A" w:rsidRDefault="00FD7C1B" w:rsidP="005508BD">
      <w:pPr>
        <w:tabs>
          <w:tab w:val="left" w:pos="1134"/>
          <w:tab w:val="left" w:pos="1418"/>
        </w:tabs>
        <w:spacing w:line="336" w:lineRule="auto"/>
        <w:ind w:firstLine="709"/>
        <w:jc w:val="both"/>
        <w:rPr>
          <w:sz w:val="28"/>
          <w:szCs w:val="28"/>
        </w:rPr>
      </w:pPr>
    </w:p>
    <w:p w:rsidR="00B83D95" w:rsidRDefault="00B83D95" w:rsidP="00BC57C4">
      <w:pPr>
        <w:tabs>
          <w:tab w:val="left" w:pos="900"/>
        </w:tabs>
        <w:spacing w:line="28" w:lineRule="atLeast"/>
        <w:rPr>
          <w:b/>
          <w:sz w:val="28"/>
          <w:szCs w:val="28"/>
        </w:rPr>
      </w:pPr>
    </w:p>
    <w:p w:rsidR="001F0E39" w:rsidRPr="00BF312A" w:rsidRDefault="005B6011" w:rsidP="00BC57C4">
      <w:pPr>
        <w:tabs>
          <w:tab w:val="left" w:pos="900"/>
        </w:tabs>
        <w:spacing w:line="28" w:lineRule="atLeast"/>
        <w:rPr>
          <w:sz w:val="28"/>
          <w:szCs w:val="28"/>
        </w:rPr>
      </w:pPr>
      <w:r>
        <w:rPr>
          <w:b/>
          <w:sz w:val="28"/>
          <w:szCs w:val="28"/>
        </w:rPr>
        <w:t>Г</w:t>
      </w:r>
      <w:r w:rsidR="00FD7C1B" w:rsidRPr="00BF312A">
        <w:rPr>
          <w:b/>
          <w:sz w:val="28"/>
          <w:szCs w:val="28"/>
        </w:rPr>
        <w:t>лав</w:t>
      </w:r>
      <w:r w:rsidR="00B83D95">
        <w:rPr>
          <w:b/>
          <w:sz w:val="28"/>
          <w:szCs w:val="28"/>
        </w:rPr>
        <w:t>а</w:t>
      </w:r>
      <w:r w:rsidR="00FD7C1B" w:rsidRPr="00BF312A">
        <w:rPr>
          <w:b/>
          <w:sz w:val="28"/>
          <w:szCs w:val="28"/>
        </w:rPr>
        <w:t xml:space="preserve"> администрации</w:t>
      </w:r>
      <w:r w:rsidR="00FD7C1B" w:rsidRPr="00BF312A">
        <w:rPr>
          <w:b/>
          <w:sz w:val="28"/>
          <w:szCs w:val="28"/>
        </w:rPr>
        <w:tab/>
      </w:r>
      <w:r w:rsidR="00FD7C1B" w:rsidRPr="00BF312A">
        <w:rPr>
          <w:b/>
          <w:sz w:val="28"/>
          <w:szCs w:val="28"/>
        </w:rPr>
        <w:tab/>
      </w:r>
      <w:r w:rsidR="00FD7C1B" w:rsidRPr="00BF312A">
        <w:rPr>
          <w:b/>
          <w:sz w:val="28"/>
          <w:szCs w:val="28"/>
        </w:rPr>
        <w:tab/>
      </w:r>
      <w:r w:rsidR="00FD7C1B" w:rsidRPr="00BF312A">
        <w:rPr>
          <w:b/>
          <w:sz w:val="28"/>
          <w:szCs w:val="28"/>
        </w:rPr>
        <w:tab/>
      </w:r>
      <w:r w:rsidR="00FD7C1B" w:rsidRPr="00BF312A">
        <w:rPr>
          <w:b/>
          <w:sz w:val="28"/>
          <w:szCs w:val="28"/>
        </w:rPr>
        <w:tab/>
      </w:r>
      <w:r w:rsidR="00283151">
        <w:rPr>
          <w:b/>
          <w:sz w:val="28"/>
          <w:szCs w:val="28"/>
        </w:rPr>
        <w:tab/>
      </w:r>
      <w:r w:rsidR="00283151">
        <w:rPr>
          <w:b/>
          <w:sz w:val="28"/>
          <w:szCs w:val="28"/>
        </w:rPr>
        <w:tab/>
      </w:r>
      <w:r w:rsidR="00B83D95">
        <w:rPr>
          <w:b/>
          <w:sz w:val="28"/>
          <w:szCs w:val="28"/>
        </w:rPr>
        <w:t>К.Д. Бусыгин</w:t>
      </w:r>
    </w:p>
    <w:sectPr w:rsidR="001F0E39" w:rsidRPr="00BF312A" w:rsidSect="00B921D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4AE" w:rsidRDefault="005E44AE" w:rsidP="00CA4F27">
      <w:r>
        <w:separator/>
      </w:r>
    </w:p>
  </w:endnote>
  <w:endnote w:type="continuationSeparator" w:id="0">
    <w:p w:rsidR="005E44AE" w:rsidRDefault="005E44AE" w:rsidP="00CA4F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4AE" w:rsidRDefault="005E44AE" w:rsidP="00CA4F27">
      <w:r>
        <w:separator/>
      </w:r>
    </w:p>
  </w:footnote>
  <w:footnote w:type="continuationSeparator" w:id="0">
    <w:p w:rsidR="005E44AE" w:rsidRDefault="005E44AE" w:rsidP="00CA4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F1" w:rsidRDefault="00B31892">
    <w:pPr>
      <w:pStyle w:val="ab"/>
      <w:jc w:val="center"/>
    </w:pPr>
    <w:fldSimple w:instr=" PAGE   \* MERGEFORMAT ">
      <w:r w:rsidR="00576C53">
        <w:rPr>
          <w:noProof/>
        </w:rPr>
        <w:t>2</w:t>
      </w:r>
    </w:fldSimple>
  </w:p>
  <w:p w:rsidR="00112CF1" w:rsidRDefault="00112CF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1">
    <w:nsid w:val="366C1D16"/>
    <w:multiLevelType w:val="hybridMultilevel"/>
    <w:tmpl w:val="F710E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685BEC"/>
    <w:multiLevelType w:val="multilevel"/>
    <w:tmpl w:val="D8F26DE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D7C1B"/>
    <w:rsid w:val="000002CB"/>
    <w:rsid w:val="00007868"/>
    <w:rsid w:val="0003433E"/>
    <w:rsid w:val="00075440"/>
    <w:rsid w:val="00080CD2"/>
    <w:rsid w:val="0009066C"/>
    <w:rsid w:val="000D2C45"/>
    <w:rsid w:val="00106A2B"/>
    <w:rsid w:val="00107D01"/>
    <w:rsid w:val="00110612"/>
    <w:rsid w:val="00112CF1"/>
    <w:rsid w:val="001677E3"/>
    <w:rsid w:val="00183583"/>
    <w:rsid w:val="001966C2"/>
    <w:rsid w:val="001B436D"/>
    <w:rsid w:val="001B7E13"/>
    <w:rsid w:val="001C01BE"/>
    <w:rsid w:val="001C6045"/>
    <w:rsid w:val="001C64A0"/>
    <w:rsid w:val="001F0E39"/>
    <w:rsid w:val="00222904"/>
    <w:rsid w:val="00233571"/>
    <w:rsid w:val="0024315D"/>
    <w:rsid w:val="00252905"/>
    <w:rsid w:val="00257B02"/>
    <w:rsid w:val="002806BE"/>
    <w:rsid w:val="00283151"/>
    <w:rsid w:val="002A2904"/>
    <w:rsid w:val="002D1BD6"/>
    <w:rsid w:val="002E030D"/>
    <w:rsid w:val="002E63AD"/>
    <w:rsid w:val="00314BD0"/>
    <w:rsid w:val="00362CB9"/>
    <w:rsid w:val="00364FD4"/>
    <w:rsid w:val="00383C9C"/>
    <w:rsid w:val="00394F4A"/>
    <w:rsid w:val="0039674D"/>
    <w:rsid w:val="003C1432"/>
    <w:rsid w:val="00414F4C"/>
    <w:rsid w:val="00424966"/>
    <w:rsid w:val="0043059A"/>
    <w:rsid w:val="004A1A00"/>
    <w:rsid w:val="004D571D"/>
    <w:rsid w:val="004E2F8D"/>
    <w:rsid w:val="004E592F"/>
    <w:rsid w:val="00502F48"/>
    <w:rsid w:val="00504C4F"/>
    <w:rsid w:val="00517233"/>
    <w:rsid w:val="005508BD"/>
    <w:rsid w:val="00561D29"/>
    <w:rsid w:val="00564DA0"/>
    <w:rsid w:val="00565666"/>
    <w:rsid w:val="00575027"/>
    <w:rsid w:val="00576C53"/>
    <w:rsid w:val="00576E78"/>
    <w:rsid w:val="005B6011"/>
    <w:rsid w:val="005D0621"/>
    <w:rsid w:val="005D148B"/>
    <w:rsid w:val="005D3429"/>
    <w:rsid w:val="005E44AE"/>
    <w:rsid w:val="005E44D2"/>
    <w:rsid w:val="005F7687"/>
    <w:rsid w:val="00602545"/>
    <w:rsid w:val="0060748F"/>
    <w:rsid w:val="00611856"/>
    <w:rsid w:val="006166A6"/>
    <w:rsid w:val="00631411"/>
    <w:rsid w:val="00656B5F"/>
    <w:rsid w:val="0066206E"/>
    <w:rsid w:val="00662220"/>
    <w:rsid w:val="00663B29"/>
    <w:rsid w:val="0066678C"/>
    <w:rsid w:val="006976E1"/>
    <w:rsid w:val="006C1EFF"/>
    <w:rsid w:val="006C3B6B"/>
    <w:rsid w:val="006C46ED"/>
    <w:rsid w:val="006D0B28"/>
    <w:rsid w:val="007175D9"/>
    <w:rsid w:val="0072151D"/>
    <w:rsid w:val="0074260C"/>
    <w:rsid w:val="007475D8"/>
    <w:rsid w:val="007646FA"/>
    <w:rsid w:val="0077630C"/>
    <w:rsid w:val="007A1ADB"/>
    <w:rsid w:val="007A2EA8"/>
    <w:rsid w:val="007A5A1C"/>
    <w:rsid w:val="007A6D89"/>
    <w:rsid w:val="007B48F2"/>
    <w:rsid w:val="007B69F9"/>
    <w:rsid w:val="007D1D9A"/>
    <w:rsid w:val="007D59CD"/>
    <w:rsid w:val="007E337E"/>
    <w:rsid w:val="007E3C6A"/>
    <w:rsid w:val="0080366D"/>
    <w:rsid w:val="00813F50"/>
    <w:rsid w:val="00823A8D"/>
    <w:rsid w:val="0082693F"/>
    <w:rsid w:val="0087336E"/>
    <w:rsid w:val="00882FE1"/>
    <w:rsid w:val="008B796A"/>
    <w:rsid w:val="008F050D"/>
    <w:rsid w:val="00905BFF"/>
    <w:rsid w:val="0091782B"/>
    <w:rsid w:val="009520AD"/>
    <w:rsid w:val="00975F38"/>
    <w:rsid w:val="00981610"/>
    <w:rsid w:val="009D520D"/>
    <w:rsid w:val="009E1A28"/>
    <w:rsid w:val="009E6C91"/>
    <w:rsid w:val="00A572FA"/>
    <w:rsid w:val="00A66A26"/>
    <w:rsid w:val="00A7739D"/>
    <w:rsid w:val="00A822BE"/>
    <w:rsid w:val="00AA0419"/>
    <w:rsid w:val="00AB27A1"/>
    <w:rsid w:val="00AB5153"/>
    <w:rsid w:val="00AC64B2"/>
    <w:rsid w:val="00AE0E8C"/>
    <w:rsid w:val="00AE1E2A"/>
    <w:rsid w:val="00B00472"/>
    <w:rsid w:val="00B075A1"/>
    <w:rsid w:val="00B31892"/>
    <w:rsid w:val="00B364AA"/>
    <w:rsid w:val="00B446D1"/>
    <w:rsid w:val="00B6366C"/>
    <w:rsid w:val="00B66F3D"/>
    <w:rsid w:val="00B81617"/>
    <w:rsid w:val="00B83D95"/>
    <w:rsid w:val="00B921D5"/>
    <w:rsid w:val="00BC3D65"/>
    <w:rsid w:val="00BC57C4"/>
    <w:rsid w:val="00BD26C4"/>
    <w:rsid w:val="00BF312A"/>
    <w:rsid w:val="00C07F3B"/>
    <w:rsid w:val="00C17BA0"/>
    <w:rsid w:val="00C30CD7"/>
    <w:rsid w:val="00C631E3"/>
    <w:rsid w:val="00C707D1"/>
    <w:rsid w:val="00C817CA"/>
    <w:rsid w:val="00C8369D"/>
    <w:rsid w:val="00CA1A76"/>
    <w:rsid w:val="00CA4F27"/>
    <w:rsid w:val="00CB2996"/>
    <w:rsid w:val="00CB336E"/>
    <w:rsid w:val="00CD04D6"/>
    <w:rsid w:val="00CD2B8E"/>
    <w:rsid w:val="00CD6AFC"/>
    <w:rsid w:val="00CE1A13"/>
    <w:rsid w:val="00CE66B5"/>
    <w:rsid w:val="00D015DB"/>
    <w:rsid w:val="00D13E2A"/>
    <w:rsid w:val="00D16643"/>
    <w:rsid w:val="00D17BD0"/>
    <w:rsid w:val="00D24390"/>
    <w:rsid w:val="00D26818"/>
    <w:rsid w:val="00D334A3"/>
    <w:rsid w:val="00D56749"/>
    <w:rsid w:val="00D7787B"/>
    <w:rsid w:val="00D93D8C"/>
    <w:rsid w:val="00DC1325"/>
    <w:rsid w:val="00DF4E75"/>
    <w:rsid w:val="00E06C6B"/>
    <w:rsid w:val="00E17D3B"/>
    <w:rsid w:val="00E2343A"/>
    <w:rsid w:val="00E4751A"/>
    <w:rsid w:val="00E576E5"/>
    <w:rsid w:val="00E60189"/>
    <w:rsid w:val="00EA4EF8"/>
    <w:rsid w:val="00EC574B"/>
    <w:rsid w:val="00ED1821"/>
    <w:rsid w:val="00EE6FC7"/>
    <w:rsid w:val="00F202B8"/>
    <w:rsid w:val="00F42099"/>
    <w:rsid w:val="00F817A3"/>
    <w:rsid w:val="00FB086E"/>
    <w:rsid w:val="00FC0061"/>
    <w:rsid w:val="00FC01A1"/>
    <w:rsid w:val="00FC465D"/>
    <w:rsid w:val="00FD7C1B"/>
    <w:rsid w:val="00FE4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C1B"/>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FD7C1B"/>
    <w:pPr>
      <w:keepNext/>
      <w:tabs>
        <w:tab w:val="num" w:pos="720"/>
      </w:tabs>
      <w:ind w:left="720" w:hanging="720"/>
      <w:outlineLvl w:val="0"/>
    </w:pPr>
    <w:rPr>
      <w:b/>
      <w:sz w:val="28"/>
      <w:lang w:val="en-US"/>
    </w:rPr>
  </w:style>
  <w:style w:type="paragraph" w:styleId="2">
    <w:name w:val="heading 2"/>
    <w:basedOn w:val="a"/>
    <w:next w:val="a"/>
    <w:link w:val="20"/>
    <w:unhideWhenUsed/>
    <w:qFormat/>
    <w:rsid w:val="00FD7C1B"/>
    <w:pPr>
      <w:keepNext/>
      <w:tabs>
        <w:tab w:val="num" w:pos="1080"/>
      </w:tabs>
      <w:ind w:left="360" w:hanging="360"/>
      <w:jc w:val="both"/>
      <w:outlineLvl w:val="1"/>
    </w:pPr>
    <w:rPr>
      <w:b/>
      <w:sz w:val="28"/>
      <w:lang w:val="en-US"/>
    </w:rPr>
  </w:style>
  <w:style w:type="paragraph" w:styleId="3">
    <w:name w:val="heading 3"/>
    <w:basedOn w:val="a"/>
    <w:next w:val="a"/>
    <w:link w:val="30"/>
    <w:unhideWhenUsed/>
    <w:qFormat/>
    <w:rsid w:val="00FD7C1B"/>
    <w:pPr>
      <w:keepNext/>
      <w:jc w:val="both"/>
      <w:outlineLvl w:val="2"/>
    </w:pPr>
    <w:rPr>
      <w:sz w:val="28"/>
    </w:rPr>
  </w:style>
  <w:style w:type="paragraph" w:styleId="4">
    <w:name w:val="heading 4"/>
    <w:basedOn w:val="a"/>
    <w:next w:val="a"/>
    <w:link w:val="40"/>
    <w:semiHidden/>
    <w:unhideWhenUsed/>
    <w:qFormat/>
    <w:rsid w:val="00FD7C1B"/>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C1B"/>
    <w:rPr>
      <w:rFonts w:ascii="Times New Roman" w:eastAsia="Times New Roman" w:hAnsi="Times New Roman" w:cs="Times New Roman"/>
      <w:b/>
      <w:sz w:val="28"/>
      <w:szCs w:val="24"/>
      <w:lang w:val="en-US" w:eastAsia="ar-SA"/>
    </w:rPr>
  </w:style>
  <w:style w:type="character" w:customStyle="1" w:styleId="20">
    <w:name w:val="Заголовок 2 Знак"/>
    <w:basedOn w:val="a0"/>
    <w:link w:val="2"/>
    <w:rsid w:val="00FD7C1B"/>
    <w:rPr>
      <w:rFonts w:ascii="Times New Roman" w:eastAsia="Times New Roman" w:hAnsi="Times New Roman" w:cs="Times New Roman"/>
      <w:b/>
      <w:sz w:val="28"/>
      <w:szCs w:val="24"/>
      <w:lang w:val="en-US" w:eastAsia="ar-SA"/>
    </w:rPr>
  </w:style>
  <w:style w:type="character" w:customStyle="1" w:styleId="30">
    <w:name w:val="Заголовок 3 Знак"/>
    <w:basedOn w:val="a0"/>
    <w:link w:val="3"/>
    <w:rsid w:val="00FD7C1B"/>
    <w:rPr>
      <w:rFonts w:ascii="Times New Roman" w:eastAsia="Times New Roman" w:hAnsi="Times New Roman" w:cs="Times New Roman"/>
      <w:sz w:val="28"/>
      <w:szCs w:val="24"/>
      <w:lang w:eastAsia="ar-SA"/>
    </w:rPr>
  </w:style>
  <w:style w:type="character" w:customStyle="1" w:styleId="40">
    <w:name w:val="Заголовок 4 Знак"/>
    <w:basedOn w:val="a0"/>
    <w:link w:val="4"/>
    <w:semiHidden/>
    <w:rsid w:val="00FD7C1B"/>
    <w:rPr>
      <w:rFonts w:ascii="Times New Roman" w:eastAsia="Times New Roman" w:hAnsi="Times New Roman" w:cs="Times New Roman"/>
      <w:sz w:val="28"/>
      <w:szCs w:val="24"/>
      <w:lang w:eastAsia="ar-SA"/>
    </w:rPr>
  </w:style>
  <w:style w:type="paragraph" w:styleId="a3">
    <w:name w:val="Subtitle"/>
    <w:basedOn w:val="a"/>
    <w:next w:val="a4"/>
    <w:link w:val="a5"/>
    <w:qFormat/>
    <w:rsid w:val="00FD7C1B"/>
    <w:rPr>
      <w:sz w:val="28"/>
      <w:szCs w:val="20"/>
    </w:rPr>
  </w:style>
  <w:style w:type="character" w:customStyle="1" w:styleId="a5">
    <w:name w:val="Подзаголовок Знак"/>
    <w:basedOn w:val="a0"/>
    <w:link w:val="a3"/>
    <w:rsid w:val="00FD7C1B"/>
    <w:rPr>
      <w:rFonts w:ascii="Times New Roman" w:eastAsia="Times New Roman" w:hAnsi="Times New Roman" w:cs="Times New Roman"/>
      <w:sz w:val="28"/>
      <w:szCs w:val="20"/>
      <w:lang w:eastAsia="ar-SA"/>
    </w:rPr>
  </w:style>
  <w:style w:type="paragraph" w:styleId="a6">
    <w:name w:val="Title"/>
    <w:basedOn w:val="a"/>
    <w:next w:val="a3"/>
    <w:link w:val="a7"/>
    <w:qFormat/>
    <w:rsid w:val="00FD7C1B"/>
    <w:pPr>
      <w:ind w:right="51"/>
      <w:jc w:val="center"/>
    </w:pPr>
    <w:rPr>
      <w:b/>
      <w:sz w:val="32"/>
      <w:szCs w:val="20"/>
    </w:rPr>
  </w:style>
  <w:style w:type="character" w:customStyle="1" w:styleId="a7">
    <w:name w:val="Название Знак"/>
    <w:basedOn w:val="a0"/>
    <w:link w:val="a6"/>
    <w:rsid w:val="00FD7C1B"/>
    <w:rPr>
      <w:rFonts w:ascii="Times New Roman" w:eastAsia="Times New Roman" w:hAnsi="Times New Roman" w:cs="Times New Roman"/>
      <w:b/>
      <w:sz w:val="32"/>
      <w:szCs w:val="20"/>
      <w:lang w:eastAsia="ar-SA"/>
    </w:rPr>
  </w:style>
  <w:style w:type="paragraph" w:styleId="a4">
    <w:name w:val="Body Text"/>
    <w:basedOn w:val="a"/>
    <w:link w:val="a8"/>
    <w:semiHidden/>
    <w:unhideWhenUsed/>
    <w:rsid w:val="00FD7C1B"/>
    <w:pPr>
      <w:jc w:val="both"/>
    </w:pPr>
    <w:rPr>
      <w:sz w:val="28"/>
    </w:rPr>
  </w:style>
  <w:style w:type="character" w:customStyle="1" w:styleId="a8">
    <w:name w:val="Основной текст Знак"/>
    <w:basedOn w:val="a0"/>
    <w:link w:val="a4"/>
    <w:semiHidden/>
    <w:rsid w:val="00FD7C1B"/>
    <w:rPr>
      <w:rFonts w:ascii="Times New Roman" w:eastAsia="Times New Roman" w:hAnsi="Times New Roman" w:cs="Times New Roman"/>
      <w:sz w:val="28"/>
      <w:szCs w:val="24"/>
      <w:lang w:eastAsia="ar-SA"/>
    </w:rPr>
  </w:style>
  <w:style w:type="paragraph" w:styleId="a9">
    <w:name w:val="Balloon Text"/>
    <w:basedOn w:val="a"/>
    <w:link w:val="aa"/>
    <w:semiHidden/>
    <w:unhideWhenUsed/>
    <w:rsid w:val="00FD7C1B"/>
    <w:rPr>
      <w:rFonts w:ascii="Tahoma" w:hAnsi="Tahoma" w:cs="Tahoma"/>
      <w:sz w:val="16"/>
      <w:szCs w:val="16"/>
    </w:rPr>
  </w:style>
  <w:style w:type="character" w:customStyle="1" w:styleId="aa">
    <w:name w:val="Текст выноски Знак"/>
    <w:basedOn w:val="a0"/>
    <w:link w:val="a9"/>
    <w:semiHidden/>
    <w:rsid w:val="00FD7C1B"/>
    <w:rPr>
      <w:rFonts w:ascii="Tahoma" w:eastAsia="Times New Roman" w:hAnsi="Tahoma" w:cs="Tahoma"/>
      <w:sz w:val="16"/>
      <w:szCs w:val="16"/>
      <w:lang w:eastAsia="ar-SA"/>
    </w:rPr>
  </w:style>
  <w:style w:type="paragraph" w:customStyle="1" w:styleId="21">
    <w:name w:val="Основной текст 21"/>
    <w:basedOn w:val="a"/>
    <w:rsid w:val="00FD7C1B"/>
    <w:pPr>
      <w:jc w:val="center"/>
    </w:pPr>
    <w:rPr>
      <w:b/>
    </w:rPr>
  </w:style>
  <w:style w:type="paragraph" w:styleId="ab">
    <w:name w:val="header"/>
    <w:basedOn w:val="a"/>
    <w:link w:val="ac"/>
    <w:uiPriority w:val="99"/>
    <w:unhideWhenUsed/>
    <w:rsid w:val="00CA4F27"/>
    <w:pPr>
      <w:tabs>
        <w:tab w:val="center" w:pos="4677"/>
        <w:tab w:val="right" w:pos="9355"/>
      </w:tabs>
    </w:pPr>
  </w:style>
  <w:style w:type="character" w:customStyle="1" w:styleId="ac">
    <w:name w:val="Верхний колонтитул Знак"/>
    <w:basedOn w:val="a0"/>
    <w:link w:val="ab"/>
    <w:uiPriority w:val="99"/>
    <w:rsid w:val="00CA4F27"/>
    <w:rPr>
      <w:rFonts w:ascii="Times New Roman" w:eastAsia="Times New Roman" w:hAnsi="Times New Roman"/>
      <w:sz w:val="24"/>
      <w:szCs w:val="24"/>
      <w:lang w:eastAsia="ar-SA"/>
    </w:rPr>
  </w:style>
  <w:style w:type="paragraph" w:styleId="ad">
    <w:name w:val="footer"/>
    <w:basedOn w:val="a"/>
    <w:link w:val="ae"/>
    <w:uiPriority w:val="99"/>
    <w:semiHidden/>
    <w:unhideWhenUsed/>
    <w:rsid w:val="00CA4F27"/>
    <w:pPr>
      <w:tabs>
        <w:tab w:val="center" w:pos="4677"/>
        <w:tab w:val="right" w:pos="9355"/>
      </w:tabs>
    </w:pPr>
  </w:style>
  <w:style w:type="character" w:customStyle="1" w:styleId="ae">
    <w:name w:val="Нижний колонтитул Знак"/>
    <w:basedOn w:val="a0"/>
    <w:link w:val="ad"/>
    <w:uiPriority w:val="99"/>
    <w:semiHidden/>
    <w:rsid w:val="00CA4F27"/>
    <w:rPr>
      <w:rFonts w:ascii="Times New Roman" w:eastAsia="Times New Roman" w:hAnsi="Times New Roman"/>
      <w:sz w:val="24"/>
      <w:szCs w:val="24"/>
      <w:lang w:eastAsia="ar-SA"/>
    </w:rPr>
  </w:style>
  <w:style w:type="character" w:styleId="af">
    <w:name w:val="Hyperlink"/>
    <w:basedOn w:val="a0"/>
    <w:uiPriority w:val="99"/>
    <w:unhideWhenUsed/>
    <w:rsid w:val="00383C9C"/>
    <w:rPr>
      <w:color w:val="0000FF"/>
      <w:u w:val="single"/>
    </w:rPr>
  </w:style>
  <w:style w:type="paragraph" w:styleId="af0">
    <w:name w:val="List Paragraph"/>
    <w:basedOn w:val="a"/>
    <w:uiPriority w:val="34"/>
    <w:qFormat/>
    <w:rsid w:val="00B6366C"/>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57544174">
      <w:bodyDiv w:val="1"/>
      <w:marLeft w:val="0"/>
      <w:marRight w:val="0"/>
      <w:marTop w:val="0"/>
      <w:marBottom w:val="0"/>
      <w:divBdr>
        <w:top w:val="none" w:sz="0" w:space="0" w:color="auto"/>
        <w:left w:val="none" w:sz="0" w:space="0" w:color="auto"/>
        <w:bottom w:val="none" w:sz="0" w:space="0" w:color="auto"/>
        <w:right w:val="none" w:sz="0" w:space="0" w:color="auto"/>
      </w:divBdr>
      <w:divsChild>
        <w:div w:id="451478241">
          <w:marLeft w:val="0"/>
          <w:marRight w:val="0"/>
          <w:marTop w:val="0"/>
          <w:marBottom w:val="0"/>
          <w:divBdr>
            <w:top w:val="none" w:sz="0" w:space="0" w:color="auto"/>
            <w:left w:val="none" w:sz="0" w:space="0" w:color="auto"/>
            <w:bottom w:val="none" w:sz="0" w:space="0" w:color="auto"/>
            <w:right w:val="none" w:sz="0" w:space="0" w:color="auto"/>
          </w:divBdr>
        </w:div>
        <w:div w:id="1009060232">
          <w:marLeft w:val="0"/>
          <w:marRight w:val="0"/>
          <w:marTop w:val="0"/>
          <w:marBottom w:val="0"/>
          <w:divBdr>
            <w:top w:val="none" w:sz="0" w:space="0" w:color="auto"/>
            <w:left w:val="none" w:sz="0" w:space="0" w:color="auto"/>
            <w:bottom w:val="none" w:sz="0" w:space="0" w:color="auto"/>
            <w:right w:val="none" w:sz="0" w:space="0" w:color="auto"/>
          </w:divBdr>
        </w:div>
        <w:div w:id="1864787143">
          <w:marLeft w:val="0"/>
          <w:marRight w:val="0"/>
          <w:marTop w:val="0"/>
          <w:marBottom w:val="0"/>
          <w:divBdr>
            <w:top w:val="none" w:sz="0" w:space="0" w:color="auto"/>
            <w:left w:val="none" w:sz="0" w:space="0" w:color="auto"/>
            <w:bottom w:val="none" w:sz="0" w:space="0" w:color="auto"/>
            <w:right w:val="none" w:sz="0" w:space="0" w:color="auto"/>
          </w:divBdr>
        </w:div>
      </w:divsChild>
    </w:div>
    <w:div w:id="1800417072">
      <w:bodyDiv w:val="1"/>
      <w:marLeft w:val="0"/>
      <w:marRight w:val="0"/>
      <w:marTop w:val="0"/>
      <w:marBottom w:val="0"/>
      <w:divBdr>
        <w:top w:val="none" w:sz="0" w:space="0" w:color="auto"/>
        <w:left w:val="none" w:sz="0" w:space="0" w:color="auto"/>
        <w:bottom w:val="none" w:sz="0" w:space="0" w:color="auto"/>
        <w:right w:val="none" w:sz="0" w:space="0" w:color="auto"/>
      </w:divBdr>
    </w:div>
    <w:div w:id="188556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index.php?mod=npb1&amp;npbid=2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3658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4291</CharactersWithSpaces>
  <SharedDoc>false</SharedDoc>
  <HLinks>
    <vt:vector size="6" baseType="variant">
      <vt:variant>
        <vt:i4>6815801</vt:i4>
      </vt:variant>
      <vt:variant>
        <vt:i4>0</vt:i4>
      </vt:variant>
      <vt:variant>
        <vt:i4>0</vt:i4>
      </vt:variant>
      <vt:variant>
        <vt:i4>5</vt:i4>
      </vt:variant>
      <vt:variant>
        <vt:lpwstr>http://www.baikonuradm.ru/index.php?mod=npb1&amp;npbid=2282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Владимировна</dc:creator>
  <cp:lastModifiedBy>fom_ln</cp:lastModifiedBy>
  <cp:revision>2</cp:revision>
  <cp:lastPrinted>2019-04-23T12:19:00Z</cp:lastPrinted>
  <dcterms:created xsi:type="dcterms:W3CDTF">2019-06-26T08:08:00Z</dcterms:created>
  <dcterms:modified xsi:type="dcterms:W3CDTF">2019-06-26T08:08:00Z</dcterms:modified>
</cp:coreProperties>
</file>