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B6" w:rsidRDefault="007F16B6">
      <w:pPr>
        <w:pStyle w:val="a3"/>
        <w:spacing w:before="120"/>
        <w:rPr>
          <w:sz w:val="28"/>
        </w:rPr>
      </w:pPr>
    </w:p>
    <w:p w:rsidR="007F16B6" w:rsidRDefault="007F16B6" w:rsidP="004D636A">
      <w:pPr>
        <w:pStyle w:val="a3"/>
        <w:spacing w:before="120"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1.45pt;margin-top:-49.5pt;width:65.95pt;height:65.3pt;z-index:-251658240;mso-wrap-style:none" o:allowincell="f" filled="f" stroked="f">
            <v:textbox style="mso-next-textbox:#_x0000_s1027;mso-fit-shape-to-text:t">
              <w:txbxContent>
                <w:bookmarkStart w:id="0" w:name="_MON_1204707928"/>
                <w:bookmarkEnd w:id="0"/>
                <w:p w:rsidR="00CF0C1E" w:rsidRDefault="00CF0C1E">
                  <w:r>
                    <w:rPr>
                      <w:noProof/>
                    </w:rPr>
                    <w:object w:dxaOrig="945" w:dyaOrig="106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57.75pt" o:ole="" fillcolor="window">
                        <v:imagedata r:id="rId8" o:title=""/>
                      </v:shape>
                      <o:OLEObject Type="Embed" ProgID="Word.Picture.8" ShapeID="_x0000_i1025" DrawAspect="Content" ObjectID="_1616415039" r:id="rId9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6B77BF" w:rsidRDefault="007F16B6" w:rsidP="004D636A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26" style="position:absolute;left:0;text-align:left;z-index:251657216;mso-position-vertical-relative:page" from="2.35pt,135.2pt" to="491.95pt,135.2pt">
            <w10:wrap anchory="page"/>
          </v:line>
        </w:pict>
      </w:r>
      <w:r>
        <w:rPr>
          <w:spacing w:val="100"/>
          <w:sz w:val="32"/>
        </w:rPr>
        <w:t>РАСПОРЯЖЕНИЕ</w:t>
      </w:r>
      <w:r w:rsidR="00E869C4">
        <w:rPr>
          <w:spacing w:val="100"/>
          <w:sz w:val="32"/>
        </w:rPr>
        <w:t xml:space="preserve">                  </w:t>
      </w:r>
    </w:p>
    <w:p w:rsidR="00E108B6" w:rsidRPr="00B56731" w:rsidRDefault="00EA5CEF" w:rsidP="004D636A">
      <w:pPr>
        <w:pStyle w:val="2"/>
        <w:jc w:val="center"/>
        <w:rPr>
          <w:b w:val="0"/>
        </w:rPr>
      </w:pPr>
      <w:r>
        <w:rPr>
          <w:b w:val="0"/>
        </w:rPr>
        <w:t>08 апреля 2019 г.</w:t>
      </w:r>
      <w:r w:rsidR="007F16B6" w:rsidRPr="00B56731">
        <w:rPr>
          <w:b w:val="0"/>
        </w:rPr>
        <w:t xml:space="preserve">          </w:t>
      </w:r>
      <w:r w:rsidR="006B77BF">
        <w:rPr>
          <w:b w:val="0"/>
        </w:rPr>
        <w:t xml:space="preserve">               </w:t>
      </w:r>
      <w:r w:rsidR="007F16B6" w:rsidRPr="00B56731">
        <w:rPr>
          <w:b w:val="0"/>
        </w:rPr>
        <w:t xml:space="preserve">                                    </w:t>
      </w:r>
      <w:r>
        <w:rPr>
          <w:b w:val="0"/>
        </w:rPr>
        <w:t xml:space="preserve">                 № 01-126р</w:t>
      </w:r>
    </w:p>
    <w:p w:rsidR="00E27ACC" w:rsidRDefault="00E27ACC" w:rsidP="00E27ACC"/>
    <w:p w:rsidR="005C394D" w:rsidRPr="00E27ACC" w:rsidRDefault="005C394D" w:rsidP="00E27ACC"/>
    <w:tbl>
      <w:tblPr>
        <w:tblW w:w="0" w:type="auto"/>
        <w:tblLayout w:type="fixed"/>
        <w:tblLook w:val="0000"/>
      </w:tblPr>
      <w:tblGrid>
        <w:gridCol w:w="6487"/>
      </w:tblGrid>
      <w:tr w:rsidR="007F16B6" w:rsidRPr="00640713" w:rsidTr="00C634A3">
        <w:tblPrEx>
          <w:tblCellMar>
            <w:top w:w="0" w:type="dxa"/>
            <w:bottom w:w="0" w:type="dxa"/>
          </w:tblCellMar>
        </w:tblPrEx>
        <w:tc>
          <w:tcPr>
            <w:tcW w:w="6487" w:type="dxa"/>
            <w:shd w:val="clear" w:color="auto" w:fill="FFFFFF"/>
          </w:tcPr>
          <w:p w:rsidR="00713905" w:rsidRPr="00806D58" w:rsidRDefault="00C634A3" w:rsidP="00C634A3">
            <w:pPr>
              <w:rPr>
                <w:b/>
                <w:sz w:val="28"/>
                <w:szCs w:val="28"/>
              </w:rPr>
            </w:pPr>
            <w:r w:rsidRPr="00342E60">
              <w:rPr>
                <w:b/>
                <w:bCs/>
                <w:sz w:val="28"/>
                <w:szCs w:val="28"/>
              </w:rPr>
              <w:t>О в</w:t>
            </w:r>
            <w:r>
              <w:rPr>
                <w:b/>
                <w:bCs/>
                <w:sz w:val="28"/>
                <w:szCs w:val="28"/>
              </w:rPr>
              <w:t>несении изменения в Устав Государственного унитарного предприятия «Производственно-энергетическое объединение</w:t>
            </w:r>
            <w:r>
              <w:rPr>
                <w:b/>
                <w:sz w:val="28"/>
              </w:rPr>
              <w:t xml:space="preserve"> «Байконурэнерго» города Байконур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7F16B6" w:rsidRDefault="007F16B6" w:rsidP="004D636A">
      <w:pPr>
        <w:spacing w:line="360" w:lineRule="auto"/>
        <w:jc w:val="both"/>
        <w:rPr>
          <w:b/>
          <w:sz w:val="24"/>
        </w:rPr>
      </w:pPr>
    </w:p>
    <w:p w:rsidR="00BD595A" w:rsidRDefault="00BD595A" w:rsidP="00BD595A">
      <w:pPr>
        <w:widowControl w:val="0"/>
        <w:spacing w:line="360" w:lineRule="auto"/>
        <w:ind w:firstLine="709"/>
        <w:jc w:val="both"/>
        <w:rPr>
          <w:sz w:val="28"/>
        </w:rPr>
      </w:pPr>
    </w:p>
    <w:p w:rsidR="00AF04CA" w:rsidRDefault="00523017" w:rsidP="00A95E6C">
      <w:pPr>
        <w:widowControl w:val="0"/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На основании</w:t>
      </w:r>
      <w:r w:rsidR="00AC4547">
        <w:rPr>
          <w:sz w:val="28"/>
        </w:rPr>
        <w:t xml:space="preserve"> </w:t>
      </w:r>
      <w:r w:rsidR="00B0056E">
        <w:rPr>
          <w:sz w:val="28"/>
        </w:rPr>
        <w:t>Соглашени</w:t>
      </w:r>
      <w:r>
        <w:rPr>
          <w:sz w:val="28"/>
        </w:rPr>
        <w:t>я</w:t>
      </w:r>
      <w:r w:rsidR="004D636A">
        <w:rPr>
          <w:sz w:val="28"/>
        </w:rPr>
        <w:t xml:space="preserve"> между Российской Федерацией и Республикой </w:t>
      </w:r>
      <w:proofErr w:type="gramStart"/>
      <w:r w:rsidR="004D636A">
        <w:rPr>
          <w:sz w:val="28"/>
        </w:rPr>
        <w:t>Казахстан о статусе города Байконур, порядке формирования и статусе его органов исполнительной власти</w:t>
      </w:r>
      <w:r w:rsidR="007758A4">
        <w:rPr>
          <w:sz w:val="28"/>
        </w:rPr>
        <w:t xml:space="preserve"> от 23 декабря 1995 г.</w:t>
      </w:r>
      <w:r w:rsidR="004D636A">
        <w:rPr>
          <w:sz w:val="28"/>
        </w:rPr>
        <w:t>,</w:t>
      </w:r>
      <w:r w:rsidR="00AF04CA">
        <w:rPr>
          <w:sz w:val="28"/>
        </w:rPr>
        <w:t xml:space="preserve"> Федерального закона </w:t>
      </w:r>
      <w:r w:rsidR="008D16C1">
        <w:rPr>
          <w:sz w:val="28"/>
        </w:rPr>
        <w:br/>
      </w:r>
      <w:r w:rsidR="00AF04CA">
        <w:rPr>
          <w:sz w:val="28"/>
        </w:rPr>
        <w:t xml:space="preserve">от 14 ноября 2002 г. № 161-ФЗ «О государственных и муниципальных унитарных предприятиях» (с изменениями), в соответствии с Положением </w:t>
      </w:r>
      <w:r w:rsidR="008D16C1">
        <w:rPr>
          <w:sz w:val="28"/>
        </w:rPr>
        <w:br/>
      </w:r>
      <w:r w:rsidR="00AF04CA">
        <w:rPr>
          <w:sz w:val="28"/>
        </w:rPr>
        <w:t>о порядке создания, реорганизации и ликвидации государственных унитарных предприятий, находящихся в ведении администрации города Байконур, Типовым уставом государственного унитарного предприятия, утвержденными постановлением</w:t>
      </w:r>
      <w:proofErr w:type="gramEnd"/>
      <w:r w:rsidR="00AF04CA">
        <w:rPr>
          <w:sz w:val="28"/>
        </w:rPr>
        <w:t xml:space="preserve"> Главы администрации города Байконур от 14 сентября 2011 г. </w:t>
      </w:r>
      <w:r w:rsidR="008D16C1">
        <w:rPr>
          <w:sz w:val="28"/>
        </w:rPr>
        <w:br/>
      </w:r>
      <w:r w:rsidR="00AF04CA">
        <w:rPr>
          <w:sz w:val="28"/>
        </w:rPr>
        <w:t>№ 146 «О государственных унитарных предприятиях, находящихся в ведении администрации города Байконур» (с изменениями), в целях повышения эффективности использования фондов, сформированных за счет чистой прибыли, остающейся в распоряжении предприятия:</w:t>
      </w:r>
    </w:p>
    <w:p w:rsidR="00AF04CA" w:rsidRPr="00A95E6C" w:rsidRDefault="00AF04CA" w:rsidP="00A95E6C">
      <w:pPr>
        <w:pStyle w:val="aa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12" w:lineRule="auto"/>
        <w:ind w:left="0" w:firstLine="708"/>
        <w:jc w:val="both"/>
        <w:rPr>
          <w:bCs/>
          <w:sz w:val="28"/>
          <w:szCs w:val="28"/>
        </w:rPr>
      </w:pPr>
      <w:r w:rsidRPr="00A95E6C">
        <w:rPr>
          <w:bCs/>
          <w:sz w:val="28"/>
          <w:szCs w:val="28"/>
        </w:rPr>
        <w:t xml:space="preserve">Утвердить прилагаемое к настоящему распоряжению изменение </w:t>
      </w:r>
      <w:r w:rsidR="008D16C1">
        <w:rPr>
          <w:bCs/>
          <w:sz w:val="28"/>
          <w:szCs w:val="28"/>
        </w:rPr>
        <w:br/>
      </w:r>
      <w:r w:rsidRPr="00A95E6C">
        <w:rPr>
          <w:bCs/>
          <w:sz w:val="28"/>
          <w:szCs w:val="28"/>
        </w:rPr>
        <w:t>в Устав Государственного унитарного предприятия «Производственно-энергетическое объединение</w:t>
      </w:r>
      <w:r w:rsidRPr="00A95E6C">
        <w:rPr>
          <w:sz w:val="28"/>
        </w:rPr>
        <w:t xml:space="preserve"> «Байконурэнерго» города Байконур, утвержденный распоряжением Главы администрации города Байконур от </w:t>
      </w:r>
      <w:r w:rsidR="006E3736" w:rsidRPr="00A95E6C">
        <w:rPr>
          <w:sz w:val="28"/>
        </w:rPr>
        <w:t xml:space="preserve">14 декабря 2007 г. </w:t>
      </w:r>
      <w:r w:rsidR="008D16C1">
        <w:rPr>
          <w:sz w:val="28"/>
        </w:rPr>
        <w:br/>
      </w:r>
      <w:r w:rsidR="006E3736" w:rsidRPr="00A95E6C">
        <w:rPr>
          <w:sz w:val="28"/>
        </w:rPr>
        <w:t>№ 01- 444р</w:t>
      </w:r>
      <w:r w:rsidRPr="00A95E6C">
        <w:rPr>
          <w:bCs/>
          <w:sz w:val="28"/>
          <w:szCs w:val="28"/>
        </w:rPr>
        <w:t xml:space="preserve"> </w:t>
      </w:r>
      <w:r w:rsidR="006E3736" w:rsidRPr="00A95E6C">
        <w:rPr>
          <w:bCs/>
          <w:sz w:val="28"/>
          <w:szCs w:val="28"/>
        </w:rPr>
        <w:t>«Об утверждении Устава Государственного унитарного предприятия «Производственно-энергетическое объединение</w:t>
      </w:r>
      <w:r w:rsidR="006E3736" w:rsidRPr="00A95E6C">
        <w:rPr>
          <w:sz w:val="28"/>
        </w:rPr>
        <w:t xml:space="preserve"> «Байконурэнерго» города Байконур в новой редакции» (с изменениями).</w:t>
      </w:r>
    </w:p>
    <w:p w:rsidR="006E3736" w:rsidRPr="006E3736" w:rsidRDefault="006E3736" w:rsidP="00A95E6C">
      <w:pPr>
        <w:pStyle w:val="aa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12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Государственному унитарному предприятию</w:t>
      </w:r>
      <w:r w:rsidRPr="00B64CAF">
        <w:rPr>
          <w:bCs/>
          <w:sz w:val="28"/>
          <w:szCs w:val="28"/>
        </w:rPr>
        <w:t xml:space="preserve"> «Производственно-энергетическое объединение</w:t>
      </w:r>
      <w:r w:rsidRPr="00B64CAF">
        <w:rPr>
          <w:sz w:val="28"/>
        </w:rPr>
        <w:t xml:space="preserve"> «Байконурэнерго» города Байконур</w:t>
      </w:r>
      <w:r w:rsidR="00A61974">
        <w:rPr>
          <w:sz w:val="28"/>
        </w:rPr>
        <w:t>:</w:t>
      </w:r>
    </w:p>
    <w:p w:rsidR="006E3736" w:rsidRPr="008B38B6" w:rsidRDefault="00A61974" w:rsidP="00A95E6C">
      <w:pPr>
        <w:pStyle w:val="aa"/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C451F5">
        <w:rPr>
          <w:bCs/>
          <w:sz w:val="28"/>
          <w:szCs w:val="28"/>
        </w:rPr>
        <w:t>арегистрировать утвержденн</w:t>
      </w:r>
      <w:r w:rsidR="000F399D">
        <w:rPr>
          <w:bCs/>
          <w:sz w:val="28"/>
          <w:szCs w:val="28"/>
        </w:rPr>
        <w:t>ое</w:t>
      </w:r>
      <w:r w:rsidR="00C451F5">
        <w:rPr>
          <w:bCs/>
          <w:sz w:val="28"/>
          <w:szCs w:val="28"/>
        </w:rPr>
        <w:t xml:space="preserve"> изменени</w:t>
      </w:r>
      <w:r w:rsidR="000F399D">
        <w:rPr>
          <w:bCs/>
          <w:sz w:val="28"/>
          <w:szCs w:val="28"/>
        </w:rPr>
        <w:t>е</w:t>
      </w:r>
      <w:r w:rsidR="00C451F5">
        <w:rPr>
          <w:bCs/>
          <w:sz w:val="28"/>
          <w:szCs w:val="28"/>
        </w:rPr>
        <w:t xml:space="preserve"> в Устав </w:t>
      </w:r>
      <w:r w:rsidR="00C451F5" w:rsidRPr="00B64CAF">
        <w:rPr>
          <w:bCs/>
          <w:sz w:val="28"/>
          <w:szCs w:val="28"/>
        </w:rPr>
        <w:t xml:space="preserve">Государственного </w:t>
      </w:r>
      <w:r w:rsidR="00C451F5" w:rsidRPr="00B64CAF">
        <w:rPr>
          <w:bCs/>
          <w:sz w:val="28"/>
          <w:szCs w:val="28"/>
        </w:rPr>
        <w:lastRenderedPageBreak/>
        <w:t>унитарного предприятия «Производственно-энергетическое объединение</w:t>
      </w:r>
      <w:r w:rsidR="00C451F5" w:rsidRPr="00B64CAF">
        <w:rPr>
          <w:sz w:val="28"/>
        </w:rPr>
        <w:t xml:space="preserve"> «Байконурэнерго» города Байконур</w:t>
      </w:r>
      <w:r w:rsidR="00C451F5">
        <w:rPr>
          <w:sz w:val="28"/>
        </w:rPr>
        <w:t xml:space="preserve"> в ИФНС России п</w:t>
      </w:r>
      <w:r>
        <w:rPr>
          <w:sz w:val="28"/>
        </w:rPr>
        <w:t>о городу и космодрому Байконуру;</w:t>
      </w:r>
    </w:p>
    <w:p w:rsidR="008B38B6" w:rsidRPr="008B38B6" w:rsidRDefault="00A61974" w:rsidP="00A95E6C">
      <w:pPr>
        <w:pStyle w:val="aa"/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8B38B6">
        <w:rPr>
          <w:bCs/>
          <w:sz w:val="28"/>
          <w:szCs w:val="28"/>
        </w:rPr>
        <w:t>нести необходим</w:t>
      </w:r>
      <w:r w:rsidR="000F399D">
        <w:rPr>
          <w:bCs/>
          <w:sz w:val="28"/>
          <w:szCs w:val="28"/>
        </w:rPr>
        <w:t>ое изменение</w:t>
      </w:r>
      <w:r w:rsidR="008B38B6">
        <w:rPr>
          <w:bCs/>
          <w:sz w:val="28"/>
          <w:szCs w:val="28"/>
        </w:rPr>
        <w:t xml:space="preserve"> во внутренние документы </w:t>
      </w:r>
      <w:r w:rsidR="008B38B6" w:rsidRPr="00B64CAF">
        <w:rPr>
          <w:bCs/>
          <w:sz w:val="28"/>
          <w:szCs w:val="28"/>
        </w:rPr>
        <w:t>Государственного унитарного предприятия «Производственно-энергетическое объединение</w:t>
      </w:r>
      <w:r w:rsidR="008B38B6" w:rsidRPr="00B64CAF">
        <w:rPr>
          <w:sz w:val="28"/>
        </w:rPr>
        <w:t xml:space="preserve"> «Байконурэнерго» города Байконур</w:t>
      </w:r>
      <w:r w:rsidR="008B38B6">
        <w:rPr>
          <w:sz w:val="28"/>
        </w:rPr>
        <w:t>.</w:t>
      </w:r>
    </w:p>
    <w:p w:rsidR="008B38B6" w:rsidRPr="008B38B6" w:rsidRDefault="008B38B6" w:rsidP="00A95E6C">
      <w:pPr>
        <w:pStyle w:val="aa"/>
        <w:numPr>
          <w:ilvl w:val="1"/>
          <w:numId w:val="3"/>
        </w:numPr>
        <w:spacing w:after="0" w:line="312" w:lineRule="auto"/>
        <w:ind w:left="0" w:firstLine="709"/>
        <w:jc w:val="both"/>
        <w:rPr>
          <w:bCs/>
          <w:sz w:val="28"/>
          <w:szCs w:val="28"/>
        </w:rPr>
      </w:pPr>
      <w:r w:rsidRPr="008B38B6">
        <w:rPr>
          <w:bCs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>
        <w:rPr>
          <w:bCs/>
          <w:sz w:val="28"/>
          <w:szCs w:val="28"/>
        </w:rPr>
        <w:t>распоряжение</w:t>
      </w:r>
      <w:r w:rsidRPr="008B38B6">
        <w:rPr>
          <w:bCs/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</w:t>
      </w:r>
      <w:proofErr w:type="gramStart"/>
      <w:r w:rsidRPr="008B38B6">
        <w:rPr>
          <w:bCs/>
          <w:sz w:val="28"/>
          <w:szCs w:val="28"/>
        </w:rPr>
        <w:t>разместить</w:t>
      </w:r>
      <w:proofErr w:type="gramEnd"/>
      <w:r w:rsidRPr="008B38B6">
        <w:rPr>
          <w:bCs/>
          <w:sz w:val="28"/>
          <w:szCs w:val="28"/>
        </w:rPr>
        <w:t xml:space="preserve"> настоящее </w:t>
      </w:r>
      <w:r w:rsidR="000F399D">
        <w:rPr>
          <w:bCs/>
          <w:sz w:val="28"/>
          <w:szCs w:val="28"/>
        </w:rPr>
        <w:t>распоряжение</w:t>
      </w:r>
      <w:r w:rsidRPr="008B38B6">
        <w:rPr>
          <w:bCs/>
          <w:sz w:val="28"/>
          <w:szCs w:val="28"/>
        </w:rPr>
        <w:t xml:space="preserve"> в информационно-телекоммуникационной сети «Интернет» на официальном сайте администрации города Байконур www.baikonuradm.ru.</w:t>
      </w:r>
    </w:p>
    <w:p w:rsidR="004D636A" w:rsidRDefault="00A61974" w:rsidP="00C634A3">
      <w:pPr>
        <w:pStyle w:val="aa"/>
        <w:widowControl w:val="0"/>
        <w:autoSpaceDE w:val="0"/>
        <w:autoSpaceDN w:val="0"/>
        <w:adjustRightInd w:val="0"/>
        <w:spacing w:after="20" w:line="312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4.</w:t>
      </w:r>
      <w:r w:rsidR="009B0B55" w:rsidRPr="002653CB">
        <w:rPr>
          <w:sz w:val="28"/>
          <w:szCs w:val="28"/>
        </w:rPr>
        <w:t xml:space="preserve"> </w:t>
      </w:r>
      <w:r w:rsidR="002F2366">
        <w:rPr>
          <w:sz w:val="28"/>
          <w:szCs w:val="28"/>
        </w:rPr>
        <w:t xml:space="preserve">   </w:t>
      </w:r>
      <w:proofErr w:type="gramStart"/>
      <w:r w:rsidR="009B0B55" w:rsidRPr="002653CB">
        <w:rPr>
          <w:sz w:val="28"/>
        </w:rPr>
        <w:t>Контроль за</w:t>
      </w:r>
      <w:proofErr w:type="gramEnd"/>
      <w:r w:rsidR="009B0B55" w:rsidRPr="002653CB">
        <w:rPr>
          <w:sz w:val="28"/>
        </w:rPr>
        <w:t xml:space="preserve"> исполнением настоящего распоряжения  возложить </w:t>
      </w:r>
      <w:r w:rsidR="008D16C1">
        <w:rPr>
          <w:sz w:val="28"/>
        </w:rPr>
        <w:br/>
      </w:r>
      <w:r w:rsidR="009B0B55" w:rsidRPr="002653CB">
        <w:rPr>
          <w:sz w:val="28"/>
        </w:rPr>
        <w:t xml:space="preserve">на </w:t>
      </w:r>
      <w:r w:rsidR="009B0B55" w:rsidRPr="002653CB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>, отвечающего за состояние промышленности и жилищно-коммунального хозяйства в городе Байконур.</w:t>
      </w:r>
      <w:r w:rsidR="009B0B55" w:rsidRPr="002653CB">
        <w:rPr>
          <w:sz w:val="28"/>
          <w:szCs w:val="28"/>
        </w:rPr>
        <w:t xml:space="preserve"> </w:t>
      </w:r>
    </w:p>
    <w:p w:rsidR="00C634A3" w:rsidRDefault="00C634A3" w:rsidP="00C634A3">
      <w:pPr>
        <w:widowControl w:val="0"/>
        <w:spacing w:after="20" w:line="360" w:lineRule="auto"/>
        <w:ind w:firstLine="709"/>
        <w:jc w:val="both"/>
        <w:rPr>
          <w:sz w:val="28"/>
        </w:rPr>
      </w:pPr>
    </w:p>
    <w:p w:rsidR="004D636A" w:rsidRDefault="00A61129" w:rsidP="00C634A3">
      <w:pPr>
        <w:widowControl w:val="0"/>
        <w:spacing w:after="2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     </w:t>
      </w:r>
    </w:p>
    <w:p w:rsidR="00495751" w:rsidRDefault="00C634A3" w:rsidP="00BB468B">
      <w:pPr>
        <w:widowControl w:val="0"/>
        <w:spacing w:after="20" w:line="360" w:lineRule="auto"/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И.о. </w:t>
      </w:r>
      <w:r w:rsidR="0005601A">
        <w:rPr>
          <w:b/>
          <w:sz w:val="28"/>
        </w:rPr>
        <w:t>Глав</w:t>
      </w:r>
      <w:r w:rsidR="00566322">
        <w:rPr>
          <w:b/>
          <w:sz w:val="28"/>
        </w:rPr>
        <w:t>ы</w:t>
      </w:r>
      <w:r w:rsidR="004D636A" w:rsidRPr="004D636A">
        <w:rPr>
          <w:b/>
          <w:sz w:val="28"/>
        </w:rPr>
        <w:t xml:space="preserve"> администрации             </w:t>
      </w:r>
      <w:r w:rsidR="0005601A">
        <w:rPr>
          <w:b/>
          <w:sz w:val="28"/>
        </w:rPr>
        <w:t xml:space="preserve"> </w:t>
      </w:r>
      <w:r w:rsidR="004D636A" w:rsidRPr="004D636A">
        <w:rPr>
          <w:b/>
          <w:sz w:val="28"/>
        </w:rPr>
        <w:t xml:space="preserve">   </w:t>
      </w:r>
      <w:r w:rsidR="004D5DC4">
        <w:rPr>
          <w:b/>
          <w:sz w:val="28"/>
        </w:rPr>
        <w:t xml:space="preserve">            </w:t>
      </w:r>
      <w:r w:rsidR="00771B83">
        <w:rPr>
          <w:b/>
          <w:sz w:val="28"/>
        </w:rPr>
        <w:t xml:space="preserve">   </w:t>
      </w:r>
      <w:r w:rsidR="004D636A" w:rsidRPr="004D636A">
        <w:rPr>
          <w:b/>
          <w:sz w:val="28"/>
        </w:rPr>
        <w:t xml:space="preserve">     </w:t>
      </w:r>
      <w:r w:rsidR="004E0E33">
        <w:rPr>
          <w:b/>
          <w:sz w:val="28"/>
        </w:rPr>
        <w:t xml:space="preserve">              </w:t>
      </w:r>
      <w:r w:rsidR="004D636A" w:rsidRPr="004D636A">
        <w:rPr>
          <w:b/>
          <w:sz w:val="28"/>
        </w:rPr>
        <w:t xml:space="preserve"> </w:t>
      </w:r>
      <w:r w:rsidR="00A54CFA">
        <w:rPr>
          <w:b/>
          <w:sz w:val="28"/>
        </w:rPr>
        <w:t xml:space="preserve">         </w:t>
      </w:r>
      <w:r w:rsidR="004D636A" w:rsidRPr="004D636A">
        <w:rPr>
          <w:b/>
          <w:sz w:val="28"/>
        </w:rPr>
        <w:t xml:space="preserve"> </w:t>
      </w:r>
      <w:r>
        <w:rPr>
          <w:b/>
          <w:sz w:val="28"/>
        </w:rPr>
        <w:t>В.В. Лопаткин</w:t>
      </w:r>
    </w:p>
    <w:tbl>
      <w:tblPr>
        <w:tblW w:w="10207" w:type="dxa"/>
        <w:tblInd w:w="-34" w:type="dxa"/>
        <w:tblLayout w:type="fixed"/>
        <w:tblLook w:val="0000"/>
      </w:tblPr>
      <w:tblGrid>
        <w:gridCol w:w="4111"/>
        <w:gridCol w:w="1560"/>
        <w:gridCol w:w="2693"/>
        <w:gridCol w:w="1843"/>
      </w:tblGrid>
      <w:tr w:rsidR="00B82A72" w:rsidTr="00097DF0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111" w:type="dxa"/>
          </w:tcPr>
          <w:p w:rsidR="00B82A72" w:rsidRPr="006E2395" w:rsidRDefault="00B82A72" w:rsidP="00BB468B"/>
        </w:tc>
        <w:tc>
          <w:tcPr>
            <w:tcW w:w="1560" w:type="dxa"/>
          </w:tcPr>
          <w:p w:rsidR="00B82A72" w:rsidRDefault="00B82A72" w:rsidP="00097DF0">
            <w:pPr>
              <w:pStyle w:val="a4"/>
            </w:pPr>
          </w:p>
        </w:tc>
        <w:tc>
          <w:tcPr>
            <w:tcW w:w="2693" w:type="dxa"/>
            <w:vAlign w:val="bottom"/>
          </w:tcPr>
          <w:p w:rsidR="00B82A72" w:rsidRDefault="00B82A72" w:rsidP="00097DF0">
            <w:pPr>
              <w:pStyle w:val="a4"/>
            </w:pPr>
          </w:p>
        </w:tc>
        <w:tc>
          <w:tcPr>
            <w:tcW w:w="1843" w:type="dxa"/>
          </w:tcPr>
          <w:p w:rsidR="00B82A72" w:rsidRDefault="00B82A72" w:rsidP="00097DF0">
            <w:pPr>
              <w:pStyle w:val="a4"/>
              <w:tabs>
                <w:tab w:val="left" w:pos="1310"/>
              </w:tabs>
              <w:ind w:hanging="108"/>
            </w:pPr>
          </w:p>
        </w:tc>
      </w:tr>
    </w:tbl>
    <w:p w:rsidR="00CA25AC" w:rsidRDefault="00CA25AC" w:rsidP="00FF22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74369" w:rsidRDefault="00874369" w:rsidP="00191BC2">
      <w:pPr>
        <w:pStyle w:val="a4"/>
      </w:pPr>
    </w:p>
    <w:p w:rsidR="00874369" w:rsidRDefault="00874369" w:rsidP="00191BC2">
      <w:pPr>
        <w:pStyle w:val="a4"/>
      </w:pPr>
    </w:p>
    <w:p w:rsidR="00874369" w:rsidRDefault="00874369" w:rsidP="00191BC2">
      <w:pPr>
        <w:pStyle w:val="a4"/>
      </w:pPr>
    </w:p>
    <w:p w:rsidR="00874369" w:rsidRDefault="00874369" w:rsidP="00191BC2">
      <w:pPr>
        <w:pStyle w:val="a4"/>
      </w:pPr>
    </w:p>
    <w:p w:rsidR="00874369" w:rsidRDefault="00874369" w:rsidP="00191BC2">
      <w:pPr>
        <w:pStyle w:val="a4"/>
      </w:pPr>
    </w:p>
    <w:p w:rsidR="00874369" w:rsidRDefault="00874369" w:rsidP="00191BC2">
      <w:pPr>
        <w:pStyle w:val="a4"/>
      </w:pPr>
    </w:p>
    <w:p w:rsidR="00874369" w:rsidRDefault="00874369" w:rsidP="00191BC2">
      <w:pPr>
        <w:pStyle w:val="a4"/>
      </w:pPr>
    </w:p>
    <w:p w:rsidR="00874369" w:rsidRDefault="00874369" w:rsidP="00191BC2">
      <w:pPr>
        <w:pStyle w:val="a4"/>
      </w:pPr>
    </w:p>
    <w:p w:rsidR="00874369" w:rsidRDefault="00874369" w:rsidP="00191BC2">
      <w:pPr>
        <w:pStyle w:val="a4"/>
      </w:pPr>
    </w:p>
    <w:p w:rsidR="00874369" w:rsidRDefault="00874369" w:rsidP="00191BC2">
      <w:pPr>
        <w:pStyle w:val="a4"/>
      </w:pPr>
    </w:p>
    <w:p w:rsidR="00874369" w:rsidRDefault="00874369" w:rsidP="00191BC2">
      <w:pPr>
        <w:pStyle w:val="a4"/>
      </w:pPr>
    </w:p>
    <w:p w:rsidR="00874369" w:rsidRDefault="00874369" w:rsidP="00191BC2">
      <w:pPr>
        <w:pStyle w:val="a4"/>
      </w:pPr>
    </w:p>
    <w:p w:rsidR="00874369" w:rsidRDefault="00874369" w:rsidP="00191BC2">
      <w:pPr>
        <w:pStyle w:val="a4"/>
      </w:pPr>
    </w:p>
    <w:p w:rsidR="00874369" w:rsidRDefault="00874369" w:rsidP="00191BC2">
      <w:pPr>
        <w:pStyle w:val="a4"/>
      </w:pPr>
    </w:p>
    <w:p w:rsidR="00874369" w:rsidRDefault="00874369" w:rsidP="00191BC2">
      <w:pPr>
        <w:pStyle w:val="a4"/>
      </w:pPr>
    </w:p>
    <w:p w:rsidR="00874369" w:rsidRDefault="00874369" w:rsidP="00191BC2">
      <w:pPr>
        <w:pStyle w:val="a4"/>
      </w:pPr>
    </w:p>
    <w:p w:rsidR="00874369" w:rsidRDefault="00874369" w:rsidP="00191BC2">
      <w:pPr>
        <w:pStyle w:val="a4"/>
      </w:pPr>
    </w:p>
    <w:p w:rsidR="00874369" w:rsidRDefault="00874369" w:rsidP="00191BC2">
      <w:pPr>
        <w:pStyle w:val="a4"/>
      </w:pPr>
    </w:p>
    <w:p w:rsidR="00874369" w:rsidRDefault="00874369" w:rsidP="00191BC2">
      <w:pPr>
        <w:pStyle w:val="a4"/>
      </w:pPr>
    </w:p>
    <w:p w:rsidR="00874369" w:rsidRDefault="00EE0300" w:rsidP="00EE0300">
      <w:pPr>
        <w:pStyle w:val="a4"/>
        <w:jc w:val="right"/>
      </w:pPr>
      <w:r>
        <w:lastRenderedPageBreak/>
        <w:t>УТВЕРЖДЕН</w:t>
      </w:r>
      <w:r w:rsidR="00F9330E">
        <w:t>О</w:t>
      </w:r>
    </w:p>
    <w:p w:rsidR="00EE0300" w:rsidRDefault="00EE0300" w:rsidP="00EE0300">
      <w:pPr>
        <w:pStyle w:val="a4"/>
        <w:jc w:val="right"/>
      </w:pPr>
      <w:r>
        <w:t xml:space="preserve">распоряжением Главы </w:t>
      </w:r>
    </w:p>
    <w:p w:rsidR="00EE0300" w:rsidRDefault="00EE0300" w:rsidP="00EE0300">
      <w:pPr>
        <w:pStyle w:val="a4"/>
        <w:jc w:val="right"/>
      </w:pPr>
      <w:r>
        <w:t xml:space="preserve">администрации города Байконур </w:t>
      </w:r>
    </w:p>
    <w:p w:rsidR="00EE0300" w:rsidRDefault="000310E4" w:rsidP="000310E4">
      <w:pPr>
        <w:pStyle w:val="a4"/>
        <w:jc w:val="center"/>
      </w:pPr>
      <w:r>
        <w:t xml:space="preserve">                                                                                 </w:t>
      </w:r>
      <w:r w:rsidR="00EE0300" w:rsidRPr="000310E4">
        <w:t>от</w:t>
      </w:r>
      <w:r w:rsidR="00EA5CEF">
        <w:t xml:space="preserve"> 08 апреля 2019 г. № 01-126р</w:t>
      </w:r>
    </w:p>
    <w:p w:rsidR="00EE0300" w:rsidRDefault="00EE0300" w:rsidP="00EE0300">
      <w:pPr>
        <w:pStyle w:val="a4"/>
        <w:jc w:val="right"/>
      </w:pPr>
    </w:p>
    <w:p w:rsidR="00EE0300" w:rsidRDefault="00EE0300" w:rsidP="00EE0300">
      <w:pPr>
        <w:pStyle w:val="a4"/>
        <w:jc w:val="right"/>
      </w:pPr>
    </w:p>
    <w:p w:rsidR="00EE0300" w:rsidRDefault="00EE0300" w:rsidP="00EE0300">
      <w:pPr>
        <w:pStyle w:val="a4"/>
        <w:jc w:val="center"/>
        <w:rPr>
          <w:b/>
        </w:rPr>
      </w:pPr>
      <w:r w:rsidRPr="00EE0300">
        <w:rPr>
          <w:b/>
        </w:rPr>
        <w:t>Изменение</w:t>
      </w:r>
    </w:p>
    <w:p w:rsidR="00EE0300" w:rsidRPr="00EE0300" w:rsidRDefault="00EE0300" w:rsidP="00EE0300">
      <w:pPr>
        <w:pStyle w:val="a4"/>
        <w:jc w:val="center"/>
        <w:rPr>
          <w:b/>
        </w:rPr>
      </w:pPr>
    </w:p>
    <w:p w:rsidR="00CF0C1E" w:rsidRDefault="00EE0300" w:rsidP="00EE0300">
      <w:pPr>
        <w:pStyle w:val="a4"/>
        <w:jc w:val="center"/>
        <w:rPr>
          <w:b/>
          <w:bCs/>
          <w:szCs w:val="28"/>
        </w:rPr>
      </w:pPr>
      <w:r>
        <w:rPr>
          <w:b/>
        </w:rPr>
        <w:t>в</w:t>
      </w:r>
      <w:r w:rsidRPr="00EE0300">
        <w:rPr>
          <w:b/>
        </w:rPr>
        <w:t xml:space="preserve"> Устав </w:t>
      </w:r>
      <w:r w:rsidRPr="00EE0300">
        <w:rPr>
          <w:b/>
          <w:bCs/>
          <w:szCs w:val="28"/>
        </w:rPr>
        <w:t xml:space="preserve">Государственного унитарного предприятия </w:t>
      </w:r>
    </w:p>
    <w:p w:rsidR="00CF0C1E" w:rsidRDefault="00EE0300" w:rsidP="00EE0300">
      <w:pPr>
        <w:pStyle w:val="a4"/>
        <w:jc w:val="center"/>
        <w:rPr>
          <w:b/>
        </w:rPr>
      </w:pPr>
      <w:r w:rsidRPr="00EE0300">
        <w:rPr>
          <w:b/>
          <w:bCs/>
          <w:szCs w:val="28"/>
        </w:rPr>
        <w:t>«Производственно-энергетическое объединение</w:t>
      </w:r>
      <w:r w:rsidRPr="00EE0300">
        <w:rPr>
          <w:b/>
        </w:rPr>
        <w:t xml:space="preserve"> «Байконурэнерго» </w:t>
      </w:r>
    </w:p>
    <w:p w:rsidR="00EE0300" w:rsidRDefault="00EE0300" w:rsidP="00EE0300">
      <w:pPr>
        <w:pStyle w:val="a4"/>
        <w:jc w:val="center"/>
        <w:rPr>
          <w:b/>
        </w:rPr>
      </w:pPr>
      <w:r w:rsidRPr="00EE0300">
        <w:rPr>
          <w:b/>
        </w:rPr>
        <w:t>города Байконур</w:t>
      </w:r>
    </w:p>
    <w:p w:rsidR="00CF0C1E" w:rsidRDefault="00CF0C1E" w:rsidP="00EE0300">
      <w:pPr>
        <w:pStyle w:val="a4"/>
        <w:jc w:val="center"/>
        <w:rPr>
          <w:b/>
        </w:rPr>
      </w:pPr>
    </w:p>
    <w:p w:rsidR="00CF0C1E" w:rsidRDefault="00CF0C1E" w:rsidP="00CF0C1E">
      <w:pPr>
        <w:pStyle w:val="a4"/>
        <w:jc w:val="both"/>
        <w:rPr>
          <w:b/>
        </w:rPr>
      </w:pPr>
    </w:p>
    <w:p w:rsidR="00CF0C1E" w:rsidRDefault="00CF0C1E" w:rsidP="00232780">
      <w:pPr>
        <w:pStyle w:val="a4"/>
        <w:spacing w:line="312" w:lineRule="auto"/>
        <w:ind w:firstLine="720"/>
        <w:jc w:val="both"/>
      </w:pPr>
      <w:r w:rsidRPr="00CF0C1E">
        <w:t>Внести</w:t>
      </w:r>
      <w:r>
        <w:t xml:space="preserve"> в Устав </w:t>
      </w:r>
      <w:r w:rsidRPr="00CF0C1E">
        <w:rPr>
          <w:bCs/>
          <w:szCs w:val="28"/>
        </w:rPr>
        <w:t>Государственного унитарного предприятия «Производственно-энергетическое объединение</w:t>
      </w:r>
      <w:r w:rsidRPr="00CF0C1E">
        <w:t xml:space="preserve"> «Байконурэнерго» города Байконур</w:t>
      </w:r>
      <w:r>
        <w:t xml:space="preserve"> (далее – Устав) следующее</w:t>
      </w:r>
      <w:r w:rsidR="00F26A33">
        <w:t xml:space="preserve"> изменение</w:t>
      </w:r>
      <w:r>
        <w:t>:</w:t>
      </w:r>
    </w:p>
    <w:p w:rsidR="00CF0C1E" w:rsidRDefault="00F26A33" w:rsidP="00232780">
      <w:pPr>
        <w:pStyle w:val="a4"/>
        <w:spacing w:line="312" w:lineRule="auto"/>
        <w:ind w:firstLine="720"/>
        <w:jc w:val="both"/>
      </w:pPr>
      <w:r>
        <w:t>п</w:t>
      </w:r>
      <w:r w:rsidR="00CF0C1E">
        <w:t>ункт 3.11</w:t>
      </w:r>
      <w:r>
        <w:t xml:space="preserve"> раздела 3 Устава дополнить новым абзацем следующего содержания:</w:t>
      </w:r>
    </w:p>
    <w:p w:rsidR="00F26A33" w:rsidRDefault="00F26A33" w:rsidP="00232780">
      <w:pPr>
        <w:pStyle w:val="a4"/>
        <w:spacing w:line="312" w:lineRule="auto"/>
        <w:jc w:val="both"/>
      </w:pPr>
      <w:r>
        <w:tab/>
        <w:t>«В целях эффективного использования фондов, сформиров</w:t>
      </w:r>
      <w:r w:rsidR="00232780">
        <w:t>а</w:t>
      </w:r>
      <w:r>
        <w:t>нных за счет чистой прибыли, остающейся в распоряжении Предприятия, Учредитель посредством издания постановления Главы администрации города Байконур имеет право перераспределять средства между фондами Предприятия</w:t>
      </w:r>
      <w:proofErr w:type="gramStart"/>
      <w:r>
        <w:t>.».</w:t>
      </w:r>
      <w:proofErr w:type="gramEnd"/>
    </w:p>
    <w:p w:rsidR="00232780" w:rsidRDefault="00232780" w:rsidP="00232780">
      <w:pPr>
        <w:pStyle w:val="a4"/>
        <w:spacing w:line="312" w:lineRule="auto"/>
        <w:jc w:val="both"/>
      </w:pPr>
    </w:p>
    <w:p w:rsidR="00232780" w:rsidRPr="00CF0C1E" w:rsidRDefault="00232780" w:rsidP="00232780">
      <w:pPr>
        <w:pStyle w:val="a4"/>
        <w:spacing w:line="312" w:lineRule="auto"/>
        <w:jc w:val="center"/>
      </w:pPr>
      <w:r>
        <w:t>____________________________</w:t>
      </w:r>
    </w:p>
    <w:sectPr w:rsidR="00232780" w:rsidRPr="00CF0C1E" w:rsidSect="00A80B3A">
      <w:headerReference w:type="even" r:id="rId10"/>
      <w:footerReference w:type="first" r:id="rId11"/>
      <w:pgSz w:w="11906" w:h="16838" w:code="9"/>
      <w:pgMar w:top="851" w:right="567" w:bottom="1134" w:left="1474" w:header="737" w:footer="34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F95" w:rsidRDefault="008C0F95">
      <w:r>
        <w:separator/>
      </w:r>
    </w:p>
  </w:endnote>
  <w:endnote w:type="continuationSeparator" w:id="0">
    <w:p w:rsidR="008C0F95" w:rsidRDefault="008C0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C1E" w:rsidRPr="007748C6" w:rsidRDefault="00CF0C1E" w:rsidP="00156C50">
    <w:pPr>
      <w:pStyle w:val="a6"/>
      <w:tabs>
        <w:tab w:val="clear" w:pos="4153"/>
        <w:tab w:val="clear" w:pos="8306"/>
        <w:tab w:val="left" w:pos="384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F95" w:rsidRDefault="008C0F95">
      <w:r>
        <w:separator/>
      </w:r>
    </w:p>
  </w:footnote>
  <w:footnote w:type="continuationSeparator" w:id="0">
    <w:p w:rsidR="008C0F95" w:rsidRDefault="008C0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C1E" w:rsidRDefault="00CF0C1E" w:rsidP="00C62EB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0C1E" w:rsidRDefault="00CF0C1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7D01"/>
    <w:multiLevelType w:val="singleLevel"/>
    <w:tmpl w:val="D2BAB69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7313DFA"/>
    <w:multiLevelType w:val="multilevel"/>
    <w:tmpl w:val="D368E38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">
    <w:nsid w:val="5B2F720E"/>
    <w:multiLevelType w:val="multilevel"/>
    <w:tmpl w:val="BB4E4F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3">
    <w:nsid w:val="78B916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CF1"/>
    <w:rsid w:val="000256BE"/>
    <w:rsid w:val="000310E4"/>
    <w:rsid w:val="00047783"/>
    <w:rsid w:val="00050A39"/>
    <w:rsid w:val="000530AF"/>
    <w:rsid w:val="0005601A"/>
    <w:rsid w:val="00067EE5"/>
    <w:rsid w:val="00080711"/>
    <w:rsid w:val="000943B8"/>
    <w:rsid w:val="00095A5D"/>
    <w:rsid w:val="00097DF0"/>
    <w:rsid w:val="000A1CA9"/>
    <w:rsid w:val="000F2198"/>
    <w:rsid w:val="000F399D"/>
    <w:rsid w:val="000F4811"/>
    <w:rsid w:val="00105D4B"/>
    <w:rsid w:val="00115044"/>
    <w:rsid w:val="00127947"/>
    <w:rsid w:val="00131937"/>
    <w:rsid w:val="00133E91"/>
    <w:rsid w:val="00137918"/>
    <w:rsid w:val="00137AA7"/>
    <w:rsid w:val="00156C50"/>
    <w:rsid w:val="00175FD3"/>
    <w:rsid w:val="001760F3"/>
    <w:rsid w:val="00187227"/>
    <w:rsid w:val="00191BC2"/>
    <w:rsid w:val="001A24AF"/>
    <w:rsid w:val="001A3942"/>
    <w:rsid w:val="001B0C0C"/>
    <w:rsid w:val="001B4334"/>
    <w:rsid w:val="001B750C"/>
    <w:rsid w:val="001C7D3B"/>
    <w:rsid w:val="001D54FB"/>
    <w:rsid w:val="001E1C1F"/>
    <w:rsid w:val="001E3B23"/>
    <w:rsid w:val="001E4722"/>
    <w:rsid w:val="001F01DA"/>
    <w:rsid w:val="001F66C0"/>
    <w:rsid w:val="00201E99"/>
    <w:rsid w:val="00214B87"/>
    <w:rsid w:val="002178F3"/>
    <w:rsid w:val="002226A9"/>
    <w:rsid w:val="002273F6"/>
    <w:rsid w:val="00232780"/>
    <w:rsid w:val="00233CF1"/>
    <w:rsid w:val="0024431D"/>
    <w:rsid w:val="00245EE1"/>
    <w:rsid w:val="00251CED"/>
    <w:rsid w:val="00252D7C"/>
    <w:rsid w:val="002550EB"/>
    <w:rsid w:val="002653CB"/>
    <w:rsid w:val="002719AA"/>
    <w:rsid w:val="0027610F"/>
    <w:rsid w:val="002847D1"/>
    <w:rsid w:val="0028618D"/>
    <w:rsid w:val="002B7AD6"/>
    <w:rsid w:val="002C1CFA"/>
    <w:rsid w:val="002D0BC3"/>
    <w:rsid w:val="002D307A"/>
    <w:rsid w:val="002D6CDD"/>
    <w:rsid w:val="002E6394"/>
    <w:rsid w:val="002E6F91"/>
    <w:rsid w:val="002F0DFE"/>
    <w:rsid w:val="002F2366"/>
    <w:rsid w:val="00323479"/>
    <w:rsid w:val="00332185"/>
    <w:rsid w:val="00340239"/>
    <w:rsid w:val="0035116C"/>
    <w:rsid w:val="0036174B"/>
    <w:rsid w:val="00362C8E"/>
    <w:rsid w:val="00375084"/>
    <w:rsid w:val="00393164"/>
    <w:rsid w:val="003A2AF9"/>
    <w:rsid w:val="003A44B0"/>
    <w:rsid w:val="003A4B43"/>
    <w:rsid w:val="003C4868"/>
    <w:rsid w:val="003E39C6"/>
    <w:rsid w:val="003E7778"/>
    <w:rsid w:val="003F54BD"/>
    <w:rsid w:val="00407D68"/>
    <w:rsid w:val="00410C3F"/>
    <w:rsid w:val="00415A73"/>
    <w:rsid w:val="00437DB6"/>
    <w:rsid w:val="00441BBA"/>
    <w:rsid w:val="00442105"/>
    <w:rsid w:val="00451339"/>
    <w:rsid w:val="004612F8"/>
    <w:rsid w:val="0047699A"/>
    <w:rsid w:val="00485682"/>
    <w:rsid w:val="00490FEB"/>
    <w:rsid w:val="00495751"/>
    <w:rsid w:val="00496091"/>
    <w:rsid w:val="0049686D"/>
    <w:rsid w:val="004A488F"/>
    <w:rsid w:val="004B3FB4"/>
    <w:rsid w:val="004C1065"/>
    <w:rsid w:val="004C258C"/>
    <w:rsid w:val="004C74DF"/>
    <w:rsid w:val="004D12B7"/>
    <w:rsid w:val="004D5DC4"/>
    <w:rsid w:val="004D636A"/>
    <w:rsid w:val="004E0E33"/>
    <w:rsid w:val="004E5FBD"/>
    <w:rsid w:val="004E7CE2"/>
    <w:rsid w:val="00513DFC"/>
    <w:rsid w:val="00523017"/>
    <w:rsid w:val="00526492"/>
    <w:rsid w:val="00533C81"/>
    <w:rsid w:val="00535E29"/>
    <w:rsid w:val="00540BA0"/>
    <w:rsid w:val="00541E14"/>
    <w:rsid w:val="00543665"/>
    <w:rsid w:val="005448E1"/>
    <w:rsid w:val="00560790"/>
    <w:rsid w:val="00566322"/>
    <w:rsid w:val="0057550A"/>
    <w:rsid w:val="00581B2F"/>
    <w:rsid w:val="00590633"/>
    <w:rsid w:val="00591E72"/>
    <w:rsid w:val="00595369"/>
    <w:rsid w:val="005963E6"/>
    <w:rsid w:val="005A5A2E"/>
    <w:rsid w:val="005A7A60"/>
    <w:rsid w:val="005B064D"/>
    <w:rsid w:val="005B3D7E"/>
    <w:rsid w:val="005C394D"/>
    <w:rsid w:val="005C56E9"/>
    <w:rsid w:val="005C57C1"/>
    <w:rsid w:val="005D0B8A"/>
    <w:rsid w:val="005F2533"/>
    <w:rsid w:val="0060769F"/>
    <w:rsid w:val="006127D3"/>
    <w:rsid w:val="00624309"/>
    <w:rsid w:val="006302B5"/>
    <w:rsid w:val="00640713"/>
    <w:rsid w:val="0065526B"/>
    <w:rsid w:val="006803D0"/>
    <w:rsid w:val="006858E2"/>
    <w:rsid w:val="00693263"/>
    <w:rsid w:val="006968FE"/>
    <w:rsid w:val="006A6D7E"/>
    <w:rsid w:val="006B5E3F"/>
    <w:rsid w:val="006B697E"/>
    <w:rsid w:val="006B77BF"/>
    <w:rsid w:val="006C1467"/>
    <w:rsid w:val="006E138B"/>
    <w:rsid w:val="006E2395"/>
    <w:rsid w:val="006E3736"/>
    <w:rsid w:val="00707C8D"/>
    <w:rsid w:val="00713905"/>
    <w:rsid w:val="00736577"/>
    <w:rsid w:val="00746D4E"/>
    <w:rsid w:val="007474B3"/>
    <w:rsid w:val="00771B83"/>
    <w:rsid w:val="007748C6"/>
    <w:rsid w:val="007758A4"/>
    <w:rsid w:val="007976C1"/>
    <w:rsid w:val="007A3E94"/>
    <w:rsid w:val="007A5FCE"/>
    <w:rsid w:val="007D08A9"/>
    <w:rsid w:val="007D5A23"/>
    <w:rsid w:val="007E5B94"/>
    <w:rsid w:val="007F16B6"/>
    <w:rsid w:val="007F4999"/>
    <w:rsid w:val="007F58A8"/>
    <w:rsid w:val="00805495"/>
    <w:rsid w:val="00806D58"/>
    <w:rsid w:val="00807775"/>
    <w:rsid w:val="00810E78"/>
    <w:rsid w:val="00817348"/>
    <w:rsid w:val="008318CF"/>
    <w:rsid w:val="00832F50"/>
    <w:rsid w:val="0085289F"/>
    <w:rsid w:val="00852F8E"/>
    <w:rsid w:val="0086764F"/>
    <w:rsid w:val="00874369"/>
    <w:rsid w:val="00880CE2"/>
    <w:rsid w:val="008822D1"/>
    <w:rsid w:val="00883BF4"/>
    <w:rsid w:val="008A07DC"/>
    <w:rsid w:val="008A43A8"/>
    <w:rsid w:val="008B38B6"/>
    <w:rsid w:val="008C0F95"/>
    <w:rsid w:val="008D16C1"/>
    <w:rsid w:val="008E5109"/>
    <w:rsid w:val="008F2130"/>
    <w:rsid w:val="008F6A2C"/>
    <w:rsid w:val="00900E1C"/>
    <w:rsid w:val="00903C92"/>
    <w:rsid w:val="00925FFA"/>
    <w:rsid w:val="00942F4F"/>
    <w:rsid w:val="00943971"/>
    <w:rsid w:val="00943B5D"/>
    <w:rsid w:val="00943F38"/>
    <w:rsid w:val="009440BE"/>
    <w:rsid w:val="00962C5D"/>
    <w:rsid w:val="00977575"/>
    <w:rsid w:val="00977A01"/>
    <w:rsid w:val="00995505"/>
    <w:rsid w:val="009A7411"/>
    <w:rsid w:val="009B0B55"/>
    <w:rsid w:val="009C2E1A"/>
    <w:rsid w:val="009C7D33"/>
    <w:rsid w:val="009D7571"/>
    <w:rsid w:val="009F6D9C"/>
    <w:rsid w:val="00A054F7"/>
    <w:rsid w:val="00A13288"/>
    <w:rsid w:val="00A2447D"/>
    <w:rsid w:val="00A25DE7"/>
    <w:rsid w:val="00A36ACF"/>
    <w:rsid w:val="00A405CD"/>
    <w:rsid w:val="00A42D6E"/>
    <w:rsid w:val="00A4334C"/>
    <w:rsid w:val="00A51EC4"/>
    <w:rsid w:val="00A5280A"/>
    <w:rsid w:val="00A53009"/>
    <w:rsid w:val="00A54CFA"/>
    <w:rsid w:val="00A61129"/>
    <w:rsid w:val="00A61974"/>
    <w:rsid w:val="00A739F5"/>
    <w:rsid w:val="00A74D78"/>
    <w:rsid w:val="00A768E6"/>
    <w:rsid w:val="00A80B3A"/>
    <w:rsid w:val="00A94407"/>
    <w:rsid w:val="00A95E6C"/>
    <w:rsid w:val="00AB60C8"/>
    <w:rsid w:val="00AC4547"/>
    <w:rsid w:val="00AE73BC"/>
    <w:rsid w:val="00AF04CA"/>
    <w:rsid w:val="00AF6EA1"/>
    <w:rsid w:val="00B0056E"/>
    <w:rsid w:val="00B0306D"/>
    <w:rsid w:val="00B039E6"/>
    <w:rsid w:val="00B15C8D"/>
    <w:rsid w:val="00B167F2"/>
    <w:rsid w:val="00B56731"/>
    <w:rsid w:val="00B71C46"/>
    <w:rsid w:val="00B81945"/>
    <w:rsid w:val="00B82A72"/>
    <w:rsid w:val="00BB468B"/>
    <w:rsid w:val="00BC5CCA"/>
    <w:rsid w:val="00BC654B"/>
    <w:rsid w:val="00BD467F"/>
    <w:rsid w:val="00BD595A"/>
    <w:rsid w:val="00BF3CB7"/>
    <w:rsid w:val="00C05D43"/>
    <w:rsid w:val="00C347DD"/>
    <w:rsid w:val="00C349A8"/>
    <w:rsid w:val="00C44DC1"/>
    <w:rsid w:val="00C451F5"/>
    <w:rsid w:val="00C4530D"/>
    <w:rsid w:val="00C523F4"/>
    <w:rsid w:val="00C56B3A"/>
    <w:rsid w:val="00C62EB3"/>
    <w:rsid w:val="00C634A3"/>
    <w:rsid w:val="00CA1E20"/>
    <w:rsid w:val="00CA25AC"/>
    <w:rsid w:val="00CB74E1"/>
    <w:rsid w:val="00CD2C93"/>
    <w:rsid w:val="00CE7982"/>
    <w:rsid w:val="00CF0C1E"/>
    <w:rsid w:val="00CF355A"/>
    <w:rsid w:val="00D0448B"/>
    <w:rsid w:val="00D166E6"/>
    <w:rsid w:val="00D34C5F"/>
    <w:rsid w:val="00D368D7"/>
    <w:rsid w:val="00D55BD5"/>
    <w:rsid w:val="00D64374"/>
    <w:rsid w:val="00D70C22"/>
    <w:rsid w:val="00D95362"/>
    <w:rsid w:val="00DB7D33"/>
    <w:rsid w:val="00DC1FD0"/>
    <w:rsid w:val="00DD2053"/>
    <w:rsid w:val="00DE5D24"/>
    <w:rsid w:val="00DF2201"/>
    <w:rsid w:val="00DF764D"/>
    <w:rsid w:val="00E0035C"/>
    <w:rsid w:val="00E02D8D"/>
    <w:rsid w:val="00E108B6"/>
    <w:rsid w:val="00E13249"/>
    <w:rsid w:val="00E27ACC"/>
    <w:rsid w:val="00E330AE"/>
    <w:rsid w:val="00E61D05"/>
    <w:rsid w:val="00E801CD"/>
    <w:rsid w:val="00E869C4"/>
    <w:rsid w:val="00EA076C"/>
    <w:rsid w:val="00EA5CEF"/>
    <w:rsid w:val="00EC0F3F"/>
    <w:rsid w:val="00EC45E0"/>
    <w:rsid w:val="00EC5DF9"/>
    <w:rsid w:val="00EC5FF3"/>
    <w:rsid w:val="00ED190B"/>
    <w:rsid w:val="00ED5103"/>
    <w:rsid w:val="00EE0300"/>
    <w:rsid w:val="00EE7F4B"/>
    <w:rsid w:val="00F1285D"/>
    <w:rsid w:val="00F2364D"/>
    <w:rsid w:val="00F26A33"/>
    <w:rsid w:val="00F33470"/>
    <w:rsid w:val="00F35DED"/>
    <w:rsid w:val="00F443C3"/>
    <w:rsid w:val="00F6402E"/>
    <w:rsid w:val="00F64525"/>
    <w:rsid w:val="00F649E2"/>
    <w:rsid w:val="00F66935"/>
    <w:rsid w:val="00F761EE"/>
    <w:rsid w:val="00F9330E"/>
    <w:rsid w:val="00FA0059"/>
    <w:rsid w:val="00FD12C6"/>
    <w:rsid w:val="00FD6126"/>
    <w:rsid w:val="00FF2290"/>
    <w:rsid w:val="00FF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Subtitle"/>
    <w:basedOn w:val="a"/>
    <w:qFormat/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851"/>
      <w:jc w:val="both"/>
    </w:pPr>
    <w:rPr>
      <w:sz w:val="24"/>
    </w:rPr>
  </w:style>
  <w:style w:type="character" w:styleId="a8">
    <w:name w:val="page number"/>
    <w:basedOn w:val="a0"/>
    <w:rsid w:val="00771B83"/>
  </w:style>
  <w:style w:type="table" w:styleId="a9">
    <w:name w:val="Table Grid"/>
    <w:basedOn w:val="a1"/>
    <w:rsid w:val="00883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9B0B5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9B0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7;&#1072;&#1081;&#1094;&#1077;&#1074;&#1072;\&#1056;&#1072;&#1073;&#1086;&#1095;&#1080;&#1081;%20&#1089;&#1090;&#1086;&#1083;\&#1088;&#1072;&#1089;&#1087;&#1086;&#1088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8D6C7-8F66-402D-AB48-A9CDF90B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распор. Главы.dot</Template>
  <TotalTime>1</TotalTime>
  <Pages>3</Pages>
  <Words>364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ГЛАВА  АДМИНИСТРАЦИИ  ГОРОДА  БАЙКОНУР</vt:lpstr>
      <vt:lpstr>    РАСПОРЯЖЕНИЕ                  </vt:lpstr>
      <vt:lpstr>    08 апреля 2019 г.                                                               </vt:lpstr>
    </vt:vector>
  </TitlesOfParts>
  <Company>Финансовое управление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Зайцева</dc:creator>
  <cp:lastModifiedBy>fom_ln</cp:lastModifiedBy>
  <cp:revision>2</cp:revision>
  <cp:lastPrinted>2019-03-26T06:17:00Z</cp:lastPrinted>
  <dcterms:created xsi:type="dcterms:W3CDTF">2019-04-10T10:24:00Z</dcterms:created>
  <dcterms:modified xsi:type="dcterms:W3CDTF">2019-04-10T10:24:00Z</dcterms:modified>
</cp:coreProperties>
</file>