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CD0" w:rsidRPr="00200899" w:rsidRDefault="00713CD0">
      <w:pPr>
        <w:pStyle w:val="a6"/>
        <w:spacing w:line="360" w:lineRule="auto"/>
        <w:rPr>
          <w:sz w:val="28"/>
          <w:szCs w:val="28"/>
        </w:rPr>
      </w:pPr>
      <w:r w:rsidRPr="00200899">
        <w:rPr>
          <w:sz w:val="28"/>
          <w:szCs w:val="28"/>
        </w:rPr>
        <w:t>ГЛАВА  АДМИНИСТРАЦИИ</w:t>
      </w:r>
      <w:r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6410856" r:id="rId8"/>
                    </w:object>
                  </w:r>
                </w:p>
              </w:txbxContent>
            </v:textbox>
          </v:shape>
        </w:pict>
      </w:r>
      <w:r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1027" style="position:absolute;z-index:251658240" from="2.65pt,.8pt" to="485.05pt,.8pt" strokeweight=".26mm">
            <v:stroke joinstyle="miter" endcap="square"/>
          </v:line>
        </w:pict>
      </w:r>
    </w:p>
    <w:p w:rsidR="00713CD0" w:rsidRDefault="00712AB9">
      <w:pPr>
        <w:spacing w:line="480" w:lineRule="auto"/>
        <w:jc w:val="both"/>
      </w:pPr>
      <w:r>
        <w:rPr>
          <w:sz w:val="28"/>
        </w:rPr>
        <w:t>04 апреля 2019 г.</w:t>
      </w:r>
      <w:r w:rsidR="00713CD0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№ 132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</w:rPr>
        <w:t xml:space="preserve">Об утверждении </w:t>
      </w:r>
      <w:r>
        <w:rPr>
          <w:b/>
          <w:color w:val="auto"/>
          <w:spacing w:val="-4"/>
          <w:szCs w:val="28"/>
        </w:rPr>
        <w:t xml:space="preserve">Порядка 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  <w:spacing w:val="-4"/>
          <w:szCs w:val="28"/>
        </w:rPr>
        <w:t xml:space="preserve">организации и проведения 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  <w:spacing w:val="-4"/>
          <w:szCs w:val="28"/>
        </w:rPr>
        <w:t>профессионального обучения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  <w:spacing w:val="-4"/>
          <w:szCs w:val="28"/>
        </w:rPr>
        <w:t xml:space="preserve">субъектов малого и среднего 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  <w:spacing w:val="-4"/>
          <w:szCs w:val="28"/>
        </w:rPr>
        <w:t>предпринимательства</w:t>
      </w:r>
    </w:p>
    <w:p w:rsidR="00713CD0" w:rsidRDefault="00713CD0">
      <w:pPr>
        <w:autoSpaceDE w:val="0"/>
        <w:spacing w:line="360" w:lineRule="auto"/>
        <w:ind w:firstLine="709"/>
        <w:jc w:val="both"/>
      </w:pPr>
    </w:p>
    <w:p w:rsidR="00713CD0" w:rsidRDefault="00713CD0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proofErr w:type="gramStart"/>
      <w:r>
        <w:rPr>
          <w:sz w:val="28"/>
          <w:szCs w:val="28"/>
        </w:rPr>
        <w:t xml:space="preserve">органов исполнительной власти от 23 декабря 1995 г., в соответствии </w:t>
      </w:r>
      <w:r>
        <w:rPr>
          <w:sz w:val="28"/>
          <w:szCs w:val="28"/>
        </w:rPr>
        <w:br/>
        <w:t xml:space="preserve">с Федеральным законом от 24 июля 2007 г. № 209-ФЗ «О развитии малого </w:t>
      </w:r>
      <w:r>
        <w:rPr>
          <w:sz w:val="28"/>
          <w:szCs w:val="28"/>
        </w:rPr>
        <w:br/>
        <w:t xml:space="preserve">и среднего предпринимательства в Российской Федерации» (с изменениями), постановлением Главы администрации города Байконур от 30 ноября 2016 г. </w:t>
      </w:r>
      <w:r>
        <w:rPr>
          <w:sz w:val="28"/>
          <w:szCs w:val="28"/>
        </w:rPr>
        <w:br/>
        <w:t>№ 348 «</w:t>
      </w:r>
      <w:hyperlink r:id="rId9" w:anchor="_blank" w:history="1"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городской целевой программы «Развитие и поддержка малого и среднего предпринимательства в городе Байконур 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br/>
          <w:t>на 2017 - 2019 годы</w:t>
        </w:r>
        <w:proofErr w:type="gramEnd"/>
        <w:r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>
        <w:rPr>
          <w:sz w:val="28"/>
          <w:szCs w:val="28"/>
        </w:rPr>
        <w:t xml:space="preserve"> (с изменениями), с целью формирования благоприятных условий для развития и увеличения количества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предпринимательства, популяризации предпринимательской деятельности среди молодежи, обучения начинающих и (или) потенциальных предпринимателей правилам организации и ведения бизнеса</w:t>
      </w:r>
    </w:p>
    <w:p w:rsidR="00713CD0" w:rsidRDefault="00713CD0">
      <w:pPr>
        <w:autoSpaceDE w:val="0"/>
        <w:spacing w:line="360" w:lineRule="auto"/>
        <w:ind w:firstLine="709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713CD0" w:rsidRDefault="00713CD0">
      <w:pPr>
        <w:pStyle w:val="af"/>
        <w:shd w:val="clear" w:color="auto" w:fill="FFFFFF"/>
        <w:spacing w:before="0" w:after="0" w:line="360" w:lineRule="auto"/>
        <w:ind w:firstLine="709"/>
        <w:jc w:val="both"/>
      </w:pPr>
      <w:r>
        <w:rPr>
          <w:sz w:val="28"/>
          <w:szCs w:val="28"/>
        </w:rPr>
        <w:t xml:space="preserve">1. Утвердить прилагаемый Порядок организации и проведения профессионального обучения субъектов малого и среднего предпринимательства.  </w:t>
      </w:r>
    </w:p>
    <w:p w:rsidR="00713CD0" w:rsidRDefault="00713CD0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>2.</w:t>
      </w:r>
      <w:r>
        <w:rPr>
          <w:sz w:val="28"/>
        </w:rPr>
        <w:t> 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baikonuradm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13CD0" w:rsidRDefault="00713CD0">
      <w:pPr>
        <w:tabs>
          <w:tab w:val="left" w:pos="993"/>
        </w:tabs>
        <w:spacing w:line="360" w:lineRule="auto"/>
        <w:ind w:firstLine="709"/>
        <w:jc w:val="both"/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713CD0" w:rsidRDefault="00713CD0">
      <w:pPr>
        <w:spacing w:line="480" w:lineRule="auto"/>
        <w:jc w:val="both"/>
        <w:rPr>
          <w:b/>
          <w:bCs/>
          <w:sz w:val="28"/>
          <w:szCs w:val="28"/>
          <w:lang w:val="ru-RU" w:eastAsia="ru-RU"/>
        </w:rPr>
      </w:pPr>
    </w:p>
    <w:p w:rsidR="00713CD0" w:rsidRDefault="003A16E9">
      <w:pPr>
        <w:spacing w:line="360" w:lineRule="auto"/>
        <w:jc w:val="both"/>
      </w:pPr>
      <w:r>
        <w:rPr>
          <w:b/>
          <w:sz w:val="28"/>
          <w:szCs w:val="28"/>
        </w:rPr>
        <w:t>И.о. Г</w:t>
      </w:r>
      <w:r w:rsidR="00713CD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713CD0">
        <w:rPr>
          <w:b/>
          <w:sz w:val="28"/>
          <w:szCs w:val="28"/>
        </w:rPr>
        <w:t xml:space="preserve"> администрации                                                             </w:t>
      </w:r>
      <w:r>
        <w:rPr>
          <w:b/>
          <w:sz w:val="28"/>
          <w:szCs w:val="28"/>
        </w:rPr>
        <w:t xml:space="preserve">В.В. Лопаткин </w:t>
      </w:r>
      <w:r w:rsidR="00713CD0">
        <w:rPr>
          <w:b/>
          <w:sz w:val="28"/>
          <w:szCs w:val="28"/>
        </w:rPr>
        <w:t xml:space="preserve"> </w:t>
      </w:r>
    </w:p>
    <w:sectPr w:rsidR="00713CD0">
      <w:headerReference w:type="default" r:id="rId10"/>
      <w:headerReference w:type="first" r:id="rId11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E7" w:rsidRDefault="009E4EE7">
      <w:r>
        <w:separator/>
      </w:r>
    </w:p>
  </w:endnote>
  <w:endnote w:type="continuationSeparator" w:id="0">
    <w:p w:rsidR="009E4EE7" w:rsidRDefault="009E4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E7" w:rsidRDefault="009E4EE7">
      <w:r>
        <w:separator/>
      </w:r>
    </w:p>
  </w:footnote>
  <w:footnote w:type="continuationSeparator" w:id="0">
    <w:p w:rsidR="009E4EE7" w:rsidRDefault="009E4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6106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899"/>
    <w:rsid w:val="00200899"/>
    <w:rsid w:val="00394282"/>
    <w:rsid w:val="003A16E9"/>
    <w:rsid w:val="00461177"/>
    <w:rsid w:val="00661068"/>
    <w:rsid w:val="00712AB9"/>
    <w:rsid w:val="00713CD0"/>
    <w:rsid w:val="009E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=npb1&amp;npbid=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</vt:lpstr>
    </vt:vector>
  </TitlesOfParts>
  <Company>SamForum.ws</Company>
  <LinksUpToDate>false</LinksUpToDate>
  <CharactersWithSpaces>2090</CharactersWithSpaces>
  <SharedDoc>false</SharedDoc>
  <HLinks>
    <vt:vector size="6" baseType="variant"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http://www.baikonuradm.ru/index.php?mod=npb1&amp;npbid=2022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2019-01-23T12:54:00Z</cp:lastPrinted>
  <dcterms:created xsi:type="dcterms:W3CDTF">2019-04-10T09:14:00Z</dcterms:created>
  <dcterms:modified xsi:type="dcterms:W3CDTF">2019-04-10T09:14:00Z</dcterms:modified>
</cp:coreProperties>
</file>