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1E8" w:rsidRDefault="006311E8" w:rsidP="006311E8">
      <w:pPr>
        <w:pStyle w:val="a3"/>
        <w:rPr>
          <w:sz w:val="16"/>
          <w:szCs w:val="16"/>
        </w:rPr>
      </w:pPr>
    </w:p>
    <w:p w:rsidR="006311E8" w:rsidRDefault="006311E8" w:rsidP="006311E8">
      <w:pPr>
        <w:pStyle w:val="a3"/>
        <w:rPr>
          <w:sz w:val="16"/>
          <w:szCs w:val="16"/>
        </w:rPr>
      </w:pPr>
    </w:p>
    <w:p w:rsidR="006311E8" w:rsidRDefault="006311E8" w:rsidP="006311E8">
      <w:pPr>
        <w:pStyle w:val="a3"/>
        <w:rPr>
          <w:sz w:val="16"/>
          <w:szCs w:val="16"/>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99.45pt;margin-top:-48.1pt;width:60.75pt;height:49.9pt;z-index:251657728" wrapcoords="10133 2579 3733 5158 2400 10316 2667 12896 4800 18054 4800 18699 8800 21278 10133 21278 11200 21278 12267 21278 17067 18699 17067 18054 18667 11928 18933 6448 17333 5158 11200 2579 10133 2579" filled="t">
            <v:fill color2="black"/>
            <v:imagedata r:id="rId8" o:title="" cropbottom="13627f"/>
            <w10:wrap type="through"/>
          </v:shape>
          <o:OLEObject Type="Embed" ProgID="Word.Picture.8" ShapeID="_x0000_s1028" DrawAspect="Content" ObjectID="_1614089407" r:id="rId9"/>
        </w:pict>
      </w:r>
    </w:p>
    <w:p w:rsidR="006311E8" w:rsidRPr="00727B37" w:rsidRDefault="006311E8" w:rsidP="006311E8">
      <w:pPr>
        <w:pStyle w:val="a3"/>
        <w:rPr>
          <w:sz w:val="28"/>
          <w:szCs w:val="28"/>
        </w:rPr>
      </w:pPr>
      <w:r w:rsidRPr="00727B37">
        <w:rPr>
          <w:sz w:val="28"/>
          <w:szCs w:val="28"/>
        </w:rPr>
        <w:t>ГЛАВА  АДМИНИСТРАЦИИ  ГОРОДА  БАЙКОНУР</w:t>
      </w:r>
    </w:p>
    <w:p w:rsidR="006311E8" w:rsidRPr="00727B37" w:rsidRDefault="006311E8" w:rsidP="006311E8">
      <w:pPr>
        <w:pStyle w:val="2"/>
        <w:pBdr>
          <w:bottom w:val="single" w:sz="4" w:space="0" w:color="auto"/>
        </w:pBdr>
        <w:tabs>
          <w:tab w:val="left" w:pos="0"/>
        </w:tabs>
        <w:spacing w:line="240" w:lineRule="auto"/>
        <w:ind w:right="0"/>
        <w:rPr>
          <w:spacing w:val="100"/>
          <w:sz w:val="28"/>
          <w:szCs w:val="28"/>
        </w:rPr>
      </w:pPr>
      <w:r w:rsidRPr="00727B37">
        <w:rPr>
          <w:spacing w:val="100"/>
          <w:sz w:val="32"/>
          <w:szCs w:val="32"/>
        </w:rPr>
        <w:t>ПОСТАНОВЛЕНИЕ</w:t>
      </w:r>
    </w:p>
    <w:p w:rsidR="006311E8" w:rsidRDefault="00291524" w:rsidP="006311E8">
      <w:pPr>
        <w:spacing w:before="120"/>
        <w:rPr>
          <w:sz w:val="28"/>
          <w:szCs w:val="28"/>
        </w:rPr>
      </w:pPr>
      <w:r>
        <w:rPr>
          <w:sz w:val="28"/>
          <w:szCs w:val="28"/>
        </w:rPr>
        <w:t>14 марта 2019 г.</w:t>
      </w:r>
      <w:r>
        <w:rPr>
          <w:sz w:val="28"/>
          <w:szCs w:val="28"/>
        </w:rPr>
        <w:tab/>
      </w:r>
      <w:r>
        <w:rPr>
          <w:sz w:val="28"/>
          <w:szCs w:val="28"/>
        </w:rPr>
        <w:tab/>
      </w:r>
      <w:r>
        <w:rPr>
          <w:sz w:val="28"/>
          <w:szCs w:val="28"/>
        </w:rPr>
        <w:tab/>
      </w:r>
      <w:r>
        <w:rPr>
          <w:sz w:val="28"/>
          <w:szCs w:val="28"/>
        </w:rPr>
        <w:tab/>
      </w:r>
      <w:r w:rsidR="006311E8">
        <w:rPr>
          <w:sz w:val="28"/>
          <w:szCs w:val="28"/>
        </w:rPr>
        <w:tab/>
      </w:r>
      <w:r w:rsidR="006311E8" w:rsidRPr="005D727C">
        <w:rPr>
          <w:sz w:val="28"/>
          <w:szCs w:val="28"/>
        </w:rPr>
        <w:tab/>
      </w:r>
      <w:r w:rsidR="006311E8" w:rsidRPr="005D727C">
        <w:rPr>
          <w:sz w:val="28"/>
          <w:szCs w:val="28"/>
        </w:rPr>
        <w:tab/>
      </w:r>
      <w:r w:rsidR="006311E8" w:rsidRPr="005D727C">
        <w:rPr>
          <w:sz w:val="28"/>
          <w:szCs w:val="28"/>
        </w:rPr>
        <w:tab/>
      </w:r>
      <w:r w:rsidR="006311E8" w:rsidRPr="005D727C">
        <w:rPr>
          <w:sz w:val="28"/>
          <w:szCs w:val="28"/>
        </w:rPr>
        <w:tab/>
      </w:r>
      <w:r w:rsidR="006311E8" w:rsidRPr="005D727C">
        <w:rPr>
          <w:sz w:val="28"/>
          <w:szCs w:val="28"/>
        </w:rPr>
        <w:tab/>
      </w:r>
      <w:r w:rsidR="006311E8" w:rsidRPr="005D727C">
        <w:rPr>
          <w:sz w:val="28"/>
          <w:szCs w:val="28"/>
        </w:rPr>
        <w:tab/>
        <w:t xml:space="preserve">№ </w:t>
      </w:r>
      <w:r>
        <w:rPr>
          <w:sz w:val="28"/>
          <w:szCs w:val="28"/>
        </w:rPr>
        <w:t xml:space="preserve"> 95</w:t>
      </w:r>
    </w:p>
    <w:p w:rsidR="00406417" w:rsidRDefault="00406417" w:rsidP="003674DF">
      <w:pPr>
        <w:spacing w:line="276" w:lineRule="auto"/>
        <w:jc w:val="left"/>
        <w:rPr>
          <w:b/>
          <w:sz w:val="28"/>
          <w:szCs w:val="28"/>
        </w:rPr>
      </w:pPr>
    </w:p>
    <w:p w:rsidR="00064BAE" w:rsidRDefault="00064BAE" w:rsidP="00A67494">
      <w:pPr>
        <w:spacing w:line="240" w:lineRule="auto"/>
        <w:jc w:val="left"/>
        <w:rPr>
          <w:b/>
          <w:sz w:val="28"/>
          <w:szCs w:val="28"/>
        </w:rPr>
      </w:pPr>
      <w:r>
        <w:rPr>
          <w:b/>
          <w:sz w:val="28"/>
          <w:szCs w:val="28"/>
        </w:rPr>
        <w:t>О внесении изменени</w:t>
      </w:r>
      <w:r w:rsidR="00C93F88">
        <w:rPr>
          <w:b/>
          <w:sz w:val="28"/>
          <w:szCs w:val="28"/>
        </w:rPr>
        <w:t>й</w:t>
      </w:r>
      <w:r>
        <w:rPr>
          <w:b/>
          <w:sz w:val="28"/>
          <w:szCs w:val="28"/>
        </w:rPr>
        <w:t xml:space="preserve"> в </w:t>
      </w:r>
      <w:r w:rsidR="00A67494">
        <w:rPr>
          <w:b/>
          <w:sz w:val="28"/>
          <w:szCs w:val="28"/>
        </w:rPr>
        <w:t>Поряд</w:t>
      </w:r>
      <w:r>
        <w:rPr>
          <w:b/>
          <w:sz w:val="28"/>
          <w:szCs w:val="28"/>
        </w:rPr>
        <w:t>о</w:t>
      </w:r>
      <w:r w:rsidR="00A67494">
        <w:rPr>
          <w:b/>
          <w:sz w:val="28"/>
          <w:szCs w:val="28"/>
        </w:rPr>
        <w:t xml:space="preserve">к </w:t>
      </w:r>
    </w:p>
    <w:p w:rsidR="00064BAE" w:rsidRDefault="00A67494" w:rsidP="00A67494">
      <w:pPr>
        <w:spacing w:line="240" w:lineRule="auto"/>
        <w:jc w:val="left"/>
        <w:rPr>
          <w:b/>
          <w:sz w:val="28"/>
          <w:szCs w:val="28"/>
        </w:rPr>
      </w:pPr>
      <w:r>
        <w:rPr>
          <w:b/>
          <w:sz w:val="28"/>
          <w:szCs w:val="28"/>
        </w:rPr>
        <w:t>присвоения</w:t>
      </w:r>
      <w:r w:rsidR="003977A4" w:rsidRPr="003674DF">
        <w:rPr>
          <w:b/>
          <w:sz w:val="28"/>
          <w:szCs w:val="28"/>
        </w:rPr>
        <w:t xml:space="preserve"> звани</w:t>
      </w:r>
      <w:r>
        <w:rPr>
          <w:b/>
          <w:sz w:val="28"/>
          <w:szCs w:val="28"/>
        </w:rPr>
        <w:t>я</w:t>
      </w:r>
      <w:r w:rsidR="00064BAE">
        <w:rPr>
          <w:b/>
          <w:sz w:val="28"/>
          <w:szCs w:val="28"/>
        </w:rPr>
        <w:t xml:space="preserve"> </w:t>
      </w:r>
      <w:r w:rsidR="003977A4" w:rsidRPr="003674DF">
        <w:rPr>
          <w:b/>
          <w:sz w:val="28"/>
          <w:szCs w:val="28"/>
        </w:rPr>
        <w:t xml:space="preserve">«Ветеран труда </w:t>
      </w:r>
    </w:p>
    <w:p w:rsidR="00064BAE" w:rsidRDefault="003977A4" w:rsidP="00A67494">
      <w:pPr>
        <w:spacing w:line="240" w:lineRule="auto"/>
        <w:jc w:val="left"/>
        <w:rPr>
          <w:b/>
          <w:sz w:val="28"/>
          <w:szCs w:val="28"/>
        </w:rPr>
      </w:pPr>
      <w:r w:rsidRPr="003674DF">
        <w:rPr>
          <w:b/>
          <w:sz w:val="28"/>
          <w:szCs w:val="28"/>
        </w:rPr>
        <w:t>города Байконур»</w:t>
      </w:r>
      <w:r w:rsidR="00064BAE">
        <w:rPr>
          <w:b/>
          <w:sz w:val="28"/>
          <w:szCs w:val="28"/>
        </w:rPr>
        <w:t xml:space="preserve">, утвержденный </w:t>
      </w:r>
    </w:p>
    <w:p w:rsidR="003977A4" w:rsidRDefault="00064BAE" w:rsidP="00A67494">
      <w:pPr>
        <w:spacing w:line="240" w:lineRule="auto"/>
        <w:jc w:val="left"/>
        <w:rPr>
          <w:b/>
          <w:sz w:val="28"/>
          <w:szCs w:val="28"/>
        </w:rPr>
      </w:pPr>
      <w:r>
        <w:rPr>
          <w:b/>
          <w:sz w:val="28"/>
          <w:szCs w:val="28"/>
        </w:rPr>
        <w:t xml:space="preserve">постановлением Главы администрации </w:t>
      </w:r>
    </w:p>
    <w:p w:rsidR="00064BAE" w:rsidRPr="003674DF" w:rsidRDefault="00064BAE" w:rsidP="00A67494">
      <w:pPr>
        <w:spacing w:line="240" w:lineRule="auto"/>
        <w:jc w:val="left"/>
        <w:rPr>
          <w:b/>
          <w:sz w:val="28"/>
          <w:szCs w:val="28"/>
        </w:rPr>
      </w:pPr>
      <w:r>
        <w:rPr>
          <w:b/>
          <w:sz w:val="28"/>
          <w:szCs w:val="28"/>
        </w:rPr>
        <w:t>города Байконур от 11 августа 2016 г. № 221</w:t>
      </w:r>
    </w:p>
    <w:p w:rsidR="003674DF" w:rsidRPr="0001575E" w:rsidRDefault="003674DF" w:rsidP="003674DF">
      <w:pPr>
        <w:tabs>
          <w:tab w:val="left" w:pos="1276"/>
        </w:tabs>
        <w:spacing w:line="276" w:lineRule="auto"/>
        <w:jc w:val="both"/>
        <w:rPr>
          <w:b/>
        </w:rPr>
      </w:pPr>
    </w:p>
    <w:p w:rsidR="00A67494" w:rsidRDefault="00A67494" w:rsidP="00A67494">
      <w:pPr>
        <w:tabs>
          <w:tab w:val="left" w:pos="1276"/>
        </w:tabs>
        <w:ind w:firstLine="709"/>
        <w:jc w:val="both"/>
        <w:rPr>
          <w:sz w:val="28"/>
          <w:szCs w:val="28"/>
        </w:rPr>
      </w:pPr>
    </w:p>
    <w:p w:rsidR="00A67494" w:rsidRDefault="008D68F1" w:rsidP="00A67494">
      <w:pPr>
        <w:tabs>
          <w:tab w:val="left" w:pos="1276"/>
        </w:tabs>
        <w:ind w:firstLine="709"/>
        <w:jc w:val="both"/>
        <w:rPr>
          <w:color w:val="000000"/>
          <w:sz w:val="28"/>
          <w:szCs w:val="28"/>
        </w:rPr>
      </w:pPr>
      <w:r w:rsidRPr="00895817">
        <w:rPr>
          <w:sz w:val="28"/>
          <w:szCs w:val="28"/>
        </w:rPr>
        <w:t>На основании Соглашения между Российской Федерацией и Республикой Казахстан о статусе города Байконур, порядке формирования и статусе его органов исполнительной власти</w:t>
      </w:r>
      <w:r w:rsidR="00EF64BF">
        <w:rPr>
          <w:sz w:val="28"/>
          <w:szCs w:val="28"/>
        </w:rPr>
        <w:t xml:space="preserve"> от 23 декабря 1995 г.</w:t>
      </w:r>
      <w:r w:rsidRPr="00895817">
        <w:rPr>
          <w:sz w:val="28"/>
          <w:szCs w:val="28"/>
        </w:rPr>
        <w:t xml:space="preserve"> </w:t>
      </w:r>
    </w:p>
    <w:p w:rsidR="008D68F1" w:rsidRDefault="008D68F1" w:rsidP="00A67494">
      <w:pPr>
        <w:tabs>
          <w:tab w:val="left" w:pos="1276"/>
        </w:tabs>
        <w:ind w:firstLine="709"/>
        <w:rPr>
          <w:b/>
          <w:sz w:val="28"/>
        </w:rPr>
      </w:pPr>
      <w:proofErr w:type="gramStart"/>
      <w:r>
        <w:rPr>
          <w:b/>
          <w:sz w:val="28"/>
        </w:rPr>
        <w:t>П</w:t>
      </w:r>
      <w:proofErr w:type="gramEnd"/>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8D68F1" w:rsidRDefault="00064BAE" w:rsidP="00A67494">
      <w:pPr>
        <w:numPr>
          <w:ilvl w:val="0"/>
          <w:numId w:val="1"/>
        </w:numPr>
        <w:tabs>
          <w:tab w:val="left" w:pos="1276"/>
        </w:tabs>
        <w:ind w:left="0" w:firstLine="709"/>
        <w:jc w:val="both"/>
        <w:rPr>
          <w:sz w:val="28"/>
          <w:szCs w:val="28"/>
        </w:rPr>
      </w:pPr>
      <w:r>
        <w:rPr>
          <w:sz w:val="28"/>
          <w:szCs w:val="28"/>
        </w:rPr>
        <w:t>Внести в</w:t>
      </w:r>
      <w:r w:rsidR="00B66CBB">
        <w:rPr>
          <w:sz w:val="28"/>
          <w:szCs w:val="28"/>
        </w:rPr>
        <w:t xml:space="preserve"> </w:t>
      </w:r>
      <w:r w:rsidR="00406417">
        <w:rPr>
          <w:sz w:val="28"/>
          <w:szCs w:val="28"/>
        </w:rPr>
        <w:t>По</w:t>
      </w:r>
      <w:r w:rsidR="00A67494">
        <w:rPr>
          <w:sz w:val="28"/>
          <w:szCs w:val="28"/>
        </w:rPr>
        <w:t>рядок присвоения</w:t>
      </w:r>
      <w:r w:rsidR="00597EA6">
        <w:rPr>
          <w:sz w:val="28"/>
          <w:szCs w:val="28"/>
        </w:rPr>
        <w:t xml:space="preserve"> </w:t>
      </w:r>
      <w:r w:rsidR="00060F7A">
        <w:rPr>
          <w:sz w:val="28"/>
          <w:szCs w:val="28"/>
        </w:rPr>
        <w:t>звани</w:t>
      </w:r>
      <w:r w:rsidR="00A67494">
        <w:rPr>
          <w:sz w:val="28"/>
          <w:szCs w:val="28"/>
        </w:rPr>
        <w:t>я</w:t>
      </w:r>
      <w:r w:rsidR="00060F7A">
        <w:rPr>
          <w:sz w:val="28"/>
          <w:szCs w:val="28"/>
        </w:rPr>
        <w:t xml:space="preserve"> «Ветеран труда города Байконур»</w:t>
      </w:r>
      <w:r>
        <w:rPr>
          <w:sz w:val="28"/>
          <w:szCs w:val="28"/>
        </w:rPr>
        <w:t xml:space="preserve">, утвержденный постановлением Главы администрации города Байконур от 11 августа 2016 г. № 221 «Об утверждении Порядка присвоения звания «Ветеран труда города Байконур» </w:t>
      </w:r>
      <w:r w:rsidR="00597EA6">
        <w:rPr>
          <w:sz w:val="28"/>
          <w:szCs w:val="28"/>
        </w:rPr>
        <w:t>в новой редакции</w:t>
      </w:r>
      <w:r>
        <w:rPr>
          <w:sz w:val="28"/>
          <w:szCs w:val="28"/>
        </w:rPr>
        <w:t xml:space="preserve">» </w:t>
      </w:r>
      <w:r w:rsidR="0054699E">
        <w:rPr>
          <w:sz w:val="28"/>
          <w:szCs w:val="28"/>
        </w:rPr>
        <w:t>(далее – Порядок)</w:t>
      </w:r>
      <w:r w:rsidR="002F5770">
        <w:rPr>
          <w:sz w:val="28"/>
          <w:szCs w:val="28"/>
        </w:rPr>
        <w:t>,</w:t>
      </w:r>
      <w:r w:rsidR="0054699E">
        <w:rPr>
          <w:sz w:val="28"/>
          <w:szCs w:val="28"/>
        </w:rPr>
        <w:t xml:space="preserve"> </w:t>
      </w:r>
      <w:r>
        <w:rPr>
          <w:sz w:val="28"/>
          <w:szCs w:val="28"/>
        </w:rPr>
        <w:t>следующ</w:t>
      </w:r>
      <w:r w:rsidR="00C93F88">
        <w:rPr>
          <w:sz w:val="28"/>
          <w:szCs w:val="28"/>
        </w:rPr>
        <w:t>и</w:t>
      </w:r>
      <w:r>
        <w:rPr>
          <w:sz w:val="28"/>
          <w:szCs w:val="28"/>
        </w:rPr>
        <w:t>е изменени</w:t>
      </w:r>
      <w:r w:rsidR="00C93F88">
        <w:rPr>
          <w:sz w:val="28"/>
          <w:szCs w:val="28"/>
        </w:rPr>
        <w:t>я</w:t>
      </w:r>
      <w:r>
        <w:rPr>
          <w:sz w:val="28"/>
          <w:szCs w:val="28"/>
        </w:rPr>
        <w:t>:</w:t>
      </w:r>
    </w:p>
    <w:p w:rsidR="0054699E" w:rsidRDefault="00C93F88" w:rsidP="00C93F88">
      <w:pPr>
        <w:numPr>
          <w:ilvl w:val="1"/>
          <w:numId w:val="1"/>
        </w:numPr>
        <w:tabs>
          <w:tab w:val="left" w:pos="1276"/>
        </w:tabs>
        <w:ind w:left="0" w:firstLine="709"/>
        <w:jc w:val="both"/>
        <w:rPr>
          <w:sz w:val="28"/>
          <w:szCs w:val="28"/>
        </w:rPr>
      </w:pPr>
      <w:r>
        <w:rPr>
          <w:sz w:val="28"/>
          <w:szCs w:val="28"/>
        </w:rPr>
        <w:t>В</w:t>
      </w:r>
      <w:r w:rsidR="0054699E">
        <w:rPr>
          <w:sz w:val="28"/>
          <w:szCs w:val="28"/>
        </w:rPr>
        <w:t xml:space="preserve"> пункте 2 Порядка слова «ими </w:t>
      </w:r>
      <w:r w:rsidR="0054699E" w:rsidRPr="00954883">
        <w:rPr>
          <w:sz w:val="28"/>
          <w:szCs w:val="28"/>
        </w:rPr>
        <w:t>общеустановлен</w:t>
      </w:r>
      <w:r w:rsidR="0054699E">
        <w:rPr>
          <w:sz w:val="28"/>
          <w:szCs w:val="28"/>
        </w:rPr>
        <w:t>ного возраста, дающего право на </w:t>
      </w:r>
      <w:r w:rsidR="0054699E" w:rsidRPr="00954883">
        <w:rPr>
          <w:sz w:val="28"/>
          <w:szCs w:val="28"/>
        </w:rPr>
        <w:t>страховую пенсию по старости в соответствии со статьей 8 Федерального закона от 28 декабря 2013 г. № 400-ФЗ «О страховых пенсиях» (с изменениями)</w:t>
      </w:r>
      <w:r w:rsidR="0054699E">
        <w:rPr>
          <w:sz w:val="28"/>
          <w:szCs w:val="28"/>
        </w:rPr>
        <w:t>» заменить словами «</w:t>
      </w:r>
      <w:r w:rsidR="0054699E" w:rsidRPr="004F6FD0">
        <w:rPr>
          <w:sz w:val="28"/>
          <w:szCs w:val="28"/>
        </w:rPr>
        <w:t>возраста 60 лет мужчинами и 55 лет женщинами</w:t>
      </w:r>
      <w:r w:rsidR="0054699E">
        <w:rPr>
          <w:sz w:val="28"/>
          <w:szCs w:val="28"/>
        </w:rPr>
        <w:t>».</w:t>
      </w:r>
    </w:p>
    <w:p w:rsidR="00C93F88" w:rsidRDefault="001F7F2A" w:rsidP="00C93F88">
      <w:pPr>
        <w:numPr>
          <w:ilvl w:val="1"/>
          <w:numId w:val="1"/>
        </w:numPr>
        <w:tabs>
          <w:tab w:val="left" w:pos="1276"/>
        </w:tabs>
        <w:ind w:left="0" w:firstLine="709"/>
        <w:jc w:val="both"/>
        <w:rPr>
          <w:sz w:val="28"/>
          <w:szCs w:val="28"/>
        </w:rPr>
      </w:pPr>
      <w:r>
        <w:rPr>
          <w:sz w:val="28"/>
          <w:szCs w:val="28"/>
        </w:rPr>
        <w:t>П</w:t>
      </w:r>
      <w:r w:rsidR="00C93F88">
        <w:rPr>
          <w:sz w:val="28"/>
          <w:szCs w:val="28"/>
        </w:rPr>
        <w:t xml:space="preserve">ункт 5 Порядка </w:t>
      </w:r>
      <w:r w:rsidR="00E83A5E">
        <w:rPr>
          <w:sz w:val="28"/>
          <w:szCs w:val="28"/>
        </w:rPr>
        <w:t>изложить в следующей редакции:</w:t>
      </w:r>
    </w:p>
    <w:p w:rsidR="00E83A5E" w:rsidRPr="002E267F" w:rsidRDefault="00E83A5E" w:rsidP="00E83A5E">
      <w:pPr>
        <w:pStyle w:val="a8"/>
        <w:tabs>
          <w:tab w:val="left" w:pos="1134"/>
        </w:tabs>
        <w:ind w:left="0" w:firstLine="709"/>
        <w:jc w:val="both"/>
        <w:rPr>
          <w:rFonts w:ascii="Times New Roman" w:hAnsi="Times New Roman"/>
          <w:sz w:val="28"/>
          <w:szCs w:val="28"/>
        </w:rPr>
      </w:pPr>
      <w:r>
        <w:rPr>
          <w:rFonts w:ascii="Times New Roman" w:hAnsi="Times New Roman"/>
          <w:sz w:val="28"/>
          <w:szCs w:val="28"/>
        </w:rPr>
        <w:t xml:space="preserve">«5. </w:t>
      </w:r>
      <w:r w:rsidRPr="002E267F">
        <w:rPr>
          <w:rFonts w:ascii="Times New Roman" w:hAnsi="Times New Roman"/>
          <w:sz w:val="28"/>
          <w:szCs w:val="28"/>
        </w:rPr>
        <w:t>Лиц</w:t>
      </w:r>
      <w:r>
        <w:rPr>
          <w:rFonts w:ascii="Times New Roman" w:hAnsi="Times New Roman"/>
          <w:sz w:val="28"/>
          <w:szCs w:val="28"/>
        </w:rPr>
        <w:t>о</w:t>
      </w:r>
      <w:r w:rsidRPr="002E267F">
        <w:rPr>
          <w:rFonts w:ascii="Times New Roman" w:hAnsi="Times New Roman"/>
          <w:sz w:val="28"/>
          <w:szCs w:val="28"/>
        </w:rPr>
        <w:t>, претендующ</w:t>
      </w:r>
      <w:r>
        <w:rPr>
          <w:rFonts w:ascii="Times New Roman" w:hAnsi="Times New Roman"/>
          <w:sz w:val="28"/>
          <w:szCs w:val="28"/>
        </w:rPr>
        <w:t>е</w:t>
      </w:r>
      <w:r w:rsidRPr="002E267F">
        <w:rPr>
          <w:rFonts w:ascii="Times New Roman" w:hAnsi="Times New Roman"/>
          <w:sz w:val="28"/>
          <w:szCs w:val="28"/>
        </w:rPr>
        <w:t>е на присвоение звания «Ветеран труда го</w:t>
      </w:r>
      <w:r>
        <w:rPr>
          <w:rFonts w:ascii="Times New Roman" w:hAnsi="Times New Roman"/>
          <w:sz w:val="28"/>
          <w:szCs w:val="28"/>
        </w:rPr>
        <w:t>рода Байконур» (далее – заявитель), подает в У</w:t>
      </w:r>
      <w:r w:rsidRPr="002E267F">
        <w:rPr>
          <w:rFonts w:ascii="Times New Roman" w:hAnsi="Times New Roman"/>
          <w:sz w:val="28"/>
          <w:szCs w:val="28"/>
        </w:rPr>
        <w:t>правлени</w:t>
      </w:r>
      <w:r>
        <w:rPr>
          <w:rFonts w:ascii="Times New Roman" w:hAnsi="Times New Roman"/>
          <w:sz w:val="28"/>
          <w:szCs w:val="28"/>
        </w:rPr>
        <w:t>е</w:t>
      </w:r>
      <w:r w:rsidRPr="002E267F">
        <w:rPr>
          <w:rFonts w:ascii="Times New Roman" w:hAnsi="Times New Roman"/>
          <w:sz w:val="28"/>
          <w:szCs w:val="28"/>
        </w:rPr>
        <w:t xml:space="preserve"> социальной защиты населения </w:t>
      </w:r>
      <w:r>
        <w:rPr>
          <w:rFonts w:ascii="Times New Roman" w:hAnsi="Times New Roman"/>
          <w:sz w:val="28"/>
          <w:szCs w:val="28"/>
        </w:rPr>
        <w:t>(далее – Управление)</w:t>
      </w:r>
      <w:r w:rsidRPr="002E267F">
        <w:rPr>
          <w:rFonts w:ascii="Times New Roman" w:hAnsi="Times New Roman"/>
          <w:sz w:val="28"/>
          <w:szCs w:val="28"/>
        </w:rPr>
        <w:t xml:space="preserve"> заявление о присвоении звания «Ветеран </w:t>
      </w:r>
      <w:r>
        <w:rPr>
          <w:rFonts w:ascii="Times New Roman" w:hAnsi="Times New Roman"/>
          <w:sz w:val="28"/>
          <w:szCs w:val="28"/>
        </w:rPr>
        <w:t>труда города Байконур» по форме</w:t>
      </w:r>
      <w:r w:rsidR="0049743F">
        <w:rPr>
          <w:rFonts w:ascii="Times New Roman" w:hAnsi="Times New Roman"/>
          <w:sz w:val="28"/>
          <w:szCs w:val="28"/>
        </w:rPr>
        <w:t>,</w:t>
      </w:r>
      <w:r>
        <w:rPr>
          <w:rFonts w:ascii="Times New Roman" w:hAnsi="Times New Roman"/>
          <w:sz w:val="28"/>
          <w:szCs w:val="28"/>
        </w:rPr>
        <w:t xml:space="preserve"> утвержденной нормативным правовым актом Главы администрации города Байконур</w:t>
      </w:r>
      <w:r w:rsidR="0049743F">
        <w:rPr>
          <w:rFonts w:ascii="Times New Roman" w:hAnsi="Times New Roman"/>
          <w:sz w:val="28"/>
          <w:szCs w:val="28"/>
        </w:rPr>
        <w:t>,</w:t>
      </w:r>
      <w:r>
        <w:rPr>
          <w:rFonts w:ascii="Times New Roman" w:hAnsi="Times New Roman"/>
          <w:sz w:val="28"/>
          <w:szCs w:val="28"/>
        </w:rPr>
        <w:t xml:space="preserve"> с приложением ниже</w:t>
      </w:r>
      <w:r w:rsidRPr="002E267F">
        <w:rPr>
          <w:rFonts w:ascii="Times New Roman" w:hAnsi="Times New Roman"/>
          <w:sz w:val="28"/>
          <w:szCs w:val="28"/>
        </w:rPr>
        <w:t>следующи</w:t>
      </w:r>
      <w:r>
        <w:rPr>
          <w:rFonts w:ascii="Times New Roman" w:hAnsi="Times New Roman"/>
          <w:sz w:val="28"/>
          <w:szCs w:val="28"/>
        </w:rPr>
        <w:t>х</w:t>
      </w:r>
      <w:r w:rsidRPr="002E267F">
        <w:rPr>
          <w:rFonts w:ascii="Times New Roman" w:hAnsi="Times New Roman"/>
          <w:sz w:val="28"/>
          <w:szCs w:val="28"/>
        </w:rPr>
        <w:t xml:space="preserve"> документ</w:t>
      </w:r>
      <w:r>
        <w:rPr>
          <w:rFonts w:ascii="Times New Roman" w:hAnsi="Times New Roman"/>
          <w:sz w:val="28"/>
          <w:szCs w:val="28"/>
        </w:rPr>
        <w:t>ов</w:t>
      </w:r>
      <w:r w:rsidRPr="002E267F">
        <w:rPr>
          <w:rFonts w:ascii="Times New Roman" w:hAnsi="Times New Roman"/>
          <w:sz w:val="28"/>
          <w:szCs w:val="28"/>
        </w:rPr>
        <w:t>:</w:t>
      </w:r>
    </w:p>
    <w:p w:rsidR="00E83A5E" w:rsidRDefault="001F7F2A" w:rsidP="00E83A5E">
      <w:pPr>
        <w:ind w:firstLine="709"/>
        <w:jc w:val="both"/>
        <w:rPr>
          <w:sz w:val="28"/>
          <w:szCs w:val="28"/>
        </w:rPr>
      </w:pPr>
      <w:r>
        <w:rPr>
          <w:sz w:val="28"/>
          <w:szCs w:val="28"/>
        </w:rPr>
        <w:lastRenderedPageBreak/>
        <w:t xml:space="preserve">копии </w:t>
      </w:r>
      <w:r w:rsidR="00E83A5E">
        <w:rPr>
          <w:sz w:val="28"/>
          <w:szCs w:val="28"/>
        </w:rPr>
        <w:t>документа, удостоверяющего личность гражданина Российской Федерации</w:t>
      </w:r>
      <w:r w:rsidR="00E83A5E" w:rsidRPr="002E267F">
        <w:rPr>
          <w:sz w:val="28"/>
          <w:szCs w:val="28"/>
        </w:rPr>
        <w:t>;</w:t>
      </w:r>
    </w:p>
    <w:p w:rsidR="008574B9" w:rsidRPr="008574B9" w:rsidRDefault="001F7F2A" w:rsidP="008574B9">
      <w:pPr>
        <w:ind w:firstLine="709"/>
        <w:jc w:val="both"/>
        <w:rPr>
          <w:sz w:val="28"/>
          <w:szCs w:val="28"/>
        </w:rPr>
      </w:pPr>
      <w:r>
        <w:rPr>
          <w:sz w:val="28"/>
          <w:szCs w:val="28"/>
        </w:rPr>
        <w:t xml:space="preserve">копии </w:t>
      </w:r>
      <w:r w:rsidR="008574B9" w:rsidRPr="008574B9">
        <w:rPr>
          <w:sz w:val="28"/>
          <w:szCs w:val="28"/>
        </w:rPr>
        <w:t>документ</w:t>
      </w:r>
      <w:r w:rsidR="008574B9">
        <w:rPr>
          <w:sz w:val="28"/>
          <w:szCs w:val="28"/>
        </w:rPr>
        <w:t>а</w:t>
      </w:r>
      <w:r w:rsidR="008574B9" w:rsidRPr="008574B9">
        <w:rPr>
          <w:sz w:val="28"/>
          <w:szCs w:val="28"/>
        </w:rPr>
        <w:t>, удостоверяющ</w:t>
      </w:r>
      <w:r w:rsidR="008574B9">
        <w:rPr>
          <w:sz w:val="28"/>
          <w:szCs w:val="28"/>
        </w:rPr>
        <w:t>его</w:t>
      </w:r>
      <w:r w:rsidR="008574B9" w:rsidRPr="008574B9">
        <w:rPr>
          <w:sz w:val="28"/>
          <w:szCs w:val="28"/>
        </w:rPr>
        <w:t xml:space="preserve"> личность уполномоченного представителя заявителя;</w:t>
      </w:r>
    </w:p>
    <w:p w:rsidR="008574B9" w:rsidRPr="008574B9" w:rsidRDefault="001F7F2A" w:rsidP="008574B9">
      <w:pPr>
        <w:ind w:firstLine="709"/>
        <w:jc w:val="both"/>
        <w:rPr>
          <w:sz w:val="28"/>
          <w:szCs w:val="28"/>
        </w:rPr>
      </w:pPr>
      <w:r>
        <w:rPr>
          <w:sz w:val="28"/>
          <w:szCs w:val="28"/>
        </w:rPr>
        <w:t xml:space="preserve">копии </w:t>
      </w:r>
      <w:r w:rsidR="008574B9" w:rsidRPr="008574B9">
        <w:rPr>
          <w:sz w:val="28"/>
          <w:szCs w:val="28"/>
        </w:rPr>
        <w:t>документ</w:t>
      </w:r>
      <w:r w:rsidR="008574B9">
        <w:rPr>
          <w:sz w:val="28"/>
          <w:szCs w:val="28"/>
        </w:rPr>
        <w:t>а</w:t>
      </w:r>
      <w:r w:rsidR="008574B9" w:rsidRPr="008574B9">
        <w:rPr>
          <w:sz w:val="28"/>
          <w:szCs w:val="28"/>
        </w:rPr>
        <w:t>, подтверждающ</w:t>
      </w:r>
      <w:r w:rsidR="008574B9">
        <w:rPr>
          <w:sz w:val="28"/>
          <w:szCs w:val="28"/>
        </w:rPr>
        <w:t>его</w:t>
      </w:r>
      <w:r w:rsidR="008574B9" w:rsidRPr="008574B9">
        <w:rPr>
          <w:sz w:val="28"/>
          <w:szCs w:val="28"/>
        </w:rPr>
        <w:t xml:space="preserve"> полномочия уполномоченного представителя заявителя;</w:t>
      </w:r>
    </w:p>
    <w:p w:rsidR="00E83A5E" w:rsidRDefault="001F7F2A" w:rsidP="00E83A5E">
      <w:pPr>
        <w:ind w:firstLine="709"/>
        <w:jc w:val="both"/>
        <w:rPr>
          <w:spacing w:val="2"/>
          <w:sz w:val="28"/>
          <w:szCs w:val="28"/>
          <w:shd w:val="clear" w:color="auto" w:fill="FFFFFF"/>
        </w:rPr>
      </w:pPr>
      <w:r>
        <w:rPr>
          <w:spacing w:val="2"/>
          <w:sz w:val="28"/>
          <w:szCs w:val="28"/>
          <w:shd w:val="clear" w:color="auto" w:fill="FFFFFF"/>
        </w:rPr>
        <w:t xml:space="preserve">копии </w:t>
      </w:r>
      <w:r w:rsidR="00E83A5E" w:rsidRPr="00367EE1">
        <w:rPr>
          <w:spacing w:val="2"/>
          <w:sz w:val="28"/>
          <w:szCs w:val="28"/>
          <w:shd w:val="clear" w:color="auto" w:fill="FFFFFF"/>
        </w:rPr>
        <w:t>трудовой книжки;</w:t>
      </w:r>
    </w:p>
    <w:p w:rsidR="00E83A5E" w:rsidRDefault="00E83A5E" w:rsidP="00E83A5E">
      <w:pPr>
        <w:ind w:firstLine="709"/>
        <w:jc w:val="both"/>
        <w:rPr>
          <w:sz w:val="28"/>
          <w:szCs w:val="28"/>
        </w:rPr>
      </w:pPr>
      <w:r w:rsidRPr="00367EE1">
        <w:rPr>
          <w:sz w:val="28"/>
          <w:szCs w:val="28"/>
        </w:rPr>
        <w:t>две фотографии заявителя размером 3х4 см.</w:t>
      </w:r>
    </w:p>
    <w:p w:rsidR="008574B9" w:rsidRDefault="008574B9" w:rsidP="008574B9">
      <w:pPr>
        <w:pStyle w:val="a8"/>
        <w:tabs>
          <w:tab w:val="left" w:pos="1418"/>
        </w:tabs>
        <w:ind w:left="0" w:firstLine="709"/>
        <w:jc w:val="both"/>
        <w:rPr>
          <w:rFonts w:ascii="Times New Roman" w:hAnsi="Times New Roman"/>
          <w:sz w:val="28"/>
          <w:szCs w:val="28"/>
        </w:rPr>
      </w:pPr>
      <w:r w:rsidRPr="008574B9">
        <w:rPr>
          <w:rFonts w:ascii="Times New Roman" w:hAnsi="Times New Roman"/>
          <w:sz w:val="28"/>
          <w:szCs w:val="28"/>
        </w:rPr>
        <w:t>По усмотрению заявителя заявление и документы могут быть представлены лично, через уполномоченного представителя заявителя, почтой или ин</w:t>
      </w:r>
      <w:r>
        <w:rPr>
          <w:rFonts w:ascii="Times New Roman" w:hAnsi="Times New Roman"/>
          <w:sz w:val="28"/>
          <w:szCs w:val="28"/>
        </w:rPr>
        <w:t>ым доступным для него способом.».</w:t>
      </w:r>
    </w:p>
    <w:p w:rsidR="008574B9" w:rsidRDefault="0049743F" w:rsidP="005274C7">
      <w:pPr>
        <w:pStyle w:val="a8"/>
        <w:numPr>
          <w:ilvl w:val="1"/>
          <w:numId w:val="1"/>
        </w:numPr>
        <w:tabs>
          <w:tab w:val="left" w:pos="1276"/>
          <w:tab w:val="left" w:pos="1418"/>
        </w:tabs>
        <w:jc w:val="both"/>
        <w:rPr>
          <w:rFonts w:ascii="Times New Roman" w:hAnsi="Times New Roman"/>
          <w:sz w:val="28"/>
          <w:szCs w:val="28"/>
        </w:rPr>
      </w:pPr>
      <w:r>
        <w:rPr>
          <w:rFonts w:ascii="Times New Roman" w:hAnsi="Times New Roman"/>
          <w:sz w:val="28"/>
          <w:szCs w:val="28"/>
        </w:rPr>
        <w:t>Приложение № 1 к Порядку исключить.</w:t>
      </w:r>
    </w:p>
    <w:p w:rsidR="00CE2109" w:rsidRPr="005D727C" w:rsidRDefault="00CE2109" w:rsidP="00CE2109">
      <w:pPr>
        <w:shd w:val="clear" w:color="auto" w:fill="FFFFFF"/>
        <w:ind w:firstLine="709"/>
        <w:jc w:val="both"/>
        <w:rPr>
          <w:color w:val="000000"/>
          <w:sz w:val="28"/>
          <w:szCs w:val="28"/>
          <w:lang w:eastAsia="ru-RU"/>
        </w:rPr>
      </w:pPr>
      <w:r>
        <w:rPr>
          <w:sz w:val="28"/>
          <w:szCs w:val="28"/>
        </w:rPr>
        <w:t>2</w:t>
      </w:r>
      <w:r w:rsidR="00064710">
        <w:rPr>
          <w:sz w:val="28"/>
          <w:szCs w:val="28"/>
        </w:rPr>
        <w:t xml:space="preserve">. </w:t>
      </w:r>
      <w:r w:rsidRPr="005D727C">
        <w:rPr>
          <w:color w:val="000000"/>
          <w:sz w:val="28"/>
          <w:szCs w:val="28"/>
          <w:lang w:eastAsia="ru-RU"/>
        </w:rPr>
        <w:t>Государственному бюджетному учреждению «Редакц</w:t>
      </w:r>
      <w:r>
        <w:rPr>
          <w:color w:val="000000"/>
          <w:sz w:val="28"/>
          <w:szCs w:val="28"/>
          <w:lang w:eastAsia="ru-RU"/>
        </w:rPr>
        <w:t xml:space="preserve">ия городской газеты «Байконур» </w:t>
      </w:r>
      <w:r w:rsidRPr="005D727C">
        <w:rPr>
          <w:color w:val="000000"/>
          <w:sz w:val="28"/>
          <w:szCs w:val="28"/>
          <w:lang w:eastAsia="ru-RU"/>
        </w:rPr>
        <w:t>установленным порядком опубликовать настоящее постановление в газете «Байконур»</w:t>
      </w:r>
      <w:r>
        <w:rPr>
          <w:color w:val="000000"/>
          <w:sz w:val="28"/>
          <w:szCs w:val="28"/>
          <w:lang w:eastAsia="ru-RU"/>
        </w:rPr>
        <w:t xml:space="preserve">, информационно-аналитическому отделу Аппарата Главы администрации города Байконур </w:t>
      </w:r>
      <w:proofErr w:type="gramStart"/>
      <w:r>
        <w:rPr>
          <w:color w:val="000000"/>
          <w:sz w:val="28"/>
          <w:szCs w:val="28"/>
          <w:lang w:eastAsia="ru-RU"/>
        </w:rPr>
        <w:t>разместить</w:t>
      </w:r>
      <w:proofErr w:type="gramEnd"/>
      <w:r>
        <w:rPr>
          <w:color w:val="000000"/>
          <w:sz w:val="28"/>
          <w:szCs w:val="28"/>
          <w:lang w:eastAsia="ru-RU"/>
        </w:rPr>
        <w:t xml:space="preserve"> настоящее постановление в информационно-телекоммуникационной сети «Интернет» на официальном сайте администрации города Байконур </w:t>
      </w:r>
      <w:r>
        <w:rPr>
          <w:color w:val="000000"/>
          <w:sz w:val="28"/>
          <w:szCs w:val="28"/>
          <w:lang w:val="en-US" w:eastAsia="ru-RU"/>
        </w:rPr>
        <w:t>www</w:t>
      </w:r>
      <w:r w:rsidRPr="00B000DB">
        <w:rPr>
          <w:color w:val="000000"/>
          <w:sz w:val="28"/>
          <w:szCs w:val="28"/>
          <w:lang w:eastAsia="ru-RU"/>
        </w:rPr>
        <w:t>.</w:t>
      </w:r>
      <w:r>
        <w:rPr>
          <w:color w:val="000000"/>
          <w:sz w:val="28"/>
          <w:szCs w:val="28"/>
          <w:lang w:val="en-US" w:eastAsia="ru-RU"/>
        </w:rPr>
        <w:t>baikonuradm</w:t>
      </w:r>
      <w:r w:rsidRPr="00B000DB">
        <w:rPr>
          <w:color w:val="000000"/>
          <w:sz w:val="28"/>
          <w:szCs w:val="28"/>
          <w:lang w:eastAsia="ru-RU"/>
        </w:rPr>
        <w:t>.</w:t>
      </w:r>
      <w:r>
        <w:rPr>
          <w:color w:val="000000"/>
          <w:sz w:val="28"/>
          <w:szCs w:val="28"/>
          <w:lang w:val="en-US" w:eastAsia="ru-RU"/>
        </w:rPr>
        <w:t>ru</w:t>
      </w:r>
      <w:r w:rsidRPr="005D727C">
        <w:rPr>
          <w:color w:val="000000"/>
          <w:sz w:val="28"/>
          <w:szCs w:val="28"/>
          <w:lang w:eastAsia="ru-RU"/>
        </w:rPr>
        <w:t>.</w:t>
      </w:r>
    </w:p>
    <w:p w:rsidR="00CE2109" w:rsidRDefault="00CE2109" w:rsidP="00CE2109">
      <w:pPr>
        <w:shd w:val="clear" w:color="auto" w:fill="FFFFFF"/>
        <w:ind w:firstLine="709"/>
        <w:jc w:val="both"/>
        <w:rPr>
          <w:color w:val="000000"/>
          <w:sz w:val="28"/>
          <w:szCs w:val="28"/>
          <w:lang w:eastAsia="ru-RU"/>
        </w:rPr>
      </w:pPr>
      <w:r>
        <w:rPr>
          <w:color w:val="000000"/>
          <w:sz w:val="28"/>
          <w:szCs w:val="28"/>
          <w:lang w:eastAsia="ru-RU"/>
        </w:rPr>
        <w:t>3. </w:t>
      </w:r>
      <w:proofErr w:type="gramStart"/>
      <w:r w:rsidRPr="008F1A18">
        <w:rPr>
          <w:color w:val="000000"/>
          <w:sz w:val="28"/>
          <w:szCs w:val="28"/>
          <w:lang w:eastAsia="ru-RU"/>
        </w:rPr>
        <w:t>Контроль за</w:t>
      </w:r>
      <w:proofErr w:type="gramEnd"/>
      <w:r w:rsidRPr="008F1A18">
        <w:rPr>
          <w:color w:val="000000"/>
          <w:sz w:val="28"/>
          <w:szCs w:val="28"/>
          <w:lang w:eastAsia="ru-RU"/>
        </w:rPr>
        <w:t xml:space="preserve"> исполнением настоящего постановления</w:t>
      </w:r>
      <w:r>
        <w:rPr>
          <w:color w:val="000000"/>
          <w:sz w:val="28"/>
          <w:szCs w:val="28"/>
          <w:lang w:eastAsia="ru-RU"/>
        </w:rPr>
        <w:t xml:space="preserve"> возложить на </w:t>
      </w:r>
      <w:r w:rsidRPr="008F1A18">
        <w:rPr>
          <w:color w:val="000000"/>
          <w:sz w:val="28"/>
          <w:szCs w:val="28"/>
          <w:lang w:eastAsia="ru-RU"/>
        </w:rPr>
        <w:t>заместителя Главы администрации</w:t>
      </w:r>
      <w:r>
        <w:rPr>
          <w:color w:val="000000"/>
          <w:sz w:val="28"/>
          <w:szCs w:val="28"/>
          <w:lang w:eastAsia="ru-RU"/>
        </w:rPr>
        <w:t>, отвечающего за вопросы социальной сферы города Байконур.</w:t>
      </w:r>
    </w:p>
    <w:p w:rsidR="0001575E" w:rsidRPr="00333BA4" w:rsidRDefault="0001575E" w:rsidP="00CE2109">
      <w:pPr>
        <w:tabs>
          <w:tab w:val="left" w:pos="1276"/>
        </w:tabs>
        <w:ind w:firstLine="709"/>
        <w:jc w:val="both"/>
        <w:rPr>
          <w:sz w:val="28"/>
          <w:szCs w:val="28"/>
        </w:rPr>
      </w:pPr>
    </w:p>
    <w:p w:rsidR="008D68F1" w:rsidRPr="00333BA4" w:rsidRDefault="008D68F1" w:rsidP="008D68F1">
      <w:pPr>
        <w:ind w:left="709" w:hanging="709"/>
        <w:jc w:val="both"/>
        <w:rPr>
          <w:b/>
          <w:sz w:val="28"/>
          <w:szCs w:val="28"/>
        </w:rPr>
      </w:pPr>
      <w:r>
        <w:rPr>
          <w:b/>
          <w:sz w:val="28"/>
          <w:szCs w:val="28"/>
        </w:rPr>
        <w:t>Глава</w:t>
      </w:r>
      <w:r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744311">
        <w:rPr>
          <w:b/>
          <w:sz w:val="28"/>
          <w:szCs w:val="28"/>
        </w:rPr>
        <w:t xml:space="preserve">     </w:t>
      </w:r>
      <w:r w:rsidR="00C77456">
        <w:rPr>
          <w:b/>
          <w:sz w:val="28"/>
          <w:szCs w:val="28"/>
        </w:rPr>
        <w:t xml:space="preserve">   </w:t>
      </w:r>
      <w:r w:rsidR="00744311">
        <w:rPr>
          <w:b/>
          <w:sz w:val="28"/>
          <w:szCs w:val="28"/>
        </w:rPr>
        <w:t xml:space="preserve">  </w:t>
      </w:r>
      <w:r w:rsidR="00CE2109">
        <w:rPr>
          <w:b/>
          <w:sz w:val="28"/>
          <w:szCs w:val="28"/>
        </w:rPr>
        <w:t>К.Д. Бусыгин</w:t>
      </w:r>
      <w:r w:rsidRPr="00333BA4">
        <w:rPr>
          <w:b/>
          <w:sz w:val="28"/>
          <w:szCs w:val="28"/>
        </w:rPr>
        <w:t xml:space="preserve"> </w:t>
      </w:r>
    </w:p>
    <w:sectPr w:rsidR="008D68F1" w:rsidRPr="00333BA4" w:rsidSect="006311E8">
      <w:headerReference w:type="default" r:id="rId10"/>
      <w:pgSz w:w="11906" w:h="16838"/>
      <w:pgMar w:top="1134" w:right="567"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E14" w:rsidRDefault="00610E14">
      <w:r>
        <w:separator/>
      </w:r>
    </w:p>
  </w:endnote>
  <w:endnote w:type="continuationSeparator" w:id="0">
    <w:p w:rsidR="00610E14" w:rsidRDefault="00610E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E14" w:rsidRDefault="00610E14">
      <w:r>
        <w:separator/>
      </w:r>
    </w:p>
  </w:footnote>
  <w:footnote w:type="continuationSeparator" w:id="0">
    <w:p w:rsidR="00610E14" w:rsidRDefault="00610E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311" w:rsidRDefault="00744311">
    <w:pPr>
      <w:pStyle w:val="aa"/>
    </w:pPr>
    <w:fldSimple w:instr=" PAGE   \* MERGEFORMAT ">
      <w:r w:rsidR="00E4151A">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C67C6D"/>
    <w:multiLevelType w:val="multilevel"/>
    <w:tmpl w:val="43B28D94"/>
    <w:lvl w:ilvl="0">
      <w:start w:val="1"/>
      <w:numFmt w:val="decimal"/>
      <w:lvlText w:val="%1."/>
      <w:lvlJc w:val="left"/>
      <w:pPr>
        <w:ind w:left="97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23" w:hanging="720"/>
      </w:pPr>
      <w:rPr>
        <w:rFonts w:hint="default"/>
      </w:rPr>
    </w:lvl>
    <w:lvl w:ilvl="3">
      <w:start w:val="1"/>
      <w:numFmt w:val="decimal"/>
      <w:isLgl/>
      <w:lvlText w:val="%1.%2.%3.%4."/>
      <w:lvlJc w:val="left"/>
      <w:pPr>
        <w:ind w:left="1977" w:hanging="1080"/>
      </w:pPr>
      <w:rPr>
        <w:rFonts w:hint="default"/>
      </w:rPr>
    </w:lvl>
    <w:lvl w:ilvl="4">
      <w:start w:val="1"/>
      <w:numFmt w:val="decimal"/>
      <w:isLgl/>
      <w:lvlText w:val="%1.%2.%3.%4.%5."/>
      <w:lvlJc w:val="left"/>
      <w:pPr>
        <w:ind w:left="2071" w:hanging="1080"/>
      </w:pPr>
      <w:rPr>
        <w:rFonts w:hint="default"/>
      </w:rPr>
    </w:lvl>
    <w:lvl w:ilvl="5">
      <w:start w:val="1"/>
      <w:numFmt w:val="decimal"/>
      <w:isLgl/>
      <w:lvlText w:val="%1.%2.%3.%4.%5.%6."/>
      <w:lvlJc w:val="left"/>
      <w:pPr>
        <w:ind w:left="2525" w:hanging="1440"/>
      </w:pPr>
      <w:rPr>
        <w:rFonts w:hint="default"/>
      </w:rPr>
    </w:lvl>
    <w:lvl w:ilvl="6">
      <w:start w:val="1"/>
      <w:numFmt w:val="decimal"/>
      <w:isLgl/>
      <w:lvlText w:val="%1.%2.%3.%4.%5.%6.%7."/>
      <w:lvlJc w:val="left"/>
      <w:pPr>
        <w:ind w:left="2979" w:hanging="1800"/>
      </w:pPr>
      <w:rPr>
        <w:rFonts w:hint="default"/>
      </w:rPr>
    </w:lvl>
    <w:lvl w:ilvl="7">
      <w:start w:val="1"/>
      <w:numFmt w:val="decimal"/>
      <w:isLgl/>
      <w:lvlText w:val="%1.%2.%3.%4.%5.%6.%7.%8."/>
      <w:lvlJc w:val="left"/>
      <w:pPr>
        <w:ind w:left="3073" w:hanging="1800"/>
      </w:pPr>
      <w:rPr>
        <w:rFonts w:hint="default"/>
      </w:rPr>
    </w:lvl>
    <w:lvl w:ilvl="8">
      <w:start w:val="1"/>
      <w:numFmt w:val="decimal"/>
      <w:isLgl/>
      <w:lvlText w:val="%1.%2.%3.%4.%5.%6.%7.%8.%9."/>
      <w:lvlJc w:val="left"/>
      <w:pPr>
        <w:ind w:left="3527"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D68F1"/>
    <w:rsid w:val="0001575E"/>
    <w:rsid w:val="00060F7A"/>
    <w:rsid w:val="00063383"/>
    <w:rsid w:val="00064710"/>
    <w:rsid w:val="00064BAE"/>
    <w:rsid w:val="00097B80"/>
    <w:rsid w:val="000B12D5"/>
    <w:rsid w:val="000D2C6F"/>
    <w:rsid w:val="00121447"/>
    <w:rsid w:val="00135473"/>
    <w:rsid w:val="00154EAB"/>
    <w:rsid w:val="00181AA6"/>
    <w:rsid w:val="00183591"/>
    <w:rsid w:val="00191FEF"/>
    <w:rsid w:val="00192717"/>
    <w:rsid w:val="001A5A26"/>
    <w:rsid w:val="001B6452"/>
    <w:rsid w:val="001B7DA9"/>
    <w:rsid w:val="001C405C"/>
    <w:rsid w:val="001F7F2A"/>
    <w:rsid w:val="00212AFE"/>
    <w:rsid w:val="002169A0"/>
    <w:rsid w:val="00220B7A"/>
    <w:rsid w:val="00274F83"/>
    <w:rsid w:val="00291524"/>
    <w:rsid w:val="002A0158"/>
    <w:rsid w:val="002C2722"/>
    <w:rsid w:val="002F5770"/>
    <w:rsid w:val="00347F92"/>
    <w:rsid w:val="0035007A"/>
    <w:rsid w:val="00364AB6"/>
    <w:rsid w:val="003674DF"/>
    <w:rsid w:val="00373D38"/>
    <w:rsid w:val="0039357C"/>
    <w:rsid w:val="003977A4"/>
    <w:rsid w:val="003E01D5"/>
    <w:rsid w:val="003E24B9"/>
    <w:rsid w:val="003E51C6"/>
    <w:rsid w:val="003F001B"/>
    <w:rsid w:val="00406417"/>
    <w:rsid w:val="004421EF"/>
    <w:rsid w:val="00450693"/>
    <w:rsid w:val="0049743F"/>
    <w:rsid w:val="004B73ED"/>
    <w:rsid w:val="004E36C3"/>
    <w:rsid w:val="005224AD"/>
    <w:rsid w:val="005274C7"/>
    <w:rsid w:val="00545176"/>
    <w:rsid w:val="0054699E"/>
    <w:rsid w:val="005508C7"/>
    <w:rsid w:val="00555C5D"/>
    <w:rsid w:val="00597EA6"/>
    <w:rsid w:val="005D543E"/>
    <w:rsid w:val="00610E14"/>
    <w:rsid w:val="00622AE2"/>
    <w:rsid w:val="006311E8"/>
    <w:rsid w:val="0064432A"/>
    <w:rsid w:val="006608E0"/>
    <w:rsid w:val="00685BC2"/>
    <w:rsid w:val="00692AA8"/>
    <w:rsid w:val="006A4CA3"/>
    <w:rsid w:val="006C1F8A"/>
    <w:rsid w:val="006D1D55"/>
    <w:rsid w:val="007019CA"/>
    <w:rsid w:val="00720FD3"/>
    <w:rsid w:val="0072343B"/>
    <w:rsid w:val="00744311"/>
    <w:rsid w:val="00800766"/>
    <w:rsid w:val="00836F92"/>
    <w:rsid w:val="008574B9"/>
    <w:rsid w:val="00882013"/>
    <w:rsid w:val="008912C1"/>
    <w:rsid w:val="008C45E3"/>
    <w:rsid w:val="008C5B6C"/>
    <w:rsid w:val="008D68F1"/>
    <w:rsid w:val="008D6AD9"/>
    <w:rsid w:val="00940972"/>
    <w:rsid w:val="009704C0"/>
    <w:rsid w:val="009852C1"/>
    <w:rsid w:val="009A3AA2"/>
    <w:rsid w:val="009C3F0D"/>
    <w:rsid w:val="009C5D62"/>
    <w:rsid w:val="00A35BE9"/>
    <w:rsid w:val="00A446C3"/>
    <w:rsid w:val="00A47689"/>
    <w:rsid w:val="00A56274"/>
    <w:rsid w:val="00A63731"/>
    <w:rsid w:val="00A67494"/>
    <w:rsid w:val="00A845EF"/>
    <w:rsid w:val="00A95CF3"/>
    <w:rsid w:val="00AA30DC"/>
    <w:rsid w:val="00AA7059"/>
    <w:rsid w:val="00AE76AD"/>
    <w:rsid w:val="00B138DF"/>
    <w:rsid w:val="00B34F30"/>
    <w:rsid w:val="00B66CBB"/>
    <w:rsid w:val="00BA17CB"/>
    <w:rsid w:val="00BA5FCE"/>
    <w:rsid w:val="00BB2126"/>
    <w:rsid w:val="00BD3123"/>
    <w:rsid w:val="00BE1BE9"/>
    <w:rsid w:val="00C24F0E"/>
    <w:rsid w:val="00C76ED4"/>
    <w:rsid w:val="00C77456"/>
    <w:rsid w:val="00C923A0"/>
    <w:rsid w:val="00C93F88"/>
    <w:rsid w:val="00C97DB4"/>
    <w:rsid w:val="00CE2109"/>
    <w:rsid w:val="00CF4A7D"/>
    <w:rsid w:val="00D10495"/>
    <w:rsid w:val="00D32C5B"/>
    <w:rsid w:val="00D425C0"/>
    <w:rsid w:val="00D740BE"/>
    <w:rsid w:val="00DB312B"/>
    <w:rsid w:val="00DB6C1A"/>
    <w:rsid w:val="00DF331F"/>
    <w:rsid w:val="00E156DA"/>
    <w:rsid w:val="00E23121"/>
    <w:rsid w:val="00E4151A"/>
    <w:rsid w:val="00E81510"/>
    <w:rsid w:val="00E83A5E"/>
    <w:rsid w:val="00E86D74"/>
    <w:rsid w:val="00E86F8F"/>
    <w:rsid w:val="00EC1C0E"/>
    <w:rsid w:val="00ED2D61"/>
    <w:rsid w:val="00EE35EE"/>
    <w:rsid w:val="00EF64BF"/>
    <w:rsid w:val="00F4319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uiPriority w:val="99"/>
    <w:qFormat/>
    <w:rsid w:val="008D68F1"/>
    <w:pPr>
      <w:ind w:right="51"/>
    </w:pPr>
    <w:rPr>
      <w:b/>
      <w:sz w:val="32"/>
    </w:rPr>
  </w:style>
  <w:style w:type="character" w:customStyle="1" w:styleId="a5">
    <w:name w:val="Название Знак"/>
    <w:link w:val="a3"/>
    <w:uiPriority w:val="99"/>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99"/>
    <w:qFormat/>
    <w:rsid w:val="008D68F1"/>
    <w:pPr>
      <w:widowControl w:val="0"/>
      <w:ind w:left="720"/>
    </w:pPr>
    <w:rPr>
      <w:rFonts w:ascii="Arial" w:eastAsia="Lucida Sans Unicode" w:hAnsi="Arial"/>
      <w:sz w:val="24"/>
      <w:szCs w:val="24"/>
      <w:lang/>
    </w:rPr>
  </w:style>
  <w:style w:type="paragraph" w:styleId="aa">
    <w:name w:val="header"/>
    <w:basedOn w:val="a"/>
    <w:link w:val="ab"/>
    <w:uiPriority w:val="99"/>
    <w:unhideWhenUsed/>
    <w:rsid w:val="008D68F1"/>
    <w:pPr>
      <w:tabs>
        <w:tab w:val="center" w:pos="4677"/>
        <w:tab w:val="right" w:pos="9355"/>
      </w:tabs>
    </w:p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cs="Tahoma"/>
      <w:sz w:val="16"/>
      <w:szCs w:val="16"/>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Emphasis"/>
    <w:uiPriority w:val="20"/>
    <w:qFormat/>
    <w:rsid w:val="00E86D74"/>
    <w:rPr>
      <w:i/>
      <w:iCs/>
    </w:rPr>
  </w:style>
  <w:style w:type="character" w:customStyle="1" w:styleId="a9">
    <w:name w:val="Абзац списка Знак"/>
    <w:link w:val="a8"/>
    <w:uiPriority w:val="99"/>
    <w:locked/>
    <w:rsid w:val="008574B9"/>
    <w:rPr>
      <w:rFonts w:ascii="Arial" w:eastAsia="Lucida Sans Unicode" w:hAnsi="Arial"/>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812A0-427E-4EC5-8A33-912DE5261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2202</Characters>
  <Application>Microsoft Office Word</Application>
  <DocSecurity>0</DocSecurity>
  <Lines>18</Lines>
  <Paragraphs>5</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ПОСТАНОВЛЕНИЕ</vt:lpstr>
    </vt:vector>
  </TitlesOfParts>
  <Company>Управление социальной защиты населения г.Байконур</Company>
  <LinksUpToDate>false</LinksUpToDate>
  <CharactersWithSpaces>2583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Кормина</dc:creator>
  <cp:lastModifiedBy>fom_ln</cp:lastModifiedBy>
  <cp:revision>2</cp:revision>
  <cp:lastPrinted>2019-02-12T05:18:00Z</cp:lastPrinted>
  <dcterms:created xsi:type="dcterms:W3CDTF">2019-03-14T12:24:00Z</dcterms:created>
  <dcterms:modified xsi:type="dcterms:W3CDTF">2019-03-14T12:24:00Z</dcterms:modified>
</cp:coreProperties>
</file>