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Times New Roman,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пт,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851749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0E1493">
        <w:rPr>
          <w:sz w:val="28"/>
        </w:rPr>
        <w:t>23 января 2019 г.</w:t>
      </w:r>
      <w:r>
        <w:rPr>
          <w:sz w:val="28"/>
        </w:rPr>
        <w:t xml:space="preserve">                       </w:t>
      </w:r>
      <w:r w:rsidR="00B82261">
        <w:rPr>
          <w:sz w:val="28"/>
        </w:rPr>
        <w:t xml:space="preserve">                              </w:t>
      </w:r>
      <w:r w:rsidR="00B82261">
        <w:rPr>
          <w:sz w:val="28"/>
        </w:rPr>
        <w:tab/>
      </w:r>
      <w:r w:rsidR="009E2CBA">
        <w:rPr>
          <w:sz w:val="28"/>
        </w:rPr>
        <w:t xml:space="preserve">      </w:t>
      </w:r>
      <w:r>
        <w:rPr>
          <w:sz w:val="28"/>
        </w:rPr>
        <w:t xml:space="preserve">№ </w:t>
      </w:r>
      <w:r w:rsidR="000E1493">
        <w:rPr>
          <w:sz w:val="28"/>
        </w:rPr>
        <w:t>25</w:t>
      </w:r>
      <w:r>
        <w:rPr>
          <w:sz w:val="28"/>
        </w:rPr>
        <w:t xml:space="preserve"> </w:t>
      </w:r>
    </w:p>
    <w:p w:rsidR="009E7952" w:rsidRDefault="0015655E" w:rsidP="006921BE">
      <w:pPr>
        <w:pStyle w:val="aa"/>
        <w:ind w:right="4846" w:firstLine="0"/>
        <w:jc w:val="left"/>
        <w:rPr>
          <w:b/>
          <w:noProof/>
          <w:color w:val="000000"/>
          <w:sz w:val="28"/>
        </w:rPr>
      </w:pPr>
      <w:r>
        <w:rPr>
          <w:b/>
          <w:noProof/>
          <w:color w:val="000000"/>
          <w:sz w:val="28"/>
        </w:rPr>
        <w:t>О внесении изменений в тарифы</w:t>
      </w:r>
      <w:r w:rsidR="006921BE" w:rsidRPr="006921BE">
        <w:rPr>
          <w:b/>
          <w:noProof/>
          <w:color w:val="000000"/>
          <w:sz w:val="28"/>
        </w:rPr>
        <w:t xml:space="preserve"> </w:t>
      </w:r>
      <w:r w:rsidR="000972E0">
        <w:rPr>
          <w:b/>
          <w:noProof/>
          <w:color w:val="000000"/>
          <w:sz w:val="28"/>
        </w:rPr>
        <w:t xml:space="preserve">                              </w:t>
      </w:r>
      <w:r w:rsidR="006921BE" w:rsidRPr="006921BE">
        <w:rPr>
          <w:b/>
          <w:noProof/>
          <w:color w:val="000000"/>
          <w:sz w:val="28"/>
        </w:rPr>
        <w:t>на социальные услуги по видам социальных услуг, предоставляемых поставщиками социальных услуг города Байконур, на 2019 год</w:t>
      </w:r>
      <w:r>
        <w:rPr>
          <w:b/>
          <w:noProof/>
          <w:color w:val="000000"/>
          <w:sz w:val="28"/>
        </w:rPr>
        <w:t>, утвержденные постановлением Главы адми</w:t>
      </w:r>
      <w:r w:rsidR="00B82261">
        <w:rPr>
          <w:b/>
          <w:noProof/>
          <w:color w:val="000000"/>
          <w:sz w:val="28"/>
        </w:rPr>
        <w:t xml:space="preserve">нистрации города Байконур от 29 октября </w:t>
      </w:r>
      <w:r>
        <w:rPr>
          <w:b/>
          <w:noProof/>
          <w:color w:val="000000"/>
          <w:sz w:val="28"/>
        </w:rPr>
        <w:t>2018 г. № 574</w:t>
      </w:r>
      <w:r w:rsidR="009E7952">
        <w:rPr>
          <w:b/>
          <w:color w:val="000000"/>
          <w:sz w:val="28"/>
        </w:rPr>
        <w:t xml:space="preserve"> </w:t>
      </w:r>
    </w:p>
    <w:p w:rsidR="009E7952" w:rsidRDefault="009E7952" w:rsidP="006921BE">
      <w:pPr>
        <w:shd w:val="clear" w:color="auto" w:fill="FFFFFF"/>
        <w:spacing w:line="276" w:lineRule="auto"/>
        <w:ind w:left="6" w:right="6" w:firstLine="680"/>
        <w:jc w:val="both"/>
        <w:rPr>
          <w:color w:val="000000"/>
          <w:sz w:val="28"/>
        </w:rPr>
      </w:pPr>
    </w:p>
    <w:p w:rsidR="00B82261" w:rsidRDefault="00B82261" w:rsidP="006921BE">
      <w:pPr>
        <w:shd w:val="clear" w:color="auto" w:fill="FFFFFF"/>
        <w:spacing w:line="276" w:lineRule="auto"/>
        <w:ind w:left="6" w:right="6" w:firstLine="680"/>
        <w:jc w:val="both"/>
        <w:rPr>
          <w:color w:val="000000"/>
          <w:sz w:val="28"/>
        </w:rPr>
      </w:pPr>
    </w:p>
    <w:p w:rsidR="009E7952" w:rsidRDefault="006921BE" w:rsidP="00A6717F">
      <w:pPr>
        <w:shd w:val="clear" w:color="auto" w:fill="FFFFFF"/>
        <w:spacing w:line="300" w:lineRule="auto"/>
        <w:ind w:right="6" w:firstLine="709"/>
        <w:jc w:val="both"/>
        <w:rPr>
          <w:color w:val="000000"/>
          <w:sz w:val="28"/>
        </w:rPr>
      </w:pPr>
      <w:r w:rsidRPr="006921BE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5466A" w:rsidRPr="0015466A">
        <w:t xml:space="preserve"> </w:t>
      </w:r>
      <w:r w:rsidR="0015466A" w:rsidRPr="0015466A">
        <w:rPr>
          <w:color w:val="000000"/>
          <w:sz w:val="28"/>
        </w:rPr>
        <w:t>города Байконур</w:t>
      </w:r>
      <w:r w:rsidR="0015466A">
        <w:rPr>
          <w:color w:val="000000"/>
          <w:sz w:val="28"/>
        </w:rPr>
        <w:t xml:space="preserve"> </w:t>
      </w:r>
      <w:r w:rsidR="0015466A" w:rsidRPr="0015466A">
        <w:rPr>
          <w:color w:val="000000"/>
          <w:sz w:val="28"/>
        </w:rPr>
        <w:t>от 23 декабря 1995 г.</w:t>
      </w:r>
      <w:r w:rsidRPr="006921BE">
        <w:rPr>
          <w:color w:val="000000"/>
          <w:sz w:val="28"/>
        </w:rPr>
        <w:t>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A6717F">
        <w:rPr>
          <w:color w:val="000000"/>
          <w:sz w:val="28"/>
        </w:rPr>
        <w:t>,</w:t>
      </w:r>
      <w:r w:rsidR="0015466A">
        <w:rPr>
          <w:color w:val="000000"/>
          <w:sz w:val="28"/>
        </w:rPr>
        <w:t xml:space="preserve"> от </w:t>
      </w:r>
      <w:r w:rsidR="0015466A" w:rsidRPr="0015466A">
        <w:rPr>
          <w:color w:val="000000"/>
          <w:sz w:val="28"/>
        </w:rPr>
        <w:t>12 октября 1998 г.</w:t>
      </w:r>
      <w:r w:rsidRPr="006921BE">
        <w:rPr>
          <w:color w:val="000000"/>
          <w:sz w:val="28"/>
        </w:rPr>
        <w:t>, в соответствии с Порядком утверждения тарифов на социальные услуги на основании подушевых нормативов финансирования социальных услуг, утвержденным постановлением Главы администрации города Байконур от 08 апреля 2015 г. № 75 «Об утверждении Порядка утверждения тарифов на социальные услуги на основании подушевых</w:t>
      </w:r>
      <w:r w:rsidR="006121AD" w:rsidRPr="006121AD">
        <w:rPr>
          <w:color w:val="000000"/>
          <w:sz w:val="28"/>
        </w:rPr>
        <w:t xml:space="preserve"> </w:t>
      </w:r>
      <w:r w:rsidRPr="007C11B5">
        <w:rPr>
          <w:sz w:val="28"/>
          <w:szCs w:val="28"/>
        </w:rPr>
        <w:t>нормативов финансирования социальных услуг</w:t>
      </w:r>
      <w:r>
        <w:rPr>
          <w:sz w:val="28"/>
          <w:szCs w:val="28"/>
        </w:rPr>
        <w:t>»,</w:t>
      </w:r>
    </w:p>
    <w:p w:rsidR="009E7952" w:rsidRDefault="009E7952" w:rsidP="00A6717F">
      <w:pPr>
        <w:shd w:val="clear" w:color="auto" w:fill="FFFFFF"/>
        <w:spacing w:line="30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6921BE" w:rsidRPr="0015655E" w:rsidRDefault="0015655E" w:rsidP="00A6717F">
      <w:pPr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="006921BE">
        <w:rPr>
          <w:sz w:val="28"/>
        </w:rPr>
        <w:t>т</w:t>
      </w:r>
      <w:r w:rsidR="006921BE" w:rsidRPr="000F207A">
        <w:rPr>
          <w:sz w:val="28"/>
        </w:rPr>
        <w:t xml:space="preserve">арифы на социальные услуги по видам социальных услуг, предоставляемых </w:t>
      </w:r>
      <w:r w:rsidR="006921BE" w:rsidRPr="00DB1B28">
        <w:rPr>
          <w:sz w:val="28"/>
        </w:rPr>
        <w:t>поставщиками социальных услуг</w:t>
      </w:r>
      <w:r w:rsidR="00E6685E">
        <w:rPr>
          <w:sz w:val="28"/>
        </w:rPr>
        <w:t xml:space="preserve"> </w:t>
      </w:r>
      <w:r w:rsidR="00E6685E" w:rsidRPr="00E6685E">
        <w:rPr>
          <w:sz w:val="28"/>
        </w:rPr>
        <w:t>города Байконур</w:t>
      </w:r>
      <w:r>
        <w:rPr>
          <w:sz w:val="28"/>
        </w:rPr>
        <w:t xml:space="preserve">, на </w:t>
      </w:r>
      <w:r>
        <w:rPr>
          <w:sz w:val="28"/>
        </w:rPr>
        <w:br/>
        <w:t xml:space="preserve">2019 год, утвержденные </w:t>
      </w:r>
      <w:r w:rsidRPr="0015655E">
        <w:rPr>
          <w:noProof/>
          <w:color w:val="000000"/>
          <w:sz w:val="28"/>
        </w:rPr>
        <w:t>постановлением Главы адми</w:t>
      </w:r>
      <w:r w:rsidR="00B82261">
        <w:rPr>
          <w:noProof/>
          <w:color w:val="000000"/>
          <w:sz w:val="28"/>
        </w:rPr>
        <w:t>нистрации города Байконур от 29 октября</w:t>
      </w:r>
      <w:r w:rsidR="00B82261" w:rsidRPr="0015655E">
        <w:rPr>
          <w:noProof/>
          <w:color w:val="000000"/>
          <w:sz w:val="28"/>
        </w:rPr>
        <w:t xml:space="preserve"> </w:t>
      </w:r>
      <w:r w:rsidRPr="0015655E">
        <w:rPr>
          <w:noProof/>
          <w:color w:val="000000"/>
          <w:sz w:val="28"/>
        </w:rPr>
        <w:t>2018 г. № 574</w:t>
      </w:r>
      <w:r>
        <w:rPr>
          <w:noProof/>
          <w:color w:val="000000"/>
          <w:sz w:val="28"/>
        </w:rPr>
        <w:t xml:space="preserve"> «</w:t>
      </w:r>
      <w:hyperlink r:id="rId9" w:tgtFrame="_blank" w:history="1">
        <w:r w:rsidRPr="0015655E">
          <w:rPr>
            <w:rStyle w:val="af"/>
            <w:color w:val="auto"/>
            <w:sz w:val="28"/>
            <w:szCs w:val="28"/>
            <w:u w:val="none"/>
          </w:rPr>
          <w:t>Об утверждении тарифов на социальные услуги по видам социальных услуг, предоставляемых поставщиками социальных услуг города Байконур, на 2019 год</w:t>
        </w:r>
      </w:hyperlink>
      <w:r>
        <w:t>»</w:t>
      </w:r>
      <w:r w:rsidR="00F95354">
        <w:t>,</w:t>
      </w:r>
      <w:r>
        <w:t xml:space="preserve"> </w:t>
      </w:r>
      <w:r w:rsidRPr="0015655E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15655E" w:rsidRPr="00A0350E" w:rsidRDefault="00F95354" w:rsidP="0015655E">
      <w:pPr>
        <w:numPr>
          <w:ilvl w:val="1"/>
          <w:numId w:val="2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После строки 7.2</w:t>
      </w:r>
      <w:r w:rsidR="0015655E">
        <w:rPr>
          <w:sz w:val="28"/>
          <w:szCs w:val="28"/>
        </w:rPr>
        <w:t xml:space="preserve"> таблицы </w:t>
      </w:r>
      <w:r w:rsidR="00A0350E">
        <w:rPr>
          <w:sz w:val="28"/>
          <w:szCs w:val="28"/>
        </w:rPr>
        <w:t>дополнить</w:t>
      </w:r>
      <w:r w:rsidR="0015655E">
        <w:rPr>
          <w:sz w:val="28"/>
          <w:szCs w:val="28"/>
        </w:rPr>
        <w:t xml:space="preserve"> строк</w:t>
      </w:r>
      <w:r w:rsidR="00A0350E">
        <w:rPr>
          <w:sz w:val="28"/>
          <w:szCs w:val="28"/>
        </w:rPr>
        <w:t>ами</w:t>
      </w:r>
      <w:r>
        <w:rPr>
          <w:sz w:val="28"/>
          <w:szCs w:val="28"/>
        </w:rPr>
        <w:t xml:space="preserve"> 8, 8.1</w:t>
      </w:r>
      <w:r w:rsidR="0015655E">
        <w:rPr>
          <w:sz w:val="28"/>
          <w:szCs w:val="28"/>
        </w:rPr>
        <w:t xml:space="preserve"> следующего содержания:</w:t>
      </w:r>
    </w:p>
    <w:p w:rsidR="00B82261" w:rsidRDefault="00B82261" w:rsidP="00A0350E">
      <w:pPr>
        <w:tabs>
          <w:tab w:val="left" w:pos="1134"/>
        </w:tabs>
        <w:spacing w:line="300" w:lineRule="auto"/>
        <w:jc w:val="both"/>
        <w:rPr>
          <w:sz w:val="28"/>
          <w:szCs w:val="28"/>
        </w:rPr>
      </w:pPr>
    </w:p>
    <w:p w:rsidR="00A0350E" w:rsidRPr="0015655E" w:rsidRDefault="00A0350E" w:rsidP="00A0350E">
      <w:pPr>
        <w:tabs>
          <w:tab w:val="left" w:pos="1134"/>
        </w:tabs>
        <w:spacing w:line="300" w:lineRule="auto"/>
        <w:jc w:val="both"/>
        <w:rPr>
          <w:sz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6507"/>
        <w:gridCol w:w="1738"/>
        <w:gridCol w:w="1560"/>
      </w:tblGrid>
      <w:tr w:rsidR="0015655E" w:rsidTr="0015655E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15655E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площадью жилых помещений в соответствии с утвержденными нормативами: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D55B78">
            <w:pPr>
              <w:pStyle w:val="ListParagraph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D55B78">
            <w:pPr>
              <w:pStyle w:val="ListParagraph"/>
              <w:spacing w:after="0" w:line="240" w:lineRule="auto"/>
              <w:ind w:left="50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55E" w:rsidTr="0015655E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15655E">
            <w:pPr>
              <w:pStyle w:val="ListParagraph"/>
              <w:numPr>
                <w:ilvl w:val="1"/>
                <w:numId w:val="5"/>
              </w:numPr>
              <w:tabs>
                <w:tab w:val="left" w:pos="426"/>
                <w:tab w:val="left" w:pos="4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Отделение социальной реабилитации несовершеннолетних 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D55B78">
            <w:pPr>
              <w:jc w:val="center"/>
            </w:pPr>
            <w:r>
              <w:t>1 услуга</w:t>
            </w:r>
          </w:p>
          <w:p w:rsidR="0015655E" w:rsidRDefault="0015655E" w:rsidP="0015655E">
            <w:pPr>
              <w:jc w:val="center"/>
            </w:pPr>
            <w:r>
              <w:t>1 сутки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655E" w:rsidRDefault="0015655E" w:rsidP="00D55B78">
            <w:pPr>
              <w:jc w:val="center"/>
            </w:pPr>
          </w:p>
          <w:p w:rsidR="0015655E" w:rsidRDefault="0015655E" w:rsidP="00D55B78">
            <w:pPr>
              <w:jc w:val="center"/>
            </w:pPr>
            <w:r>
              <w:t>2 112</w:t>
            </w:r>
          </w:p>
        </w:tc>
      </w:tr>
    </w:tbl>
    <w:p w:rsidR="00A0350E" w:rsidRDefault="00A0350E" w:rsidP="00A0350E">
      <w:pPr>
        <w:tabs>
          <w:tab w:val="left" w:pos="1134"/>
        </w:tabs>
        <w:spacing w:line="300" w:lineRule="auto"/>
        <w:ind w:left="1429"/>
        <w:jc w:val="right"/>
        <w:rPr>
          <w:sz w:val="28"/>
        </w:rPr>
      </w:pPr>
      <w:r>
        <w:rPr>
          <w:sz w:val="28"/>
        </w:rPr>
        <w:t>».</w:t>
      </w:r>
      <w:r w:rsidR="0015655E">
        <w:rPr>
          <w:sz w:val="28"/>
        </w:rPr>
        <w:t xml:space="preserve"> </w:t>
      </w:r>
    </w:p>
    <w:p w:rsidR="0015655E" w:rsidRDefault="00A0350E" w:rsidP="0015655E">
      <w:pPr>
        <w:numPr>
          <w:ilvl w:val="1"/>
          <w:numId w:val="2"/>
        </w:numPr>
        <w:tabs>
          <w:tab w:val="left" w:pos="1134"/>
        </w:tabs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15655E">
        <w:rPr>
          <w:sz w:val="28"/>
        </w:rPr>
        <w:t>Строки</w:t>
      </w:r>
      <w:r>
        <w:rPr>
          <w:sz w:val="28"/>
        </w:rPr>
        <w:t xml:space="preserve"> 8 – 24 считать строками 9 – 25 соответственно.</w:t>
      </w:r>
    </w:p>
    <w:p w:rsidR="00A0350E" w:rsidRPr="000A5BAB" w:rsidRDefault="00A0350E" w:rsidP="00A0350E">
      <w:pPr>
        <w:numPr>
          <w:ilvl w:val="1"/>
          <w:numId w:val="2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После строки 25 таблицы дополнить строками </w:t>
      </w:r>
      <w:r w:rsidR="00F95354">
        <w:rPr>
          <w:sz w:val="28"/>
          <w:szCs w:val="28"/>
        </w:rPr>
        <w:t xml:space="preserve">26 – 29 </w:t>
      </w:r>
      <w:r>
        <w:rPr>
          <w:sz w:val="28"/>
          <w:szCs w:val="28"/>
        </w:rPr>
        <w:t>следующего содержания:</w:t>
      </w:r>
    </w:p>
    <w:p w:rsidR="000A5BAB" w:rsidRPr="00A0350E" w:rsidRDefault="000A5BAB" w:rsidP="000A5BAB">
      <w:pPr>
        <w:tabs>
          <w:tab w:val="left" w:pos="1134"/>
        </w:tabs>
        <w:spacing w:line="300" w:lineRule="auto"/>
        <w:ind w:left="709" w:hanging="709"/>
        <w:rPr>
          <w:sz w:val="28"/>
        </w:rPr>
      </w:pPr>
      <w:r>
        <w:rPr>
          <w:sz w:val="28"/>
          <w:szCs w:val="28"/>
        </w:rPr>
        <w:t>«</w:t>
      </w:r>
    </w:p>
    <w:tbl>
      <w:tblPr>
        <w:tblW w:w="98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6507"/>
        <w:gridCol w:w="1738"/>
        <w:gridCol w:w="1560"/>
      </w:tblGrid>
      <w:tr w:rsidR="00A0350E" w:rsidTr="000A5BAB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Default="00A0350E" w:rsidP="000A5BAB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Pr="000A5BAB" w:rsidRDefault="00A0350E" w:rsidP="00A0350E">
            <w:pPr>
              <w:jc w:val="center"/>
            </w:pPr>
            <w:r w:rsidRPr="000A5BAB">
              <w:t>1 услуга</w:t>
            </w:r>
          </w:p>
          <w:p w:rsidR="00A0350E" w:rsidRPr="000A5BAB" w:rsidRDefault="00A0350E" w:rsidP="00A0350E">
            <w:pPr>
              <w:pStyle w:val="ListParagraph"/>
              <w:spacing w:after="0" w:line="240" w:lineRule="auto"/>
              <w:ind w:left="-14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BAB">
              <w:rPr>
                <w:rFonts w:ascii="Times New Roman" w:hAnsi="Times New Roman"/>
                <w:sz w:val="20"/>
                <w:szCs w:val="20"/>
              </w:rPr>
              <w:t>1 раз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350E" w:rsidRDefault="00A0350E" w:rsidP="00A0350E">
            <w:pPr>
              <w:jc w:val="center"/>
              <w:rPr>
                <w:sz w:val="28"/>
                <w:szCs w:val="28"/>
              </w:rPr>
            </w:pPr>
            <w:r w:rsidRPr="00A0350E">
              <w:t>703</w:t>
            </w:r>
          </w:p>
        </w:tc>
      </w:tr>
      <w:tr w:rsidR="00A0350E" w:rsidTr="000A5BAB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Default="00A0350E" w:rsidP="000A5BAB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  <w:tab w:val="left" w:pos="4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Pr="000A5BAB" w:rsidRDefault="00A0350E" w:rsidP="00D55B78">
            <w:pPr>
              <w:jc w:val="center"/>
            </w:pPr>
            <w:r w:rsidRPr="000A5BAB">
              <w:t>1 услуга</w:t>
            </w:r>
          </w:p>
          <w:p w:rsidR="00A0350E" w:rsidRPr="000A5BAB" w:rsidRDefault="00A0350E" w:rsidP="00D55B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350E" w:rsidRDefault="00A0350E" w:rsidP="00A0350E">
            <w:pPr>
              <w:jc w:val="center"/>
            </w:pPr>
            <w:r>
              <w:t>427</w:t>
            </w:r>
          </w:p>
        </w:tc>
      </w:tr>
      <w:tr w:rsidR="00A0350E" w:rsidTr="000A5BAB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Default="000A5BAB" w:rsidP="000A5BAB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  <w:tab w:val="left" w:pos="4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 получении временного жилого помещения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5BAB" w:rsidRPr="000A5BAB" w:rsidRDefault="000A5BAB" w:rsidP="000A5BAB">
            <w:pPr>
              <w:jc w:val="center"/>
            </w:pPr>
            <w:r w:rsidRPr="000A5BAB">
              <w:t>1 услуга</w:t>
            </w:r>
          </w:p>
          <w:p w:rsidR="00A0350E" w:rsidRPr="000A5BAB" w:rsidRDefault="000A5BAB" w:rsidP="000A5BAB">
            <w:pPr>
              <w:jc w:val="center"/>
            </w:pPr>
            <w:r w:rsidRPr="000A5BAB">
              <w:t>30 минут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350E" w:rsidRDefault="000A5BAB" w:rsidP="00A0350E">
            <w:pPr>
              <w:jc w:val="center"/>
            </w:pPr>
            <w:r>
              <w:t>280</w:t>
            </w:r>
          </w:p>
        </w:tc>
      </w:tr>
      <w:tr w:rsidR="00A0350E" w:rsidTr="000A5BAB">
        <w:tc>
          <w:tcPr>
            <w:tcW w:w="6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350E" w:rsidRDefault="000A5BAB" w:rsidP="000A5BAB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  <w:tab w:val="left" w:pos="4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Оказание материальной помощи в денежном выражении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5BAB" w:rsidRPr="000A5BAB" w:rsidRDefault="000A5BAB" w:rsidP="000A5BAB">
            <w:pPr>
              <w:jc w:val="center"/>
            </w:pPr>
            <w:r w:rsidRPr="000A5BAB">
              <w:t>1 услуга</w:t>
            </w:r>
          </w:p>
          <w:p w:rsidR="00A0350E" w:rsidRPr="000A5BAB" w:rsidRDefault="000A5BAB" w:rsidP="000A5BAB">
            <w:pPr>
              <w:jc w:val="center"/>
            </w:pPr>
            <w:r w:rsidRPr="000A5BAB">
              <w:t>1 раз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350E" w:rsidRDefault="000A5BAB" w:rsidP="00A0350E">
            <w:pPr>
              <w:jc w:val="center"/>
            </w:pPr>
            <w:r>
              <w:t>146</w:t>
            </w:r>
          </w:p>
        </w:tc>
      </w:tr>
    </w:tbl>
    <w:p w:rsidR="00A0350E" w:rsidRPr="00A0350E" w:rsidRDefault="000A5BAB" w:rsidP="000A5BAB">
      <w:pPr>
        <w:tabs>
          <w:tab w:val="left" w:pos="1134"/>
        </w:tabs>
        <w:spacing w:line="300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0A5BAB" w:rsidRDefault="00F95354" w:rsidP="000A5BAB">
      <w:pPr>
        <w:numPr>
          <w:ilvl w:val="1"/>
          <w:numId w:val="2"/>
        </w:numPr>
        <w:tabs>
          <w:tab w:val="left" w:pos="1134"/>
        </w:tabs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0A5BAB">
        <w:rPr>
          <w:sz w:val="28"/>
        </w:rPr>
        <w:t>Строки 25 – 64 считать строками 30 – 69 соответственно.</w:t>
      </w:r>
    </w:p>
    <w:p w:rsidR="009E7952" w:rsidRDefault="0007619A" w:rsidP="00A671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00" w:lineRule="auto"/>
        <w:ind w:left="0" w:right="6" w:firstLine="709"/>
        <w:jc w:val="both"/>
        <w:rPr>
          <w:color w:val="000000"/>
          <w:sz w:val="28"/>
        </w:rPr>
      </w:pPr>
      <w:r w:rsidRPr="0007619A">
        <w:rPr>
          <w:color w:val="000000"/>
          <w:sz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www.baikonuradm.ru.</w:t>
      </w:r>
    </w:p>
    <w:p w:rsidR="009E7952" w:rsidRDefault="009E7952" w:rsidP="00A6717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00" w:lineRule="auto"/>
        <w:ind w:left="0"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E6685E">
        <w:rPr>
          <w:color w:val="000000"/>
          <w:sz w:val="28"/>
        </w:rPr>
        <w:t xml:space="preserve">                    </w:t>
      </w:r>
      <w:r>
        <w:rPr>
          <w:color w:val="000000"/>
          <w:sz w:val="28"/>
        </w:rPr>
        <w:t>на зам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стителя Главы администрации</w:t>
      </w:r>
      <w:r w:rsidR="00A6717F">
        <w:rPr>
          <w:color w:val="000000"/>
          <w:sz w:val="28"/>
        </w:rPr>
        <w:t xml:space="preserve">, курирующего социальную сферу </w:t>
      </w:r>
      <w:r w:rsidR="002D6140">
        <w:rPr>
          <w:color w:val="000000"/>
          <w:sz w:val="28"/>
        </w:rPr>
        <w:t xml:space="preserve">              </w:t>
      </w:r>
      <w:r w:rsidR="00A6717F">
        <w:rPr>
          <w:color w:val="000000"/>
          <w:sz w:val="28"/>
        </w:rPr>
        <w:t>в городе Байконур.</w:t>
      </w:r>
    </w:p>
    <w:p w:rsidR="009E7952" w:rsidRDefault="009E7952" w:rsidP="00CF4DBC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9E7952" w:rsidRPr="006921BE" w:rsidRDefault="00B85EAA">
      <w:pPr>
        <w:pStyle w:val="a5"/>
        <w:jc w:val="both"/>
        <w:rPr>
          <w:b/>
          <w:sz w:val="10"/>
        </w:rPr>
      </w:pPr>
      <w:r w:rsidRPr="00B85EAA">
        <w:rPr>
          <w:b/>
        </w:rPr>
        <w:t xml:space="preserve">И.о. </w:t>
      </w:r>
      <w:r w:rsidR="009E7952">
        <w:rPr>
          <w:b/>
        </w:rPr>
        <w:t>Глав</w:t>
      </w:r>
      <w:r>
        <w:rPr>
          <w:b/>
        </w:rPr>
        <w:t>ы</w:t>
      </w:r>
      <w:r w:rsidR="00446698">
        <w:rPr>
          <w:b/>
        </w:rPr>
        <w:t xml:space="preserve"> администрации</w:t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6921BE">
        <w:rPr>
          <w:b/>
        </w:rPr>
        <w:t xml:space="preserve">  </w:t>
      </w:r>
      <w:r>
        <w:rPr>
          <w:b/>
        </w:rPr>
        <w:t xml:space="preserve"> </w:t>
      </w:r>
      <w:r w:rsidR="006921BE">
        <w:rPr>
          <w:b/>
        </w:rPr>
        <w:t xml:space="preserve"> </w:t>
      </w:r>
      <w:r w:rsidR="007C4449">
        <w:rPr>
          <w:b/>
        </w:rPr>
        <w:t xml:space="preserve">    </w:t>
      </w:r>
      <w:r>
        <w:rPr>
          <w:b/>
        </w:rPr>
        <w:t>В.В. Лопаткин</w:t>
      </w:r>
    </w:p>
    <w:sectPr w:rsidR="009E7952" w:rsidRPr="006921BE" w:rsidSect="007156CD">
      <w:headerReference w:type="even" r:id="rId10"/>
      <w:headerReference w:type="default" r:id="rId11"/>
      <w:footerReference w:type="default" r:id="rId12"/>
      <w:pgSz w:w="11906" w:h="16838" w:code="9"/>
      <w:pgMar w:top="851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3E" w:rsidRDefault="00EF473E">
      <w:r>
        <w:separator/>
      </w:r>
    </w:p>
  </w:endnote>
  <w:endnote w:type="continuationSeparator" w:id="0">
    <w:p w:rsidR="00EF473E" w:rsidRDefault="00EF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CB" w:rsidRDefault="00C452CB">
    <w:pPr>
      <w:pStyle w:val="a8"/>
      <w:jc w:val="center"/>
    </w:pPr>
  </w:p>
  <w:p w:rsidR="00C452CB" w:rsidRDefault="00C452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3E" w:rsidRDefault="00EF473E">
      <w:r>
        <w:separator/>
      </w:r>
    </w:p>
  </w:footnote>
  <w:footnote w:type="continuationSeparator" w:id="0">
    <w:p w:rsidR="00EF473E" w:rsidRDefault="00EF4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6CD" w:rsidRDefault="007156CD">
    <w:pPr>
      <w:pStyle w:val="a6"/>
      <w:jc w:val="center"/>
    </w:pPr>
    <w:fldSimple w:instr="PAGE   \* MERGEFORMAT">
      <w:r w:rsidR="00335877">
        <w:rPr>
          <w:noProof/>
        </w:rPr>
        <w:t>2</w:t>
      </w:r>
    </w:fldSimple>
  </w:p>
  <w:p w:rsidR="007156CD" w:rsidRDefault="007156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92" w:hanging="450"/>
      </w:pPr>
      <w:rPr>
        <w:rFonts w:eastAsia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 w:cs="Times New Roman"/>
        <w:sz w:val="28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>
    <w:nsid w:val="33465006"/>
    <w:multiLevelType w:val="hybridMultilevel"/>
    <w:tmpl w:val="7FE4CE1C"/>
    <w:lvl w:ilvl="0" w:tplc="B992C8F8">
      <w:start w:val="26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EE9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13F4D"/>
    <w:multiLevelType w:val="multilevel"/>
    <w:tmpl w:val="89AC112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color w:val="000000"/>
        <w:sz w:val="28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E16"/>
    <w:rsid w:val="00032E16"/>
    <w:rsid w:val="0007619A"/>
    <w:rsid w:val="000972E0"/>
    <w:rsid w:val="000A5BAB"/>
    <w:rsid w:val="000E1493"/>
    <w:rsid w:val="00107106"/>
    <w:rsid w:val="0015466A"/>
    <w:rsid w:val="0015655E"/>
    <w:rsid w:val="002D6140"/>
    <w:rsid w:val="00311533"/>
    <w:rsid w:val="00331EA5"/>
    <w:rsid w:val="00335877"/>
    <w:rsid w:val="00417D69"/>
    <w:rsid w:val="00446698"/>
    <w:rsid w:val="006121AD"/>
    <w:rsid w:val="006921BE"/>
    <w:rsid w:val="006B0F87"/>
    <w:rsid w:val="006E029A"/>
    <w:rsid w:val="007156CD"/>
    <w:rsid w:val="007C4449"/>
    <w:rsid w:val="008F3E05"/>
    <w:rsid w:val="009E2CBA"/>
    <w:rsid w:val="009E7952"/>
    <w:rsid w:val="00A0350E"/>
    <w:rsid w:val="00A6717F"/>
    <w:rsid w:val="00AB0856"/>
    <w:rsid w:val="00B82261"/>
    <w:rsid w:val="00B85EAA"/>
    <w:rsid w:val="00C25565"/>
    <w:rsid w:val="00C452CB"/>
    <w:rsid w:val="00CC4121"/>
    <w:rsid w:val="00CF4DBC"/>
    <w:rsid w:val="00D25C65"/>
    <w:rsid w:val="00D50A0D"/>
    <w:rsid w:val="00D52A3B"/>
    <w:rsid w:val="00D55B78"/>
    <w:rsid w:val="00D76DF8"/>
    <w:rsid w:val="00E6685E"/>
    <w:rsid w:val="00EE4660"/>
    <w:rsid w:val="00EF473E"/>
    <w:rsid w:val="00F63A31"/>
    <w:rsid w:val="00F9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f">
    <w:name w:val="Hyperlink"/>
    <w:uiPriority w:val="99"/>
    <w:semiHidden/>
    <w:unhideWhenUsed/>
    <w:rsid w:val="0015655E"/>
    <w:rPr>
      <w:color w:val="0000FF"/>
      <w:u w:val="single"/>
    </w:rPr>
  </w:style>
  <w:style w:type="paragraph" w:customStyle="1" w:styleId="ListParagraph">
    <w:name w:val="List Paragraph"/>
    <w:basedOn w:val="a"/>
    <w:rsid w:val="0015655E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C452CB"/>
  </w:style>
  <w:style w:type="character" w:customStyle="1" w:styleId="a7">
    <w:name w:val="Верхний колонтитул Знак"/>
    <w:link w:val="a6"/>
    <w:uiPriority w:val="99"/>
    <w:rsid w:val="00715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3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3139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2018-12-06T12:59:00Z</cp:lastPrinted>
  <dcterms:created xsi:type="dcterms:W3CDTF">2019-01-24T11:16:00Z</dcterms:created>
  <dcterms:modified xsi:type="dcterms:W3CDTF">2019-01-24T11:16:00Z</dcterms:modified>
</cp:coreProperties>
</file>