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1058" w:rsidRDefault="00BC1058">
      <w:pPr>
        <w:pStyle w:val="a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85pt;height:62.3pt;z-index:-251658752;mso-wrap-distance-left:9.05pt;mso-wrap-distance-right:9.05pt" stroked="f">
            <v:fill color2="black"/>
            <v:textbox inset=".85pt,.85pt,.85pt,.85pt">
              <w:txbxContent>
                <w:p w:rsidR="00BC1058" w:rsidRDefault="00BC1058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07245076" r:id="rId8"/>
                    </w:object>
                  </w:r>
                </w:p>
              </w:txbxContent>
            </v:textbox>
          </v:shape>
        </w:pict>
      </w:r>
    </w:p>
    <w:p w:rsidR="00BC1058" w:rsidRDefault="00BC1058">
      <w:pPr>
        <w:pStyle w:val="a7"/>
        <w:spacing w:line="360" w:lineRule="auto"/>
      </w:pPr>
      <w:r>
        <w:rPr>
          <w:b w:val="0"/>
          <w:sz w:val="16"/>
        </w:rPr>
        <w:tab/>
      </w:r>
    </w:p>
    <w:p w:rsidR="00BC1058" w:rsidRDefault="00BC1058">
      <w:pPr>
        <w:pStyle w:val="a7"/>
        <w:spacing w:line="360" w:lineRule="auto"/>
      </w:pPr>
      <w:r>
        <w:rPr>
          <w:sz w:val="28"/>
          <w:szCs w:val="28"/>
        </w:rPr>
        <w:t>ГЛАВА АДМИНИСТРАЦИИ  ГОРОДА  БАЙКОНУР</w:t>
      </w:r>
    </w:p>
    <w:p w:rsidR="00BC1058" w:rsidRDefault="00BC10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BC1058" w:rsidRDefault="00BC1058">
      <w:pPr>
        <w:rPr>
          <w:spacing w:val="100"/>
          <w:sz w:val="28"/>
          <w:szCs w:val="28"/>
        </w:rPr>
      </w:pPr>
    </w:p>
    <w:p w:rsidR="00BC1058" w:rsidRDefault="005741E4">
      <w:pPr>
        <w:spacing w:line="480" w:lineRule="auto"/>
      </w:pPr>
      <w:r>
        <w:rPr>
          <w:sz w:val="28"/>
          <w:szCs w:val="28"/>
        </w:rPr>
        <w:t>24 декабря 2018 г.</w:t>
      </w:r>
      <w:r w:rsidR="00BC1058">
        <w:rPr>
          <w:sz w:val="28"/>
          <w:szCs w:val="28"/>
        </w:rPr>
        <w:t xml:space="preserve">                                                                  № </w:t>
      </w:r>
      <w:r>
        <w:rPr>
          <w:sz w:val="28"/>
          <w:szCs w:val="28"/>
        </w:rPr>
        <w:t>701</w:t>
      </w:r>
    </w:p>
    <w:p w:rsidR="00BC1058" w:rsidRDefault="00BC1058">
      <w:pPr>
        <w:tabs>
          <w:tab w:val="left" w:pos="709"/>
        </w:tabs>
      </w:pPr>
      <w:r>
        <w:rPr>
          <w:b/>
          <w:sz w:val="28"/>
          <w:szCs w:val="28"/>
        </w:rPr>
        <w:t xml:space="preserve">О признании утратившим силу </w:t>
      </w:r>
    </w:p>
    <w:p w:rsidR="00BC1058" w:rsidRDefault="00BC1058">
      <w:pPr>
        <w:tabs>
          <w:tab w:val="left" w:pos="709"/>
        </w:tabs>
      </w:pPr>
      <w:r>
        <w:rPr>
          <w:b/>
          <w:sz w:val="28"/>
          <w:szCs w:val="28"/>
        </w:rPr>
        <w:t xml:space="preserve">постановления Главы администрации </w:t>
      </w:r>
    </w:p>
    <w:p w:rsidR="00BC1058" w:rsidRDefault="00BC1058">
      <w:pPr>
        <w:tabs>
          <w:tab w:val="left" w:pos="709"/>
        </w:tabs>
      </w:pPr>
      <w:r>
        <w:rPr>
          <w:b/>
          <w:sz w:val="28"/>
          <w:szCs w:val="28"/>
        </w:rPr>
        <w:t>города Байконур от 12 мая 2014 г. № 99</w:t>
      </w:r>
    </w:p>
    <w:p w:rsidR="00BC1058" w:rsidRDefault="00BC1058">
      <w:pPr>
        <w:pStyle w:val="1"/>
        <w:rPr>
          <w:b w:val="0"/>
          <w:sz w:val="28"/>
          <w:szCs w:val="28"/>
        </w:rPr>
      </w:pPr>
    </w:p>
    <w:p w:rsidR="00BC1058" w:rsidRDefault="00BC1058">
      <w:pPr>
        <w:pStyle w:val="a9"/>
        <w:spacing w:after="0" w:line="360" w:lineRule="auto"/>
        <w:ind w:firstLine="709"/>
        <w:jc w:val="both"/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br/>
        <w:t>с Федеральным законом от 18 июля 2011 г. № 223-ФЗ «О закупках товаров, работ, услуг отдельными видами юридических лиц» (с изменениями)</w:t>
      </w:r>
    </w:p>
    <w:p w:rsidR="00BC1058" w:rsidRDefault="00BC1058">
      <w:pPr>
        <w:pStyle w:val="a9"/>
        <w:spacing w:after="0" w:line="360" w:lineRule="auto"/>
        <w:jc w:val="center"/>
      </w:pPr>
      <w:r>
        <w:rPr>
          <w:rStyle w:val="a5"/>
          <w:sz w:val="28"/>
          <w:szCs w:val="28"/>
        </w:rPr>
        <w:t>П О С Т А Н О В Л Я Ю:</w:t>
      </w:r>
    </w:p>
    <w:p w:rsidR="00BC1058" w:rsidRDefault="00BC1058">
      <w:pPr>
        <w:pStyle w:val="a9"/>
        <w:spacing w:after="0" w:line="360" w:lineRule="auto"/>
        <w:ind w:firstLine="850"/>
        <w:jc w:val="both"/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Признать утратившим силу постановление Главы администрации города Байконур от 12 мая 2014 г. </w:t>
      </w:r>
      <w:r>
        <w:rPr>
          <w:color w:val="000000"/>
          <w:sz w:val="28"/>
          <w:szCs w:val="28"/>
          <w:shd w:val="clear" w:color="auto" w:fill="FFFFFF"/>
        </w:rPr>
        <w:t>№ 99 «Об утверждении</w:t>
      </w:r>
      <w:r>
        <w:rPr>
          <w:sz w:val="28"/>
          <w:szCs w:val="28"/>
        </w:rPr>
        <w:t xml:space="preserve"> Положения о закупке товаров, работ, услуг для нужд Государственного бюджетного учреждения «Городская ветеринарная станция города Байконур»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BC1058" w:rsidRDefault="00BC1058">
      <w:pPr>
        <w:pStyle w:val="a9"/>
        <w:spacing w:after="0" w:line="360" w:lineRule="auto"/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>2.</w:t>
      </w:r>
      <w:r>
        <w:rPr>
          <w:color w:val="000000"/>
          <w:sz w:val="28"/>
          <w:szCs w:val="28"/>
          <w:shd w:val="clear" w:color="auto" w:fill="FFFFFF"/>
        </w:rPr>
        <w:tab/>
        <w:t>Настоящее постановление вступает в силу с 01 января 2019 г.</w:t>
      </w:r>
    </w:p>
    <w:p w:rsidR="00BC1058" w:rsidRDefault="00BC1058">
      <w:pPr>
        <w:pStyle w:val="a9"/>
        <w:spacing w:after="0" w:line="360" w:lineRule="auto"/>
        <w:ind w:firstLine="850"/>
        <w:jc w:val="both"/>
      </w:pPr>
      <w:r>
        <w:rPr>
          <w:color w:val="000000"/>
          <w:sz w:val="28"/>
          <w:szCs w:val="28"/>
          <w:shd w:val="clear" w:color="auto" w:fill="FFFFFF"/>
        </w:rPr>
        <w:t>3.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>на официальном сайте администрации города Байконур www.</w:t>
      </w:r>
      <w:r>
        <w:rPr>
          <w:sz w:val="28"/>
          <w:szCs w:val="28"/>
          <w:lang w:val="en-US"/>
        </w:rPr>
        <w:t>baikonuradm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hyperlink w:history="1"/>
      <w:r>
        <w:rPr>
          <w:sz w:val="28"/>
          <w:szCs w:val="28"/>
        </w:rPr>
        <w:t>.</w:t>
      </w:r>
    </w:p>
    <w:p w:rsidR="00BC1058" w:rsidRDefault="00BC1058">
      <w:pPr>
        <w:pStyle w:val="a9"/>
        <w:spacing w:after="0" w:line="360" w:lineRule="auto"/>
        <w:ind w:firstLine="850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Контроль за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BC1058" w:rsidRDefault="00BC1058">
      <w:pPr>
        <w:tabs>
          <w:tab w:val="left" w:pos="1276"/>
        </w:tabs>
        <w:spacing w:line="276" w:lineRule="auto"/>
        <w:jc w:val="both"/>
        <w:rPr>
          <w:sz w:val="28"/>
          <w:szCs w:val="28"/>
        </w:rPr>
      </w:pPr>
    </w:p>
    <w:p w:rsidR="00BC1058" w:rsidRDefault="00BC1058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sectPr w:rsidR="00BC1058">
      <w:headerReference w:type="default" r:id="rId9"/>
      <w:headerReference w:type="first" r:id="rId10"/>
      <w:pgSz w:w="11906" w:h="16838"/>
      <w:pgMar w:top="1134" w:right="707" w:bottom="589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058" w:rsidRDefault="00BC1058">
      <w:r>
        <w:separator/>
      </w:r>
    </w:p>
  </w:endnote>
  <w:endnote w:type="continuationSeparator" w:id="0">
    <w:p w:rsidR="00BC1058" w:rsidRDefault="00BC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058" w:rsidRDefault="00BC1058">
      <w:r>
        <w:separator/>
      </w:r>
    </w:p>
  </w:footnote>
  <w:footnote w:type="continuationSeparator" w:id="0">
    <w:p w:rsidR="00BC1058" w:rsidRDefault="00BC1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58" w:rsidRDefault="00BC1058">
    <w:pPr>
      <w:pStyle w:val="ac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058" w:rsidRDefault="00BC105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41E4"/>
    <w:rsid w:val="005741E4"/>
    <w:rsid w:val="00BC1058"/>
    <w:rsid w:val="00F54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  <w:highlight w:val="yellow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5">
    <w:name w:val="Схема документа1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pushistova_</cp:lastModifiedBy>
  <cp:revision>2</cp:revision>
  <cp:lastPrinted>2018-12-13T05:24:00Z</cp:lastPrinted>
  <dcterms:created xsi:type="dcterms:W3CDTF">2018-12-25T07:12:00Z</dcterms:created>
  <dcterms:modified xsi:type="dcterms:W3CDTF">2018-12-25T07:12:00Z</dcterms:modified>
</cp:coreProperties>
</file>