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691784" w:rsidRDefault="0069178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8.05pt" o:ole="" fillcolor="window">
                        <v:imagedata r:id="rId8" o:title=""/>
                      </v:shape>
                      <o:OLEObject Type="Embed" ProgID="Word.Picture.8" ShapeID="_x0000_i1025" DrawAspect="Content" ObjectID="_1606124669" r:id="rId9"/>
                    </w:object>
                  </w:r>
                </w:p>
                <w:p w:rsidR="00691784" w:rsidRDefault="00691784">
                  <w:pPr>
                    <w:jc w:val="center"/>
                  </w:pPr>
                </w:p>
              </w:txbxContent>
            </v:textbox>
          </v:shape>
        </w:pict>
      </w: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6229A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536252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 xml:space="preserve"> 10 декабря 2018 г.</w:t>
      </w:r>
      <w:r w:rsidR="000B21F2" w:rsidRPr="00AE2F4C">
        <w:rPr>
          <w:sz w:val="28"/>
        </w:rPr>
        <w:tab/>
      </w:r>
      <w:r w:rsidR="000B21F2" w:rsidRPr="00AE2F4C">
        <w:rPr>
          <w:sz w:val="28"/>
        </w:rPr>
        <w:tab/>
      </w:r>
      <w:r w:rsidR="000B21F2" w:rsidRPr="00AE2F4C">
        <w:rPr>
          <w:sz w:val="28"/>
        </w:rPr>
        <w:tab/>
      </w:r>
      <w:r w:rsidR="000B21F2" w:rsidRPr="00AE2F4C">
        <w:rPr>
          <w:sz w:val="28"/>
        </w:rPr>
        <w:tab/>
      </w:r>
      <w:r w:rsidR="000B21F2" w:rsidRPr="00AE2F4C">
        <w:rPr>
          <w:sz w:val="28"/>
        </w:rPr>
        <w:tab/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  </w:t>
      </w:r>
      <w:r w:rsidR="00553216" w:rsidRPr="00AE2F4C">
        <w:rPr>
          <w:sz w:val="28"/>
        </w:rPr>
        <w:t xml:space="preserve">                 </w:t>
      </w:r>
      <w:r w:rsidR="000B21F2" w:rsidRPr="00AE2F4C">
        <w:rPr>
          <w:sz w:val="28"/>
        </w:rPr>
        <w:t xml:space="preserve"> № </w:t>
      </w:r>
      <w:r>
        <w:rPr>
          <w:sz w:val="28"/>
        </w:rPr>
        <w:t>668</w:t>
      </w:r>
    </w:p>
    <w:p w:rsidR="00871EF8" w:rsidRPr="00AE2F4C" w:rsidRDefault="00BA32CB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О</w:t>
      </w:r>
      <w:r w:rsidR="00B66E23" w:rsidRPr="00AE2F4C">
        <w:rPr>
          <w:b/>
          <w:sz w:val="28"/>
          <w:szCs w:val="28"/>
        </w:rPr>
        <w:t xml:space="preserve"> </w:t>
      </w:r>
      <w:r w:rsidR="001F2408" w:rsidRPr="00AE2F4C">
        <w:rPr>
          <w:b/>
          <w:sz w:val="28"/>
          <w:szCs w:val="28"/>
        </w:rPr>
        <w:t>внесении изменени</w:t>
      </w:r>
      <w:r w:rsidR="008761FE" w:rsidRPr="00AE2F4C">
        <w:rPr>
          <w:b/>
          <w:sz w:val="28"/>
          <w:szCs w:val="28"/>
        </w:rPr>
        <w:t>й</w:t>
      </w:r>
      <w:r w:rsidR="00FE4163" w:rsidRPr="00AE2F4C">
        <w:rPr>
          <w:b/>
          <w:sz w:val="28"/>
          <w:szCs w:val="28"/>
        </w:rPr>
        <w:t xml:space="preserve"> в П</w:t>
      </w:r>
      <w:r w:rsidR="00871EF8" w:rsidRPr="00AE2F4C">
        <w:rPr>
          <w:b/>
          <w:sz w:val="28"/>
          <w:szCs w:val="28"/>
        </w:rPr>
        <w:t xml:space="preserve">римерные </w:t>
      </w:r>
    </w:p>
    <w:p w:rsidR="008417BA" w:rsidRPr="00AE2F4C" w:rsidRDefault="00871EF8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положения об оплате труда работников</w:t>
      </w:r>
    </w:p>
    <w:p w:rsidR="00871EF8" w:rsidRPr="00AE2F4C" w:rsidRDefault="00871EF8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 xml:space="preserve">государственных учреждений, </w:t>
      </w:r>
    </w:p>
    <w:p w:rsidR="00871EF8" w:rsidRPr="00AE2F4C" w:rsidRDefault="00871EF8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находящихся в ведении администрации</w:t>
      </w:r>
    </w:p>
    <w:p w:rsidR="00871EF8" w:rsidRPr="00AE2F4C" w:rsidRDefault="00871EF8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города Байконур, утвержденные</w:t>
      </w:r>
    </w:p>
    <w:p w:rsidR="008417BA" w:rsidRPr="00AE2F4C" w:rsidRDefault="00092170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п</w:t>
      </w:r>
      <w:r w:rsidR="00616F2C" w:rsidRPr="00AE2F4C">
        <w:rPr>
          <w:b/>
          <w:sz w:val="28"/>
          <w:szCs w:val="28"/>
        </w:rPr>
        <w:t>о</w:t>
      </w:r>
      <w:r w:rsidR="001F2408" w:rsidRPr="00AE2F4C">
        <w:rPr>
          <w:b/>
          <w:sz w:val="28"/>
          <w:szCs w:val="28"/>
        </w:rPr>
        <w:t>становлени</w:t>
      </w:r>
      <w:r w:rsidR="00616F2C" w:rsidRPr="00AE2F4C">
        <w:rPr>
          <w:b/>
          <w:sz w:val="28"/>
          <w:szCs w:val="28"/>
        </w:rPr>
        <w:t>е</w:t>
      </w:r>
      <w:r w:rsidR="0020007D" w:rsidRPr="00AE2F4C">
        <w:rPr>
          <w:b/>
          <w:sz w:val="28"/>
          <w:szCs w:val="28"/>
        </w:rPr>
        <w:t>м</w:t>
      </w:r>
      <w:r w:rsidR="008417BA" w:rsidRPr="00AE2F4C">
        <w:rPr>
          <w:b/>
          <w:sz w:val="28"/>
          <w:szCs w:val="28"/>
        </w:rPr>
        <w:t xml:space="preserve"> </w:t>
      </w:r>
      <w:r w:rsidR="001F2408" w:rsidRPr="00AE2F4C">
        <w:rPr>
          <w:b/>
          <w:sz w:val="28"/>
          <w:szCs w:val="28"/>
        </w:rPr>
        <w:t>Главы</w:t>
      </w:r>
    </w:p>
    <w:p w:rsidR="00C61DDC" w:rsidRPr="00AE2F4C" w:rsidRDefault="001F2408" w:rsidP="008417BA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>администрации</w:t>
      </w:r>
      <w:r w:rsidR="00C61DDC" w:rsidRPr="00AE2F4C">
        <w:rPr>
          <w:b/>
          <w:sz w:val="28"/>
          <w:szCs w:val="28"/>
        </w:rPr>
        <w:t xml:space="preserve"> </w:t>
      </w:r>
      <w:r w:rsidRPr="00AE2F4C">
        <w:rPr>
          <w:b/>
          <w:sz w:val="28"/>
          <w:szCs w:val="28"/>
        </w:rPr>
        <w:t xml:space="preserve">города Байконур </w:t>
      </w:r>
      <w:r w:rsidR="00735475" w:rsidRPr="00AE2F4C">
        <w:rPr>
          <w:b/>
          <w:sz w:val="28"/>
          <w:szCs w:val="28"/>
        </w:rPr>
        <w:tab/>
      </w:r>
    </w:p>
    <w:p w:rsidR="001F2408" w:rsidRPr="00AE2F4C" w:rsidRDefault="00C61DDC" w:rsidP="00131BA8">
      <w:pPr>
        <w:rPr>
          <w:b/>
          <w:sz w:val="28"/>
          <w:szCs w:val="28"/>
        </w:rPr>
      </w:pPr>
      <w:r w:rsidRPr="00AE2F4C">
        <w:rPr>
          <w:b/>
          <w:sz w:val="28"/>
          <w:szCs w:val="28"/>
        </w:rPr>
        <w:t xml:space="preserve">от </w:t>
      </w:r>
      <w:r w:rsidR="00701935" w:rsidRPr="00AE2F4C">
        <w:rPr>
          <w:b/>
          <w:sz w:val="28"/>
          <w:szCs w:val="28"/>
        </w:rPr>
        <w:t>26 декаб</w:t>
      </w:r>
      <w:r w:rsidR="00804F6C" w:rsidRPr="00AE2F4C">
        <w:rPr>
          <w:b/>
          <w:sz w:val="28"/>
          <w:szCs w:val="28"/>
        </w:rPr>
        <w:t>ря</w:t>
      </w:r>
      <w:r w:rsidR="00701935" w:rsidRPr="00AE2F4C">
        <w:rPr>
          <w:b/>
          <w:sz w:val="28"/>
          <w:szCs w:val="28"/>
        </w:rPr>
        <w:t xml:space="preserve"> 2008</w:t>
      </w:r>
      <w:r w:rsidR="001F2408" w:rsidRPr="00AE2F4C">
        <w:rPr>
          <w:b/>
          <w:sz w:val="28"/>
          <w:szCs w:val="28"/>
        </w:rPr>
        <w:t xml:space="preserve"> г. № </w:t>
      </w:r>
      <w:r w:rsidR="00804F6C" w:rsidRPr="00AE2F4C">
        <w:rPr>
          <w:b/>
          <w:sz w:val="28"/>
          <w:szCs w:val="28"/>
        </w:rPr>
        <w:t>2</w:t>
      </w:r>
      <w:r w:rsidR="00701935" w:rsidRPr="00AE2F4C">
        <w:rPr>
          <w:b/>
          <w:sz w:val="28"/>
          <w:szCs w:val="28"/>
        </w:rPr>
        <w:t>1</w:t>
      </w:r>
      <w:r w:rsidR="003A6E6B" w:rsidRPr="00AE2F4C">
        <w:rPr>
          <w:b/>
          <w:sz w:val="28"/>
          <w:szCs w:val="28"/>
        </w:rPr>
        <w:t>0</w:t>
      </w:r>
    </w:p>
    <w:p w:rsidR="00131BA8" w:rsidRPr="00AE2F4C" w:rsidRDefault="001F2408" w:rsidP="00B66E23">
      <w:pPr>
        <w:rPr>
          <w:b/>
          <w:sz w:val="28"/>
        </w:rPr>
      </w:pPr>
      <w:r w:rsidRPr="00AE2F4C">
        <w:rPr>
          <w:b/>
          <w:sz w:val="28"/>
          <w:szCs w:val="28"/>
        </w:rPr>
        <w:t xml:space="preserve"> </w:t>
      </w:r>
    </w:p>
    <w:p w:rsidR="00526943" w:rsidRPr="00AE2F4C" w:rsidRDefault="00526943" w:rsidP="00EE01ED">
      <w:pPr>
        <w:spacing w:line="324" w:lineRule="auto"/>
        <w:ind w:firstLine="720"/>
        <w:jc w:val="both"/>
        <w:rPr>
          <w:sz w:val="28"/>
        </w:rPr>
      </w:pPr>
    </w:p>
    <w:p w:rsidR="005A4B1E" w:rsidRPr="00AE2F4C" w:rsidRDefault="007C08F8" w:rsidP="00575587">
      <w:pPr>
        <w:spacing w:line="317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2659D" w:rsidRPr="00AE2F4C">
        <w:rPr>
          <w:sz w:val="28"/>
          <w:szCs w:val="28"/>
        </w:rPr>
        <w:t>в соответствии с Трудовым кодексом Российской Федерации,</w:t>
      </w:r>
      <w:r w:rsidR="00257B21" w:rsidRPr="00AE2F4C">
        <w:rPr>
          <w:sz w:val="28"/>
          <w:szCs w:val="28"/>
        </w:rPr>
        <w:t xml:space="preserve"> </w:t>
      </w:r>
      <w:r w:rsidR="000B62C9" w:rsidRPr="00AE2F4C">
        <w:rPr>
          <w:sz w:val="28"/>
          <w:szCs w:val="28"/>
        </w:rPr>
        <w:t>постановлением</w:t>
      </w:r>
      <w:r w:rsidR="005A4B1E" w:rsidRPr="00AE2F4C">
        <w:rPr>
          <w:sz w:val="28"/>
          <w:szCs w:val="28"/>
        </w:rPr>
        <w:t xml:space="preserve"> Главы администрации города Байконур</w:t>
      </w:r>
      <w:r w:rsidR="00583C32" w:rsidRPr="00AE2F4C">
        <w:rPr>
          <w:sz w:val="28"/>
          <w:szCs w:val="28"/>
        </w:rPr>
        <w:t xml:space="preserve"> </w:t>
      </w:r>
      <w:r w:rsidR="000A0A1F">
        <w:rPr>
          <w:sz w:val="28"/>
          <w:szCs w:val="28"/>
        </w:rPr>
        <w:t>от 15 ноября 2018 г. № 620</w:t>
      </w:r>
      <w:r w:rsidR="000B62C9" w:rsidRPr="00AE2F4C">
        <w:rPr>
          <w:sz w:val="28"/>
          <w:szCs w:val="28"/>
        </w:rPr>
        <w:t xml:space="preserve"> «О повышении оплаты труда»</w:t>
      </w:r>
      <w:r w:rsidR="001B4936">
        <w:rPr>
          <w:sz w:val="28"/>
          <w:szCs w:val="28"/>
        </w:rPr>
        <w:t>,</w:t>
      </w:r>
      <w:r w:rsidR="00FD12AA">
        <w:rPr>
          <w:sz w:val="28"/>
          <w:szCs w:val="28"/>
        </w:rPr>
        <w:t xml:space="preserve"> с целью </w:t>
      </w:r>
      <w:r w:rsidR="00030A44">
        <w:rPr>
          <w:sz w:val="28"/>
          <w:szCs w:val="28"/>
        </w:rPr>
        <w:t>совершенствования</w:t>
      </w:r>
      <w:r w:rsidR="00FD12AA">
        <w:rPr>
          <w:sz w:val="28"/>
          <w:szCs w:val="28"/>
        </w:rPr>
        <w:t xml:space="preserve"> системы оплаты труда</w:t>
      </w:r>
      <w:r w:rsidR="005A4B1E" w:rsidRPr="00AE2F4C">
        <w:rPr>
          <w:sz w:val="28"/>
          <w:szCs w:val="28"/>
        </w:rPr>
        <w:t xml:space="preserve"> </w:t>
      </w:r>
      <w:r w:rsidR="001B4936">
        <w:rPr>
          <w:sz w:val="28"/>
          <w:szCs w:val="28"/>
        </w:rPr>
        <w:t>работников</w:t>
      </w:r>
      <w:r w:rsidR="00575587">
        <w:rPr>
          <w:sz w:val="28"/>
          <w:szCs w:val="28"/>
        </w:rPr>
        <w:t xml:space="preserve"> государственных учреждений, находящихся в ведении администрации города Байконур,</w:t>
      </w:r>
    </w:p>
    <w:p w:rsidR="000134A9" w:rsidRPr="00AE2F4C" w:rsidRDefault="000134A9" w:rsidP="007C08F8">
      <w:pPr>
        <w:spacing w:line="312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F9305C" w:rsidRPr="00AE2F4C" w:rsidRDefault="00F9305C" w:rsidP="00575587">
      <w:pPr>
        <w:tabs>
          <w:tab w:val="left" w:pos="0"/>
          <w:tab w:val="left" w:pos="7371"/>
        </w:tabs>
        <w:spacing w:line="317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1. Внести в Примерное положение об оплате труда работников государственных учреждений, находящихся в ведении администрации города Байконур, по виду экономической деятельности «Здравоохранение и предоставление социальных услуг», утвержденное постановлением Главы администрации города Байконур от 26 декабря 2008 г. № 210 «Об утверждении примерных положений об оплате труда работников государственных учреждений, находящихся в ведении администрации города Байконур» </w:t>
      </w:r>
      <w:r w:rsidR="009C6E67" w:rsidRPr="00AE2F4C">
        <w:rPr>
          <w:sz w:val="28"/>
          <w:szCs w:val="28"/>
        </w:rPr>
        <w:t xml:space="preserve">                       </w:t>
      </w:r>
      <w:r w:rsidRPr="00AE2F4C">
        <w:rPr>
          <w:sz w:val="28"/>
          <w:szCs w:val="28"/>
        </w:rPr>
        <w:t>(с изменениями) (далее –</w:t>
      </w:r>
      <w:r w:rsidR="009D38AC" w:rsidRPr="00AE2F4C">
        <w:rPr>
          <w:sz w:val="28"/>
          <w:szCs w:val="28"/>
        </w:rPr>
        <w:t xml:space="preserve"> Постановление, Примерное положение 1</w:t>
      </w:r>
      <w:r w:rsidRPr="00AE2F4C">
        <w:rPr>
          <w:sz w:val="28"/>
          <w:szCs w:val="28"/>
        </w:rPr>
        <w:t>)</w:t>
      </w:r>
      <w:r w:rsidR="00B15AC4" w:rsidRPr="00AE2F4C">
        <w:rPr>
          <w:sz w:val="28"/>
          <w:szCs w:val="28"/>
        </w:rPr>
        <w:t>, следующие изменения</w:t>
      </w:r>
      <w:r w:rsidRPr="00AE2F4C">
        <w:rPr>
          <w:sz w:val="28"/>
          <w:szCs w:val="28"/>
        </w:rPr>
        <w:t>:</w:t>
      </w:r>
    </w:p>
    <w:p w:rsidR="00F9305C" w:rsidRPr="00AE2F4C" w:rsidRDefault="009778F7" w:rsidP="00575587">
      <w:pPr>
        <w:spacing w:line="317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Пункт</w:t>
      </w:r>
      <w:r w:rsidR="005F124D" w:rsidRPr="00AE2F4C">
        <w:rPr>
          <w:sz w:val="28"/>
          <w:szCs w:val="28"/>
        </w:rPr>
        <w:t>ы</w:t>
      </w:r>
      <w:r w:rsidRPr="00AE2F4C">
        <w:rPr>
          <w:sz w:val="28"/>
          <w:szCs w:val="28"/>
        </w:rPr>
        <w:t xml:space="preserve"> 2.</w:t>
      </w:r>
      <w:r w:rsidR="00EC6E25" w:rsidRPr="00AE2F4C">
        <w:rPr>
          <w:sz w:val="28"/>
          <w:szCs w:val="28"/>
        </w:rPr>
        <w:t>3</w:t>
      </w:r>
      <w:r w:rsidR="00124FE2" w:rsidRPr="00AE2F4C">
        <w:rPr>
          <w:sz w:val="28"/>
          <w:szCs w:val="28"/>
        </w:rPr>
        <w:t>-</w:t>
      </w:r>
      <w:r w:rsidR="008778CF" w:rsidRPr="00AE2F4C">
        <w:rPr>
          <w:sz w:val="28"/>
          <w:szCs w:val="28"/>
        </w:rPr>
        <w:t>2.7</w:t>
      </w:r>
      <w:r w:rsidR="005F124D" w:rsidRPr="00AE2F4C">
        <w:rPr>
          <w:sz w:val="28"/>
          <w:szCs w:val="28"/>
        </w:rPr>
        <w:t xml:space="preserve"> </w:t>
      </w:r>
      <w:r w:rsidRPr="00AE2F4C">
        <w:rPr>
          <w:sz w:val="28"/>
          <w:szCs w:val="28"/>
        </w:rPr>
        <w:t>раздела 2 Примерного положения 1 изложить в следующей редакции</w:t>
      </w:r>
      <w:r w:rsidR="005F124D" w:rsidRPr="00AE2F4C">
        <w:rPr>
          <w:sz w:val="28"/>
          <w:szCs w:val="28"/>
        </w:rPr>
        <w:t>:</w:t>
      </w:r>
    </w:p>
    <w:p w:rsidR="006575D4" w:rsidRDefault="006F711A" w:rsidP="00575587">
      <w:pPr>
        <w:tabs>
          <w:tab w:val="left" w:pos="709"/>
          <w:tab w:val="left" w:pos="7371"/>
        </w:tabs>
        <w:spacing w:line="317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«</w:t>
      </w:r>
      <w:r w:rsidR="006575D4" w:rsidRPr="00AE2F4C">
        <w:rPr>
          <w:sz w:val="28"/>
          <w:szCs w:val="28"/>
        </w:rPr>
        <w:t>2.3. Рекомендуемые размеры окладов (должностных окладов) работников сельского хозяйства учреждений: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410"/>
      </w:tblGrid>
      <w:tr w:rsidR="006575D4" w:rsidRPr="00AE2F4C" w:rsidTr="006575D4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75D4" w:rsidRPr="00AE2F4C" w:rsidRDefault="006575D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lastRenderedPageBreak/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D4" w:rsidRPr="00AE2F4C" w:rsidRDefault="006575D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6575D4" w:rsidRPr="00AE2F4C" w:rsidTr="006575D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D4" w:rsidRPr="00AE2F4C" w:rsidRDefault="006575D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D4" w:rsidRPr="00AE2F4C" w:rsidRDefault="006575D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D4" w:rsidRPr="00AE2F4C" w:rsidRDefault="006575D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974974" w:rsidRPr="00AE2F4C" w:rsidTr="00974974">
        <w:tblPrEx>
          <w:tblCellMar>
            <w:top w:w="0" w:type="dxa"/>
            <w:bottom w:w="0" w:type="dxa"/>
          </w:tblCellMar>
        </w:tblPrEx>
        <w:trPr>
          <w:cantSplit/>
          <w:trHeight w:hRule="exact" w:val="72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6575D4">
            <w:pPr>
              <w:pStyle w:val="af3"/>
            </w:pPr>
            <w:r w:rsidRPr="00AE2F4C">
              <w:t>должности, отнесенные к ПКГ «Должности работников сельского хозяйства второго уровня»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185F96" w:rsidP="00974974">
            <w:pPr>
              <w:pStyle w:val="af3"/>
              <w:jc w:val="center"/>
            </w:pPr>
            <w:r>
              <w:t>5 425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2D5B03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5658</w:t>
            </w:r>
          </w:p>
        </w:tc>
      </w:tr>
      <w:tr w:rsidR="00974974" w:rsidRPr="00AE2F4C" w:rsidTr="00974974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6575D4">
            <w:pPr>
              <w:pStyle w:val="af3"/>
            </w:pPr>
            <w:r w:rsidRPr="00AE2F4C">
              <w:t>должности, отнесенные к ПКГ «Должности работников сельского хозяйства третьего уровня»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974974">
            <w:pPr>
              <w:pStyle w:val="af3"/>
              <w:jc w:val="center"/>
            </w:pPr>
            <w:r w:rsidRPr="00AE2F4C">
              <w:t>6 917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7214</w:t>
            </w:r>
          </w:p>
        </w:tc>
      </w:tr>
      <w:tr w:rsidR="00974974" w:rsidRPr="00AE2F4C" w:rsidTr="00EF696A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6575D4">
            <w:pPr>
              <w:pStyle w:val="af3"/>
              <w:spacing w:line="75" w:lineRule="atLeast"/>
            </w:pPr>
            <w:r w:rsidRPr="00AE2F4C">
              <w:t>должности, отнесенные к ПКГ «Должности работников сельского хозяйства четвертого уровня»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974974">
            <w:pPr>
              <w:pStyle w:val="af3"/>
              <w:spacing w:line="75" w:lineRule="atLeast"/>
              <w:jc w:val="center"/>
            </w:pPr>
            <w:r w:rsidRPr="00AE2F4C">
              <w:t>7 458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974" w:rsidRPr="00AE2F4C" w:rsidRDefault="00974974" w:rsidP="006575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7779</w:t>
            </w:r>
          </w:p>
        </w:tc>
      </w:tr>
    </w:tbl>
    <w:p w:rsidR="006575D4" w:rsidRPr="00AE2F4C" w:rsidRDefault="006575D4" w:rsidP="008778CF">
      <w:pPr>
        <w:tabs>
          <w:tab w:val="left" w:pos="709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</w:p>
    <w:p w:rsidR="00EC6E25" w:rsidRPr="00AE2F4C" w:rsidRDefault="00EC6E25" w:rsidP="00EC6E25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2.4. Рекомендуемые размеры окладов (должностных окладов) работников, занятых в сфере здравоохранения и предоставления социальных услуг учреждений: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410"/>
      </w:tblGrid>
      <w:tr w:rsidR="00EC6E25" w:rsidRPr="00AE2F4C" w:rsidTr="00EC6E2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EC6E25" w:rsidRPr="00AE2F4C" w:rsidTr="00EC6E2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0B5319" w:rsidRPr="00AE2F4C" w:rsidTr="00521593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jc w:val="both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>должности, отнесенные к ПКГ «Должности специалистов второго уровня, осуществляющих предоставление социальных услуг»,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af3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319" w:rsidRPr="00AE2F4C" w:rsidTr="00521593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EC6E25">
            <w:pPr>
              <w:jc w:val="both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 xml:space="preserve">     социальные работники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0B5319">
            <w:pPr>
              <w:jc w:val="center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>14 668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4C">
              <w:rPr>
                <w:rFonts w:ascii="Times New Roman" w:hAnsi="Times New Roman"/>
                <w:sz w:val="24"/>
                <w:szCs w:val="24"/>
              </w:rPr>
              <w:t>14 668</w:t>
            </w:r>
          </w:p>
        </w:tc>
      </w:tr>
      <w:tr w:rsidR="000B5319" w:rsidRPr="00AE2F4C" w:rsidTr="00521593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EC6E25">
            <w:pPr>
              <w:jc w:val="both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 xml:space="preserve">     прочие специалисты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0B5319">
            <w:pPr>
              <w:jc w:val="center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 xml:space="preserve">   5 396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93" w:rsidRPr="00AE2F4C" w:rsidRDefault="00521593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4C">
              <w:rPr>
                <w:rFonts w:ascii="Times New Roman" w:hAnsi="Times New Roman"/>
                <w:sz w:val="24"/>
                <w:szCs w:val="24"/>
              </w:rPr>
              <w:t xml:space="preserve">  5 628</w:t>
            </w:r>
          </w:p>
        </w:tc>
      </w:tr>
      <w:tr w:rsidR="000B5319" w:rsidRPr="00AE2F4C" w:rsidTr="00521593">
        <w:tblPrEx>
          <w:tblCellMar>
            <w:top w:w="0" w:type="dxa"/>
            <w:bottom w:w="0" w:type="dxa"/>
          </w:tblCellMar>
        </w:tblPrEx>
        <w:trPr>
          <w:cantSplit/>
          <w:trHeight w:hRule="exact" w:val="128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jc w:val="both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>должности, отнесенные к ПКГ 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jc w:val="center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 xml:space="preserve">    5 966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521593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4C">
              <w:rPr>
                <w:rFonts w:ascii="Times New Roman" w:hAnsi="Times New Roman"/>
                <w:sz w:val="24"/>
                <w:szCs w:val="24"/>
              </w:rPr>
              <w:t xml:space="preserve">  6 223</w:t>
            </w:r>
          </w:p>
        </w:tc>
      </w:tr>
      <w:tr w:rsidR="000B5319" w:rsidRPr="00AE2F4C" w:rsidTr="0052159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jc w:val="both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>должности, отнесенные к ПКГ Должности руководителей в учреждениях здравоохранения и осуществляющих предоставление социальных услуг»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EC6E25" w:rsidP="00EC6E25">
            <w:pPr>
              <w:jc w:val="center"/>
              <w:rPr>
                <w:sz w:val="24"/>
                <w:szCs w:val="24"/>
              </w:rPr>
            </w:pPr>
            <w:r w:rsidRPr="00AE2F4C">
              <w:rPr>
                <w:sz w:val="24"/>
                <w:szCs w:val="24"/>
              </w:rPr>
              <w:t xml:space="preserve">     8 340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25" w:rsidRPr="00AE2F4C" w:rsidRDefault="00521593" w:rsidP="00EC6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F4C">
              <w:rPr>
                <w:rFonts w:ascii="Times New Roman" w:hAnsi="Times New Roman"/>
                <w:sz w:val="24"/>
                <w:szCs w:val="24"/>
              </w:rPr>
              <w:t xml:space="preserve">  8 699</w:t>
            </w:r>
          </w:p>
        </w:tc>
      </w:tr>
    </w:tbl>
    <w:p w:rsidR="00EC6E25" w:rsidRPr="00AE2F4C" w:rsidRDefault="00EC6E25" w:rsidP="00EC6E25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p w:rsidR="00F40472" w:rsidRPr="00AE2F4C" w:rsidRDefault="00F40472" w:rsidP="008778CF">
      <w:pPr>
        <w:tabs>
          <w:tab w:val="left" w:pos="709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2.5. Рекомендуемые размеры окладов (должностных окладов) работников учреждений, за исключением должностей работников, указанных в пунктах 2.2, 2.3, 2.4 настоящего раздела: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410"/>
      </w:tblGrid>
      <w:tr w:rsidR="00CC5EDB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6B2C67" w:rsidRPr="00AE2F4C" w:rsidTr="00D8785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AC52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AC52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CC5EDB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CC5EDB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CC5EDB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CC5EDB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DB" w:rsidRPr="00AE2F4C" w:rsidRDefault="00CC5EDB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EDB" w:rsidRPr="00AE2F4C" w:rsidRDefault="00CC5EDB" w:rsidP="00CC5E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124FE2" w:rsidRPr="00AE2F4C" w:rsidRDefault="00124FE2" w:rsidP="00292FF0">
      <w:pPr>
        <w:tabs>
          <w:tab w:val="left" w:pos="709"/>
          <w:tab w:val="left" w:pos="7371"/>
        </w:tabs>
        <w:spacing w:line="264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lastRenderedPageBreak/>
        <w:t>2.6. Рекомендуемые размеры должностных окладов педагогических работников учреждений: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410"/>
      </w:tblGrid>
      <w:tr w:rsidR="00124FE2" w:rsidRPr="00AE2F4C" w:rsidTr="00124FE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4FE2" w:rsidRPr="00AE2F4C" w:rsidRDefault="00124FE2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AE2F4C" w:rsidRDefault="00124FE2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124FE2" w:rsidRPr="00AE2F4C" w:rsidTr="00124FE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AE2F4C" w:rsidRDefault="00124FE2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AE2F4C" w:rsidRDefault="00124FE2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AE2F4C" w:rsidRDefault="00124FE2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124FE2" w:rsidRPr="00AE2F4C" w:rsidTr="00124F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FE2" w:rsidRPr="00AE2F4C" w:rsidRDefault="00124FE2" w:rsidP="00124FE2">
            <w:pPr>
              <w:pStyle w:val="af3"/>
              <w:spacing w:line="75" w:lineRule="atLeast"/>
            </w:pPr>
            <w:r w:rsidRPr="00AE2F4C">
              <w:t>должности, отнесенные к ПКГ «Должности педагогических работников»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597316" w:rsidRDefault="00124FE2" w:rsidP="00124FE2">
            <w:pPr>
              <w:pStyle w:val="af3"/>
              <w:spacing w:line="75" w:lineRule="atLeast"/>
              <w:jc w:val="center"/>
            </w:pPr>
            <w:r w:rsidRPr="00597316">
              <w:t>6 917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FE2" w:rsidRPr="00597316" w:rsidRDefault="001E1B1E" w:rsidP="00124F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97316">
              <w:rPr>
                <w:rFonts w:ascii="Times New Roman" w:hAnsi="Times New Roman"/>
                <w:sz w:val="24"/>
              </w:rPr>
              <w:t>7 214</w:t>
            </w:r>
          </w:p>
        </w:tc>
      </w:tr>
    </w:tbl>
    <w:p w:rsidR="00124FE2" w:rsidRPr="00AE2F4C" w:rsidRDefault="00124FE2" w:rsidP="00292FF0">
      <w:pPr>
        <w:tabs>
          <w:tab w:val="left" w:pos="709"/>
          <w:tab w:val="left" w:pos="7371"/>
        </w:tabs>
        <w:spacing w:line="264" w:lineRule="auto"/>
        <w:ind w:firstLine="709"/>
        <w:jc w:val="both"/>
        <w:rPr>
          <w:sz w:val="28"/>
          <w:szCs w:val="28"/>
        </w:rPr>
      </w:pPr>
    </w:p>
    <w:p w:rsidR="00485ADF" w:rsidRPr="00AE2F4C" w:rsidRDefault="00F605A6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2.7. </w:t>
      </w:r>
      <w:r w:rsidR="00F40472" w:rsidRPr="00AE2F4C">
        <w:rPr>
          <w:sz w:val="28"/>
          <w:szCs w:val="28"/>
        </w:rPr>
        <w:t>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A421E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A421EC" w:rsidRPr="00AE2F4C" w:rsidRDefault="00A421EC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A421EC" w:rsidRPr="00AE2F4C" w:rsidRDefault="00A421EC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394" w:type="dxa"/>
            <w:gridSpan w:val="2"/>
            <w:vAlign w:val="center"/>
          </w:tcPr>
          <w:p w:rsidR="00A421EC" w:rsidRPr="00AE2F4C" w:rsidRDefault="00A421EC" w:rsidP="00A421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A421EC" w:rsidRPr="00AE2F4C" w:rsidRDefault="00A421EC" w:rsidP="001F3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421EC" w:rsidRPr="00AE2F4C" w:rsidRDefault="00A421E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A421EC" w:rsidRPr="00AE2F4C" w:rsidRDefault="00A421E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503D2C" w:rsidRPr="00AE2F4C" w:rsidTr="00AC52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03D2C" w:rsidRPr="00AE2F4C" w:rsidRDefault="00503D2C" w:rsidP="001F39A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126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503D2C" w:rsidRPr="00AE2F4C" w:rsidRDefault="00503D2C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AE2F4C" w:rsidRDefault="00F40472" w:rsidP="005B79CF">
      <w:pPr>
        <w:tabs>
          <w:tab w:val="left" w:pos="709"/>
          <w:tab w:val="left" w:pos="7371"/>
        </w:tabs>
        <w:spacing w:line="276" w:lineRule="auto"/>
        <w:ind w:firstLine="709"/>
        <w:jc w:val="right"/>
        <w:rPr>
          <w:sz w:val="28"/>
          <w:szCs w:val="28"/>
        </w:rPr>
      </w:pPr>
      <w:r w:rsidRPr="00AE2F4C">
        <w:rPr>
          <w:sz w:val="28"/>
          <w:szCs w:val="28"/>
        </w:rPr>
        <w:t>».</w:t>
      </w:r>
    </w:p>
    <w:p w:rsidR="00F40472" w:rsidRPr="00AE2F4C" w:rsidRDefault="001B1570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изменения</w:t>
      </w:r>
      <w:r w:rsidR="00F40472" w:rsidRPr="00AE2F4C">
        <w:rPr>
          <w:sz w:val="28"/>
          <w:szCs w:val="28"/>
        </w:rPr>
        <w:t xml:space="preserve"> в Примерное положение  об оплате труда работников государственных учреждений, находящихся в ведении администрации города Байконур, по виду экономической деятельности «Предоставление услуг по подбору персонала», утвержденное Постановлением</w:t>
      </w:r>
      <w:r w:rsidR="009D38AC" w:rsidRPr="00AE2F4C">
        <w:rPr>
          <w:sz w:val="28"/>
          <w:szCs w:val="28"/>
        </w:rPr>
        <w:t xml:space="preserve"> (далее – Примерное положение 2)</w:t>
      </w:r>
      <w:r w:rsidR="00F40472" w:rsidRPr="00AE2F4C">
        <w:rPr>
          <w:sz w:val="28"/>
          <w:szCs w:val="28"/>
        </w:rPr>
        <w:t>:</w:t>
      </w:r>
    </w:p>
    <w:p w:rsidR="006F711A" w:rsidRPr="00AE2F4C" w:rsidRDefault="001B1570" w:rsidP="004366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4E28" w:rsidRPr="00AE2F4C">
        <w:rPr>
          <w:sz w:val="28"/>
          <w:szCs w:val="28"/>
        </w:rPr>
        <w:t>ункты 2.2 и 2.3</w:t>
      </w:r>
      <w:r w:rsidR="00AB6FC7" w:rsidRPr="00AE2F4C">
        <w:rPr>
          <w:sz w:val="28"/>
          <w:szCs w:val="28"/>
        </w:rPr>
        <w:t xml:space="preserve"> </w:t>
      </w:r>
      <w:r w:rsidR="009C4E28" w:rsidRPr="00AE2F4C">
        <w:rPr>
          <w:sz w:val="28"/>
          <w:szCs w:val="28"/>
        </w:rPr>
        <w:t>раздела 2 Примерного положения 2</w:t>
      </w:r>
      <w:r w:rsidR="006F711A" w:rsidRPr="00AE2F4C">
        <w:rPr>
          <w:sz w:val="28"/>
          <w:szCs w:val="28"/>
        </w:rPr>
        <w:t xml:space="preserve"> изложить в следующей редакции:</w:t>
      </w:r>
    </w:p>
    <w:p w:rsidR="00F40472" w:rsidRPr="00AE2F4C" w:rsidRDefault="009C4E28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«</w:t>
      </w:r>
      <w:r w:rsidR="00F40472" w:rsidRPr="00AE2F4C">
        <w:rPr>
          <w:sz w:val="28"/>
          <w:szCs w:val="28"/>
        </w:rPr>
        <w:t>2.2. Рекомендуемые размеры окладов (должностных окладов) работников учреждений: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427FF6" w:rsidRPr="00AE2F4C" w:rsidTr="00EB1E7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6B2C67" w:rsidRPr="00AE2F4C" w:rsidTr="00D8785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436603" w:rsidRPr="00AE2F4C" w:rsidRDefault="00F40472" w:rsidP="00597316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lastRenderedPageBreak/>
        <w:t>2.3. 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536" w:type="dxa"/>
            <w:gridSpan w:val="2"/>
            <w:vAlign w:val="center"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427FF6" w:rsidRPr="00AE2F4C" w:rsidRDefault="00427FF6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27FF6" w:rsidRPr="00AE2F4C" w:rsidRDefault="00427FF6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427FF6" w:rsidRPr="00AE2F4C" w:rsidRDefault="00427FF6" w:rsidP="005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EB1E7F" w:rsidRPr="00AE2F4C" w:rsidRDefault="00503D2C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503D2C" w:rsidRPr="00AE2F4C" w:rsidTr="00503D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EB1E7F" w:rsidRPr="00AE2F4C" w:rsidRDefault="00EB1E7F" w:rsidP="00EB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AE2F4C" w:rsidRDefault="00F40472" w:rsidP="00292FF0">
      <w:pPr>
        <w:tabs>
          <w:tab w:val="left" w:pos="709"/>
          <w:tab w:val="left" w:pos="7371"/>
        </w:tabs>
        <w:spacing w:line="264" w:lineRule="auto"/>
        <w:ind w:firstLine="709"/>
        <w:jc w:val="right"/>
        <w:rPr>
          <w:sz w:val="28"/>
          <w:szCs w:val="28"/>
        </w:rPr>
      </w:pPr>
      <w:r w:rsidRPr="00AE2F4C">
        <w:rPr>
          <w:sz w:val="28"/>
          <w:szCs w:val="28"/>
        </w:rPr>
        <w:t>».</w:t>
      </w:r>
    </w:p>
    <w:p w:rsidR="00F40472" w:rsidRPr="00AE2F4C" w:rsidRDefault="001B1570" w:rsidP="0052674C">
      <w:pPr>
        <w:tabs>
          <w:tab w:val="left" w:pos="709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Внести изменения</w:t>
      </w:r>
      <w:r w:rsidR="00F40472" w:rsidRPr="00AE2F4C">
        <w:rPr>
          <w:sz w:val="28"/>
          <w:szCs w:val="28"/>
        </w:rPr>
        <w:t xml:space="preserve"> в Примерное положение  об оплате труда работников государственных учреждений, находящихся в ведении администрации города Байконур, по виду экономической деятельности «Образование», утвержденное Постановлением</w:t>
      </w:r>
      <w:r w:rsidR="009D38AC" w:rsidRPr="00AE2F4C">
        <w:rPr>
          <w:sz w:val="28"/>
          <w:szCs w:val="28"/>
        </w:rPr>
        <w:t xml:space="preserve"> (далее – Примерное положение 3)</w:t>
      </w:r>
      <w:r w:rsidR="00F40472" w:rsidRPr="00AE2F4C">
        <w:rPr>
          <w:sz w:val="28"/>
          <w:szCs w:val="28"/>
        </w:rPr>
        <w:t>:</w:t>
      </w:r>
    </w:p>
    <w:p w:rsidR="00F40472" w:rsidRPr="00AE2F4C" w:rsidRDefault="001B1570" w:rsidP="0052674C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1F12" w:rsidRPr="001D16DB">
        <w:rPr>
          <w:rFonts w:ascii="Times New Roman" w:hAnsi="Times New Roman"/>
          <w:sz w:val="28"/>
          <w:szCs w:val="28"/>
        </w:rPr>
        <w:t>ункты 2.</w:t>
      </w:r>
      <w:r w:rsidR="006F6215" w:rsidRPr="001D16DB">
        <w:rPr>
          <w:rFonts w:ascii="Times New Roman" w:hAnsi="Times New Roman"/>
          <w:sz w:val="28"/>
          <w:szCs w:val="28"/>
        </w:rPr>
        <w:t>2</w:t>
      </w:r>
      <w:r w:rsidR="001D16DB" w:rsidRPr="001D16DB">
        <w:rPr>
          <w:rFonts w:ascii="Times New Roman" w:hAnsi="Times New Roman"/>
          <w:sz w:val="28"/>
          <w:szCs w:val="28"/>
        </w:rPr>
        <w:t>, 2.4</w:t>
      </w:r>
      <w:r w:rsidR="00BE6F6E" w:rsidRPr="001D16DB">
        <w:rPr>
          <w:rFonts w:ascii="Times New Roman" w:hAnsi="Times New Roman"/>
          <w:sz w:val="28"/>
          <w:szCs w:val="28"/>
        </w:rPr>
        <w:t>-2.6 раздела</w:t>
      </w:r>
      <w:r w:rsidR="00F40472" w:rsidRPr="00AE2F4C">
        <w:rPr>
          <w:rFonts w:ascii="Times New Roman" w:hAnsi="Times New Roman"/>
          <w:sz w:val="28"/>
          <w:szCs w:val="28"/>
        </w:rPr>
        <w:t xml:space="preserve"> 2 Примерного положения 3 изложить в следующей редакции:</w:t>
      </w:r>
    </w:p>
    <w:p w:rsidR="004214FF" w:rsidRPr="00EB195C" w:rsidRDefault="00430347" w:rsidP="0052674C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/>
          <w:sz w:val="28"/>
        </w:rPr>
      </w:pPr>
      <w:r w:rsidRPr="00AE2F4C">
        <w:rPr>
          <w:sz w:val="28"/>
        </w:rPr>
        <w:t>«</w:t>
      </w:r>
      <w:r w:rsidR="00D937EC" w:rsidRPr="00AE2F4C">
        <w:rPr>
          <w:sz w:val="28"/>
          <w:szCs w:val="28"/>
        </w:rPr>
        <w:t> </w:t>
      </w:r>
      <w:r w:rsidR="004214FF" w:rsidRPr="00EB195C">
        <w:rPr>
          <w:rFonts w:ascii="Times New Roman" w:hAnsi="Times New Roman"/>
          <w:sz w:val="28"/>
        </w:rPr>
        <w:t>2.2. Рекомендуемые размеры окладов (должностных окладов) работников учреждений образования: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8C408D" w:rsidRPr="00AE2F4C" w:rsidTr="008C408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08D" w:rsidRPr="00AE2F4C" w:rsidRDefault="008C408D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8D" w:rsidRPr="00AE2F4C" w:rsidRDefault="008C408D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8C408D" w:rsidRPr="00AE2F4C" w:rsidTr="008C408D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8D" w:rsidRPr="00AE2F4C" w:rsidRDefault="008C408D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8D" w:rsidRPr="00AE2F4C" w:rsidRDefault="008C408D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8D" w:rsidRPr="00AE2F4C" w:rsidRDefault="008C408D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094A5B" w:rsidRPr="00AE2F4C" w:rsidTr="008C408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B" w:rsidRPr="00EB195C" w:rsidRDefault="00094A5B" w:rsidP="00094A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 xml:space="preserve">должности, отнесенные к ПКГ «Должности работников учебно-вспомогательного персонала первого уровня»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EB195C" w:rsidRDefault="00094A5B" w:rsidP="00094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>5 832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AE2F4C" w:rsidRDefault="000976F8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6 083</w:t>
            </w:r>
          </w:p>
        </w:tc>
      </w:tr>
      <w:tr w:rsidR="00094A5B" w:rsidRPr="00AE2F4C" w:rsidTr="008C408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B" w:rsidRPr="00EB195C" w:rsidRDefault="00094A5B" w:rsidP="00094A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 xml:space="preserve">должности, отнесенные к ПКГ «Должности работников учебно-вспомогательного персонала второго уровня»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EB195C" w:rsidRDefault="00094A5B" w:rsidP="00094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AE2F4C" w:rsidRDefault="000976F8" w:rsidP="008C4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0976F8" w:rsidRPr="00AE2F4C" w:rsidTr="001D16D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6F8" w:rsidRPr="00EB195C" w:rsidRDefault="000976F8" w:rsidP="00094A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>должности, отнесенные к ПКГ «Должности педаг</w:t>
            </w:r>
            <w:r>
              <w:rPr>
                <w:rFonts w:ascii="Times New Roman" w:hAnsi="Times New Roman"/>
                <w:sz w:val="24"/>
              </w:rPr>
              <w:t>огических работников»</w:t>
            </w:r>
            <w:r w:rsidRPr="00EB195C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6F8" w:rsidRPr="000976F8" w:rsidRDefault="000976F8" w:rsidP="001D16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E09E0">
              <w:rPr>
                <w:rFonts w:ascii="Times New Roman" w:hAnsi="Times New Roman"/>
                <w:sz w:val="24"/>
              </w:rPr>
              <w:t>8557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6F8" w:rsidRPr="000976F8" w:rsidRDefault="000976F8" w:rsidP="001D16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E09E0">
              <w:rPr>
                <w:rFonts w:ascii="Times New Roman" w:hAnsi="Times New Roman"/>
                <w:sz w:val="24"/>
              </w:rPr>
              <w:t>8557</w:t>
            </w:r>
          </w:p>
        </w:tc>
      </w:tr>
      <w:tr w:rsidR="00094A5B" w:rsidRPr="00AE2F4C" w:rsidTr="008C408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B" w:rsidRPr="00EB195C" w:rsidRDefault="00094A5B" w:rsidP="00094A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 xml:space="preserve">должности, отнесенные к ПКГ «Должности руководителей структурных подразделений»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0976F8" w:rsidRDefault="000976F8" w:rsidP="00097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76F8">
              <w:rPr>
                <w:rFonts w:ascii="Times New Roman" w:hAnsi="Times New Roman"/>
                <w:sz w:val="24"/>
              </w:rPr>
              <w:t>8 680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B" w:rsidRPr="00AE2F4C" w:rsidRDefault="00185F96" w:rsidP="00097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9 053</w:t>
            </w:r>
          </w:p>
        </w:tc>
      </w:tr>
    </w:tbl>
    <w:p w:rsidR="004214FF" w:rsidRDefault="004214FF" w:rsidP="00597316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</w:p>
    <w:p w:rsidR="00D937EC" w:rsidRDefault="00D937EC" w:rsidP="00597316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2.4. Рекомендуемые размеры окладов (должностных окладов) работников учреждений культуры, искусства и кинемотографии:</w:t>
      </w:r>
    </w:p>
    <w:p w:rsidR="00D62020" w:rsidRPr="00AE2F4C" w:rsidRDefault="00D62020" w:rsidP="00597316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F8772B" w:rsidRPr="00AE2F4C" w:rsidTr="00F8772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lastRenderedPageBreak/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F8772B" w:rsidRPr="00AE2F4C" w:rsidTr="00F8772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F8772B" w:rsidRPr="00AE2F4C" w:rsidTr="00F8772B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2B" w:rsidRPr="00AE2F4C" w:rsidRDefault="00F8772B" w:rsidP="00F8772B">
            <w:pPr>
              <w:pStyle w:val="af3"/>
            </w:pPr>
            <w:r w:rsidRPr="00AE2F4C">
              <w:t>Должности, отнесенные к ПКГ «Должности работников культуры, искусства и кинематографии среднего звена»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af3"/>
              <w:jc w:val="center"/>
            </w:pPr>
            <w:r w:rsidRPr="00AE2F4C">
              <w:t>6 106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CD6053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6 369</w:t>
            </w:r>
          </w:p>
        </w:tc>
      </w:tr>
      <w:tr w:rsidR="00F8772B" w:rsidRPr="00AE2F4C" w:rsidTr="00F8772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72B" w:rsidRPr="00AE2F4C" w:rsidRDefault="00F8772B" w:rsidP="00F8772B">
            <w:pPr>
              <w:pStyle w:val="af3"/>
            </w:pPr>
            <w:r w:rsidRPr="00AE2F4C">
              <w:t>Должности, отнесенные к ПКГ «Должности работников культуры, искусства и кинематографии ведущего звена»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F8772B" w:rsidP="00F8772B">
            <w:pPr>
              <w:pStyle w:val="af3"/>
              <w:jc w:val="center"/>
            </w:pPr>
            <w:r w:rsidRPr="00AE2F4C">
              <w:t>7 062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72B" w:rsidRPr="00AE2F4C" w:rsidRDefault="00CD6053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7 366</w:t>
            </w:r>
          </w:p>
        </w:tc>
      </w:tr>
      <w:tr w:rsidR="00B30D90" w:rsidRPr="00AE2F4C" w:rsidTr="00F8772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D90" w:rsidRPr="0070793C" w:rsidRDefault="00B30D90" w:rsidP="00F8772B">
            <w:pPr>
              <w:pStyle w:val="af3"/>
            </w:pPr>
            <w:r w:rsidRPr="0070793C">
              <w:t>Должности, отнесенные к ПКГ «Должности руководящего состава учреждений культуры, искусства и кинемотографии</w:t>
            </w:r>
            <w:r w:rsidR="001911F0" w:rsidRPr="0070793C"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D90" w:rsidRPr="0070793C" w:rsidRDefault="0070793C" w:rsidP="00F8772B">
            <w:pPr>
              <w:pStyle w:val="af3"/>
              <w:jc w:val="center"/>
            </w:pPr>
            <w:r w:rsidRPr="0070793C">
              <w:t xml:space="preserve">8 </w:t>
            </w:r>
            <w:r>
              <w:t>093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D90" w:rsidRPr="00AE2F4C" w:rsidRDefault="0070793C" w:rsidP="00F877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8 441</w:t>
            </w:r>
          </w:p>
        </w:tc>
      </w:tr>
    </w:tbl>
    <w:p w:rsidR="00D937EC" w:rsidRPr="00AE2F4C" w:rsidRDefault="00D937EC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</w:rPr>
      </w:pPr>
    </w:p>
    <w:p w:rsidR="00F40472" w:rsidRDefault="00F40472" w:rsidP="00597316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2.5. Рекомендуемые размеры окладов (должностных окладов) работников учреждений, за исключением должностей работников, указанных в пунктах 2.2, 2.3, 2,4 настоящего раздела: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DE613B" w:rsidRPr="00AE2F4C" w:rsidRDefault="00DE613B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</w:p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2.6. 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536" w:type="dxa"/>
            <w:gridSpan w:val="2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jc w:val="right"/>
        <w:rPr>
          <w:sz w:val="28"/>
          <w:szCs w:val="28"/>
        </w:rPr>
      </w:pPr>
      <w:r w:rsidRPr="00AE2F4C">
        <w:rPr>
          <w:sz w:val="28"/>
          <w:szCs w:val="28"/>
        </w:rPr>
        <w:t>».</w:t>
      </w:r>
    </w:p>
    <w:p w:rsidR="00F40472" w:rsidRPr="00AE2F4C" w:rsidRDefault="00691784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Внести  изменения</w:t>
      </w:r>
      <w:r w:rsidR="00F40472" w:rsidRPr="00AE2F4C">
        <w:rPr>
          <w:sz w:val="28"/>
          <w:szCs w:val="28"/>
        </w:rPr>
        <w:t xml:space="preserve"> в Примерное положение  об оплате труда работников государственных учреждений, находящихся в ведении администрации города Байконур, по виду экономической деятельности «Деятельность по организации отдыха и развлечений, культуры и спорта», утвержденное Постановлением</w:t>
      </w:r>
      <w:r w:rsidR="009D38AC" w:rsidRPr="00AE2F4C">
        <w:rPr>
          <w:sz w:val="28"/>
          <w:szCs w:val="28"/>
        </w:rPr>
        <w:t xml:space="preserve"> (далее – Примерное положение 4)</w:t>
      </w:r>
      <w:r w:rsidR="00F40472" w:rsidRPr="00AE2F4C">
        <w:rPr>
          <w:sz w:val="28"/>
          <w:szCs w:val="28"/>
        </w:rPr>
        <w:t>:</w:t>
      </w:r>
    </w:p>
    <w:p w:rsidR="00F40472" w:rsidRPr="00AE2F4C" w:rsidRDefault="00691784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11D5" w:rsidRPr="00AE2F4C">
        <w:rPr>
          <w:sz w:val="28"/>
          <w:szCs w:val="28"/>
        </w:rPr>
        <w:t xml:space="preserve">ункты </w:t>
      </w:r>
      <w:r w:rsidR="00A634DE" w:rsidRPr="00AE2F4C">
        <w:rPr>
          <w:sz w:val="28"/>
          <w:szCs w:val="28"/>
        </w:rPr>
        <w:t xml:space="preserve">2.3, </w:t>
      </w:r>
      <w:r w:rsidR="00CB11D5" w:rsidRPr="00AE2F4C">
        <w:rPr>
          <w:sz w:val="28"/>
          <w:szCs w:val="28"/>
        </w:rPr>
        <w:t>2.</w:t>
      </w:r>
      <w:r w:rsidR="00A634DE" w:rsidRPr="00AE2F4C">
        <w:rPr>
          <w:sz w:val="28"/>
          <w:szCs w:val="28"/>
        </w:rPr>
        <w:t>5</w:t>
      </w:r>
      <w:r w:rsidR="00F57B5C" w:rsidRPr="00AE2F4C">
        <w:rPr>
          <w:sz w:val="28"/>
          <w:szCs w:val="28"/>
        </w:rPr>
        <w:t>-2.7</w:t>
      </w:r>
      <w:r w:rsidR="00F40472" w:rsidRPr="00AE2F4C">
        <w:rPr>
          <w:sz w:val="28"/>
          <w:szCs w:val="28"/>
        </w:rPr>
        <w:t xml:space="preserve"> </w:t>
      </w:r>
      <w:r w:rsidR="00696EC0" w:rsidRPr="00AE2F4C">
        <w:rPr>
          <w:sz w:val="28"/>
          <w:szCs w:val="28"/>
        </w:rPr>
        <w:t xml:space="preserve">раздела 2 </w:t>
      </w:r>
      <w:r w:rsidR="00F40472" w:rsidRPr="00AE2F4C">
        <w:rPr>
          <w:sz w:val="28"/>
          <w:szCs w:val="28"/>
        </w:rPr>
        <w:t>Примерного положения 4 изложить в следующей редакции:</w:t>
      </w:r>
    </w:p>
    <w:p w:rsidR="00A02178" w:rsidRPr="00AE2F4C" w:rsidRDefault="00F40472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«</w:t>
      </w:r>
      <w:r w:rsidR="00A02178" w:rsidRPr="00AE2F4C">
        <w:rPr>
          <w:sz w:val="28"/>
          <w:szCs w:val="28"/>
        </w:rPr>
        <w:t>2.3. Рекомендуемые размеры окладов (должностных окладов) работников учреждений физической культуры и спорта: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A02178" w:rsidRPr="00AE2F4C" w:rsidTr="00A02178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021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021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A02178" w:rsidRPr="00AE2F4C" w:rsidTr="00A0217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021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021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021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AE2F4C" w:rsidRPr="00AE2F4C" w:rsidTr="00023A48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023A48">
            <w:pPr>
              <w:pStyle w:val="af3"/>
              <w:jc w:val="center"/>
            </w:pPr>
            <w:r w:rsidRPr="00AE2F4C">
              <w:t>должности, отнесенные к ПКГ работников физической культуры и спорта первого уровня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E2F4C">
            <w:pPr>
              <w:pStyle w:val="af3"/>
              <w:jc w:val="center"/>
            </w:pPr>
            <w:r w:rsidRPr="00AE2F4C">
              <w:t>4 882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023A48" w:rsidRDefault="00A02178" w:rsidP="00AE2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A48">
              <w:rPr>
                <w:rFonts w:ascii="Times New Roman" w:hAnsi="Times New Roman"/>
                <w:sz w:val="24"/>
                <w:szCs w:val="24"/>
              </w:rPr>
              <w:t>5 092</w:t>
            </w:r>
          </w:p>
        </w:tc>
      </w:tr>
      <w:tr w:rsidR="00AE2F4C" w:rsidRPr="00AE2F4C" w:rsidTr="00023A48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023A48">
            <w:pPr>
              <w:pStyle w:val="af3"/>
              <w:spacing w:line="195" w:lineRule="atLeast"/>
              <w:jc w:val="center"/>
            </w:pPr>
            <w:r w:rsidRPr="00AE2F4C">
              <w:t>должности, отнесенные к ПКГ работников физической культуры и спорта второго уровня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AE2F4C" w:rsidRDefault="00A02178" w:rsidP="00AE2F4C">
            <w:pPr>
              <w:pStyle w:val="af3"/>
              <w:spacing w:line="195" w:lineRule="atLeast"/>
              <w:jc w:val="center"/>
            </w:pPr>
            <w:r w:rsidRPr="00AE2F4C">
              <w:t>5 966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78" w:rsidRPr="00023A48" w:rsidRDefault="00A02178" w:rsidP="00AE2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A48">
              <w:rPr>
                <w:rFonts w:ascii="Times New Roman" w:hAnsi="Times New Roman"/>
                <w:sz w:val="24"/>
                <w:szCs w:val="24"/>
              </w:rPr>
              <w:t>6 223</w:t>
            </w:r>
          </w:p>
        </w:tc>
      </w:tr>
    </w:tbl>
    <w:p w:rsidR="00A02178" w:rsidRPr="00AE2F4C" w:rsidRDefault="00A634DE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2.5. Рекомендуемые размеры окладов (должностных окладов)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A634DE" w:rsidRPr="00AE2F4C" w:rsidTr="00A634D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A634DE" w:rsidRPr="00AE2F4C" w:rsidTr="00A634D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A634DE" w:rsidRPr="00AE2F4C" w:rsidTr="00A634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4DE" w:rsidRPr="00AE2F4C" w:rsidRDefault="00A634DE" w:rsidP="00A634DE">
            <w:pPr>
              <w:pStyle w:val="af3"/>
            </w:pPr>
            <w:r w:rsidRPr="00AE2F4C">
              <w:t>должности, отнесенные к ПКГ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af3"/>
              <w:jc w:val="center"/>
            </w:pPr>
            <w:r w:rsidRPr="00AE2F4C"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A634DE" w:rsidRPr="00AE2F4C" w:rsidTr="00A634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4DE" w:rsidRPr="00AE2F4C" w:rsidRDefault="00A634DE" w:rsidP="00A634DE">
            <w:pPr>
              <w:pStyle w:val="af3"/>
              <w:spacing w:line="195" w:lineRule="atLeast"/>
            </w:pPr>
            <w:r w:rsidRPr="00AE2F4C">
              <w:t>должности, отнесенные к ПКГ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A634DE">
            <w:pPr>
              <w:pStyle w:val="af3"/>
              <w:spacing w:line="195" w:lineRule="atLeast"/>
              <w:jc w:val="center"/>
            </w:pPr>
            <w:r w:rsidRPr="00AE2F4C">
              <w:t>7 458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DE" w:rsidRPr="00AE2F4C" w:rsidRDefault="00A634DE" w:rsidP="00185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</w:t>
            </w:r>
            <w:r w:rsidR="002D7874">
              <w:rPr>
                <w:rFonts w:ascii="Times New Roman" w:hAnsi="Times New Roman"/>
                <w:sz w:val="24"/>
              </w:rPr>
              <w:t>79</w:t>
            </w:r>
          </w:p>
        </w:tc>
      </w:tr>
    </w:tbl>
    <w:p w:rsidR="00A634DE" w:rsidRPr="00AE2F4C" w:rsidRDefault="00A634DE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</w:p>
    <w:p w:rsidR="00F40472" w:rsidRPr="00AE2F4C" w:rsidRDefault="00F40472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2.6. Рекомендуемые размеры окладов (должностных окладов) работников учреждений, за исключением должностей работников, указанных в п. 2.2, 2.3, 2.4, 2.5 настоящего раздела: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lastRenderedPageBreak/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6B2C67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C67" w:rsidRPr="00AE2F4C" w:rsidRDefault="006B2C67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256E92" w:rsidRPr="00AE2F4C" w:rsidRDefault="00256E92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</w:p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2.7. 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536" w:type="dxa"/>
            <w:gridSpan w:val="2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583C32" w:rsidRPr="00AE2F4C" w:rsidTr="00485AD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583C32" w:rsidRPr="00AE2F4C" w:rsidRDefault="00583C32" w:rsidP="00485A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right"/>
        <w:rPr>
          <w:sz w:val="28"/>
          <w:szCs w:val="28"/>
        </w:rPr>
      </w:pPr>
      <w:r w:rsidRPr="00AE2F4C">
        <w:rPr>
          <w:sz w:val="28"/>
          <w:szCs w:val="28"/>
        </w:rPr>
        <w:t>».</w:t>
      </w:r>
    </w:p>
    <w:p w:rsidR="00F40472" w:rsidRPr="00AE2F4C" w:rsidRDefault="00691784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Внести изменения</w:t>
      </w:r>
      <w:r w:rsidR="00F40472" w:rsidRPr="00AE2F4C">
        <w:rPr>
          <w:sz w:val="28"/>
          <w:szCs w:val="28"/>
        </w:rPr>
        <w:t xml:space="preserve"> в Примерное положение  об оплате труда работников государственных учреждений, находящихся в ведении администрации города Байконур, по виду экономической деятельности «Издательская и полиграфическая деятельность, тиражирование записанных носителей информации», утвержденное Постановлением</w:t>
      </w:r>
      <w:r w:rsidR="009D38AC" w:rsidRPr="00AE2F4C">
        <w:rPr>
          <w:sz w:val="28"/>
          <w:szCs w:val="28"/>
        </w:rPr>
        <w:t xml:space="preserve"> (далее – Примерное положение 5)</w:t>
      </w:r>
      <w:r w:rsidR="00F40472" w:rsidRPr="00AE2F4C">
        <w:rPr>
          <w:sz w:val="28"/>
          <w:szCs w:val="28"/>
        </w:rPr>
        <w:t>:</w:t>
      </w:r>
    </w:p>
    <w:p w:rsidR="00F40472" w:rsidRPr="00AE2F4C" w:rsidRDefault="00691784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6E92" w:rsidRPr="00AE2F4C">
        <w:rPr>
          <w:sz w:val="28"/>
          <w:szCs w:val="28"/>
        </w:rPr>
        <w:t>ункты 2.</w:t>
      </w:r>
      <w:r w:rsidR="00CE775D" w:rsidRPr="00AE2F4C">
        <w:rPr>
          <w:sz w:val="28"/>
          <w:szCs w:val="28"/>
        </w:rPr>
        <w:t>2</w:t>
      </w:r>
      <w:r w:rsidR="00256E92" w:rsidRPr="00AE2F4C">
        <w:rPr>
          <w:sz w:val="28"/>
          <w:szCs w:val="28"/>
        </w:rPr>
        <w:t>-2.4 р</w:t>
      </w:r>
      <w:r w:rsidR="00F40472" w:rsidRPr="00AE2F4C">
        <w:rPr>
          <w:sz w:val="28"/>
          <w:szCs w:val="28"/>
        </w:rPr>
        <w:t>аздел</w:t>
      </w:r>
      <w:r w:rsidR="00256E92" w:rsidRPr="00AE2F4C">
        <w:rPr>
          <w:sz w:val="28"/>
          <w:szCs w:val="28"/>
        </w:rPr>
        <w:t>а</w:t>
      </w:r>
      <w:r w:rsidR="00F40472" w:rsidRPr="00AE2F4C">
        <w:rPr>
          <w:sz w:val="28"/>
          <w:szCs w:val="28"/>
        </w:rPr>
        <w:t xml:space="preserve"> 2 Примерного положения 5 изложить в следующей редакции:</w:t>
      </w:r>
    </w:p>
    <w:p w:rsidR="00CE775D" w:rsidRPr="00AE2F4C" w:rsidRDefault="00F40472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«</w:t>
      </w:r>
      <w:r w:rsidR="00CE775D" w:rsidRPr="00AE2F4C">
        <w:rPr>
          <w:sz w:val="28"/>
          <w:szCs w:val="28"/>
        </w:rPr>
        <w:t>2.2. Рекомендуемые размеры окладов (должностных окладов) работников учреждений печатных средств массовой информации: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CE775D" w:rsidRPr="00AE2F4C" w:rsidTr="00CE775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CE775D" w:rsidRPr="00AE2F4C" w:rsidTr="00CE775D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AE2F4C" w:rsidRPr="00AE2F4C" w:rsidTr="002F4DEE">
        <w:tblPrEx>
          <w:tblCellMar>
            <w:top w:w="0" w:type="dxa"/>
            <w:bottom w:w="0" w:type="dxa"/>
          </w:tblCellMar>
        </w:tblPrEx>
        <w:trPr>
          <w:cantSplit/>
          <w:trHeight w:val="9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5D" w:rsidRPr="00AE2F4C" w:rsidRDefault="00CE775D" w:rsidP="00CE775D">
            <w:pPr>
              <w:pStyle w:val="af3"/>
              <w:spacing w:line="180" w:lineRule="atLeast"/>
            </w:pPr>
            <w:r w:rsidRPr="00AE2F4C">
              <w:t>должности, отнесенные к ПКГ «Должности работников печатных средств массовой информации первого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af3"/>
              <w:spacing w:line="180" w:lineRule="atLeast"/>
              <w:jc w:val="center"/>
            </w:pPr>
            <w:r w:rsidRPr="00AE2F4C">
              <w:t>4 556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5F088E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4 752</w:t>
            </w:r>
          </w:p>
        </w:tc>
      </w:tr>
      <w:tr w:rsidR="00CE775D" w:rsidRPr="00AE2F4C" w:rsidTr="00CE77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5D" w:rsidRPr="00AE2F4C" w:rsidRDefault="00CE775D" w:rsidP="00CE775D">
            <w:pPr>
              <w:pStyle w:val="af3"/>
              <w:spacing w:line="180" w:lineRule="atLeast"/>
            </w:pPr>
            <w:r w:rsidRPr="00AE2F4C">
              <w:t>должности, отнесенные к ПКГ «Должности работников печатных средств массовой информации второго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af3"/>
              <w:spacing w:line="180" w:lineRule="atLeast"/>
              <w:jc w:val="center"/>
            </w:pPr>
            <w:r w:rsidRPr="00AE2F4C"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5F088E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CE775D" w:rsidRPr="00AE2F4C" w:rsidTr="00CE77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5D" w:rsidRPr="00AE2F4C" w:rsidRDefault="00CE775D" w:rsidP="00CE775D">
            <w:pPr>
              <w:pStyle w:val="af3"/>
              <w:spacing w:line="180" w:lineRule="atLeast"/>
            </w:pPr>
            <w:r w:rsidRPr="00AE2F4C">
              <w:lastRenderedPageBreak/>
              <w:t>должности, отнесенные к ПКГ «Должности работников печатных средств массовой информации третьего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af3"/>
              <w:spacing w:line="180" w:lineRule="atLeast"/>
              <w:jc w:val="center"/>
            </w:pPr>
            <w:r w:rsidRPr="00AE2F4C">
              <w:t>6 917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5F088E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7 214</w:t>
            </w:r>
          </w:p>
        </w:tc>
      </w:tr>
      <w:tr w:rsidR="00CE775D" w:rsidRPr="00AE2F4C" w:rsidTr="00CE77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5D" w:rsidRPr="00AE2F4C" w:rsidRDefault="00CE775D" w:rsidP="00CE775D">
            <w:pPr>
              <w:pStyle w:val="af3"/>
              <w:spacing w:line="165" w:lineRule="atLeast"/>
            </w:pPr>
            <w:r w:rsidRPr="00AE2F4C">
              <w:t>должности, отнесенные к ПКГ «Должности работников печатных средств массовой информации четвертого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CE775D" w:rsidP="00CE775D">
            <w:pPr>
              <w:pStyle w:val="af3"/>
              <w:spacing w:line="165" w:lineRule="atLeast"/>
              <w:jc w:val="center"/>
            </w:pPr>
            <w:r w:rsidRPr="00AE2F4C">
              <w:t>7 728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5D" w:rsidRPr="00AE2F4C" w:rsidRDefault="005F088E" w:rsidP="00CE7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8 060</w:t>
            </w:r>
          </w:p>
        </w:tc>
      </w:tr>
    </w:tbl>
    <w:p w:rsidR="00CE775D" w:rsidRPr="00AE2F4C" w:rsidRDefault="00CE775D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</w:p>
    <w:p w:rsidR="00F40472" w:rsidRPr="00AE2F4C" w:rsidRDefault="00F40472" w:rsidP="00436603">
      <w:pPr>
        <w:tabs>
          <w:tab w:val="left" w:pos="709"/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2.3. Рекомендуемые размеры окладов (должностных окладов) работников учреждений, за исключением должностей работников, указанных в пункте 2.2 настоящего раздела: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6B141D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</w:p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AE2F4C">
        <w:rPr>
          <w:sz w:val="28"/>
          <w:szCs w:val="28"/>
        </w:rPr>
        <w:t>2.4. 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268"/>
        <w:gridCol w:w="2268"/>
      </w:tblGrid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536" w:type="dxa"/>
            <w:gridSpan w:val="2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D311A5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6B141D" w:rsidRPr="00AE2F4C" w:rsidTr="00926F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D311A5" w:rsidRPr="00AE2F4C" w:rsidRDefault="00D311A5" w:rsidP="00926F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AE2F4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right"/>
        <w:rPr>
          <w:sz w:val="28"/>
          <w:szCs w:val="28"/>
        </w:rPr>
      </w:pPr>
      <w:r w:rsidRPr="00AE2F4C">
        <w:rPr>
          <w:sz w:val="28"/>
          <w:szCs w:val="28"/>
        </w:rPr>
        <w:t>».</w:t>
      </w:r>
    </w:p>
    <w:p w:rsidR="00A0734E" w:rsidRDefault="00CC5EDB" w:rsidP="00D311A5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 w:rsidRPr="00CA3B39">
        <w:rPr>
          <w:sz w:val="28"/>
          <w:szCs w:val="28"/>
        </w:rPr>
        <w:t xml:space="preserve">6. </w:t>
      </w:r>
      <w:r w:rsidR="00A0734E" w:rsidRPr="00CA3B39">
        <w:rPr>
          <w:sz w:val="28"/>
          <w:szCs w:val="28"/>
        </w:rPr>
        <w:t xml:space="preserve">Управлению финансов администрации города Байконур, Управлению экономического развития администрации города Байконур, руководителям  государственных </w:t>
      </w:r>
      <w:r w:rsidR="005D5534">
        <w:rPr>
          <w:sz w:val="28"/>
          <w:szCs w:val="28"/>
        </w:rPr>
        <w:t xml:space="preserve">бюджетных и </w:t>
      </w:r>
      <w:r w:rsidR="00A0734E" w:rsidRPr="00CA3B39">
        <w:rPr>
          <w:sz w:val="28"/>
          <w:szCs w:val="28"/>
        </w:rPr>
        <w:t xml:space="preserve">казенных учреждений, находящихся в ведении администрации города Байконур, учесть, что изменение условий оплаты труда </w:t>
      </w:r>
      <w:r w:rsidR="00A0734E" w:rsidRPr="00CA3B39">
        <w:rPr>
          <w:sz w:val="28"/>
          <w:szCs w:val="28"/>
        </w:rPr>
        <w:lastRenderedPageBreak/>
        <w:t>работников с 01 января 2019 г. производится в пределах утвержденных фондов оплаты труда.</w:t>
      </w:r>
    </w:p>
    <w:p w:rsidR="001F045A" w:rsidRPr="00AE2F4C" w:rsidRDefault="00A0734E" w:rsidP="00D311A5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41346" w:rsidRPr="00AE2F4C">
        <w:rPr>
          <w:sz w:val="28"/>
          <w:szCs w:val="28"/>
        </w:rPr>
        <w:t xml:space="preserve">Руководителям государственных бюджетных и казенных учреждений, находящихся в ведении администрации города Байконур, </w:t>
      </w:r>
      <w:r w:rsidR="00596634" w:rsidRPr="00AE2F4C">
        <w:rPr>
          <w:sz w:val="28"/>
          <w:szCs w:val="28"/>
        </w:rPr>
        <w:t xml:space="preserve">в установленном порядке привести </w:t>
      </w:r>
      <w:r w:rsidR="00676A7D" w:rsidRPr="00AE2F4C">
        <w:rPr>
          <w:sz w:val="28"/>
          <w:szCs w:val="28"/>
        </w:rPr>
        <w:t>п</w:t>
      </w:r>
      <w:r w:rsidR="00441346" w:rsidRPr="00AE2F4C">
        <w:rPr>
          <w:sz w:val="28"/>
          <w:szCs w:val="28"/>
        </w:rPr>
        <w:t>оложения об оплате труда работников учреждений</w:t>
      </w:r>
      <w:r w:rsidR="005B2727" w:rsidRPr="00AE2F4C">
        <w:rPr>
          <w:sz w:val="28"/>
          <w:szCs w:val="28"/>
        </w:rPr>
        <w:t xml:space="preserve"> в соответствие</w:t>
      </w:r>
      <w:r w:rsidR="00441346" w:rsidRPr="00AE2F4C">
        <w:rPr>
          <w:sz w:val="28"/>
          <w:szCs w:val="28"/>
        </w:rPr>
        <w:t xml:space="preserve"> с настоящим постановлением</w:t>
      </w:r>
      <w:r w:rsidR="001F045A" w:rsidRPr="00AE2F4C">
        <w:rPr>
          <w:sz w:val="28"/>
          <w:szCs w:val="28"/>
        </w:rPr>
        <w:t>.</w:t>
      </w:r>
    </w:p>
    <w:p w:rsidR="00422FBC" w:rsidRPr="00AE2F4C" w:rsidRDefault="00A0734E" w:rsidP="00D311A5">
      <w:pPr>
        <w:pStyle w:val="aa"/>
        <w:tabs>
          <w:tab w:val="left" w:pos="1134"/>
        </w:tabs>
        <w:spacing w:line="312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804F6C" w:rsidRPr="00AE2F4C">
        <w:rPr>
          <w:sz w:val="28"/>
          <w:szCs w:val="28"/>
        </w:rPr>
        <w:t>. </w:t>
      </w:r>
      <w:r w:rsidR="00CF016A" w:rsidRPr="00AE2F4C">
        <w:rPr>
          <w:sz w:val="28"/>
          <w:szCs w:val="28"/>
        </w:rPr>
        <w:t> </w:t>
      </w:r>
      <w:r w:rsidR="00422FBC" w:rsidRPr="00AE2F4C">
        <w:rPr>
          <w:sz w:val="28"/>
          <w:szCs w:val="28"/>
        </w:rPr>
        <w:t>Г</w:t>
      </w:r>
      <w:r w:rsidR="00422FBC" w:rsidRPr="00AE2F4C">
        <w:rPr>
          <w:bCs/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5D5534">
        <w:rPr>
          <w:bCs/>
          <w:sz w:val="28"/>
          <w:szCs w:val="28"/>
        </w:rPr>
        <w:t>.</w:t>
      </w:r>
    </w:p>
    <w:p w:rsidR="00977423" w:rsidRDefault="00A0734E" w:rsidP="00977423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B21F2" w:rsidRPr="00977423">
        <w:rPr>
          <w:sz w:val="28"/>
          <w:szCs w:val="28"/>
        </w:rPr>
        <w:t>. </w:t>
      </w:r>
      <w:r w:rsidR="00977423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977423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97742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1F39A4">
      <w:headerReference w:type="even" r:id="rId11"/>
      <w:headerReference w:type="default" r:id="rId12"/>
      <w:headerReference w:type="firs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3E" w:rsidRDefault="00A9643E">
      <w:r>
        <w:separator/>
      </w:r>
    </w:p>
  </w:endnote>
  <w:endnote w:type="continuationSeparator" w:id="0">
    <w:p w:rsidR="00A9643E" w:rsidRDefault="00A96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3E" w:rsidRDefault="00A9643E">
      <w:r>
        <w:separator/>
      </w:r>
    </w:p>
  </w:footnote>
  <w:footnote w:type="continuationSeparator" w:id="0">
    <w:p w:rsidR="00A9643E" w:rsidRDefault="00A96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4" w:rsidRDefault="00691784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91784" w:rsidRDefault="0069178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4" w:rsidRDefault="00691784">
    <w:pPr>
      <w:pStyle w:val="a7"/>
      <w:jc w:val="center"/>
    </w:pPr>
    <w:fldSimple w:instr="PAGE   \* MERGEFORMAT">
      <w:r w:rsidR="009D7638">
        <w:rPr>
          <w:noProof/>
        </w:rPr>
        <w:t>2</w:t>
      </w:r>
    </w:fldSimple>
  </w:p>
  <w:p w:rsidR="00691784" w:rsidRPr="0069731B" w:rsidRDefault="00691784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4" w:rsidRDefault="00691784">
    <w:pPr>
      <w:pStyle w:val="a7"/>
      <w:jc w:val="center"/>
    </w:pPr>
  </w:p>
  <w:p w:rsidR="00691784" w:rsidRDefault="006917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5F96"/>
    <w:rsid w:val="0018674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1098D"/>
    <w:rsid w:val="00411D7E"/>
    <w:rsid w:val="00412918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367A"/>
    <w:rsid w:val="004A45DE"/>
    <w:rsid w:val="004B0018"/>
    <w:rsid w:val="004B6E83"/>
    <w:rsid w:val="004C13AA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331AC"/>
    <w:rsid w:val="0053321F"/>
    <w:rsid w:val="00535784"/>
    <w:rsid w:val="00536252"/>
    <w:rsid w:val="0053652C"/>
    <w:rsid w:val="0054008F"/>
    <w:rsid w:val="00543108"/>
    <w:rsid w:val="005457AF"/>
    <w:rsid w:val="00550BD8"/>
    <w:rsid w:val="00553216"/>
    <w:rsid w:val="00556A58"/>
    <w:rsid w:val="005618E9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318CC"/>
    <w:rsid w:val="0064071A"/>
    <w:rsid w:val="00646B8A"/>
    <w:rsid w:val="00650C4F"/>
    <w:rsid w:val="00655051"/>
    <w:rsid w:val="006575D4"/>
    <w:rsid w:val="00666954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69EB"/>
    <w:rsid w:val="008975BA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2FEB"/>
    <w:rsid w:val="008F0F1A"/>
    <w:rsid w:val="00904B53"/>
    <w:rsid w:val="00911E96"/>
    <w:rsid w:val="00914251"/>
    <w:rsid w:val="00921138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D7638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95D78"/>
    <w:rsid w:val="00A9643E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409CA"/>
    <w:rsid w:val="00C43A54"/>
    <w:rsid w:val="00C45DA5"/>
    <w:rsid w:val="00C61DDC"/>
    <w:rsid w:val="00C651C9"/>
    <w:rsid w:val="00C669E0"/>
    <w:rsid w:val="00C73C69"/>
    <w:rsid w:val="00C73F1E"/>
    <w:rsid w:val="00C7441A"/>
    <w:rsid w:val="00C7686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6129"/>
    <w:rsid w:val="00E270D1"/>
    <w:rsid w:val="00E35589"/>
    <w:rsid w:val="00E363AA"/>
    <w:rsid w:val="00E41F38"/>
    <w:rsid w:val="00E42715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938E8"/>
    <w:rsid w:val="00E964CF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2300-99C1-40A1-86D6-6FE6299B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2005</Words>
  <Characters>13465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15440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2018-11-29T06:25:00Z</cp:lastPrinted>
  <dcterms:created xsi:type="dcterms:W3CDTF">2018-12-12T06:58:00Z</dcterms:created>
  <dcterms:modified xsi:type="dcterms:W3CDTF">2018-12-12T06:58:00Z</dcterms:modified>
</cp:coreProperties>
</file>