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D5" w:rsidRDefault="00404CD5">
      <w:pPr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2" type="#_x0000_t202" style="position:absolute;margin-left:219.45pt;margin-top:-33.2pt;width:65.75pt;height:65.1pt;z-index:-251658752" o:allowincell="f" filled="f" stroked="f">
            <v:textbox style="mso-next-textbox:#_x0000_s1322">
              <w:txbxContent>
                <w:p w:rsidR="00404CD5" w:rsidRDefault="00404CD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4930056" r:id="rId8"/>
                    </w:objec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320" type="#_x0000_t202" style="position:absolute;margin-left:326.65pt;margin-top:.9pt;width:165.6pt;height:50.4pt;z-index:251656704" o:allowincell="f" filled="f" stroked="f">
            <v:textbox style="mso-next-textbox:#_x0000_s1320">
              <w:txbxContent>
                <w:p w:rsidR="00404CD5" w:rsidRDefault="00404CD5"/>
              </w:txbxContent>
            </v:textbox>
          </v:shape>
        </w:pict>
      </w:r>
    </w:p>
    <w:p w:rsidR="00404CD5" w:rsidRDefault="00404CD5">
      <w:pPr>
        <w:pStyle w:val="a5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404CD5" w:rsidRDefault="00404CD5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04CD5" w:rsidRDefault="006C514E">
      <w:pPr>
        <w:rPr>
          <w:sz w:val="32"/>
        </w:rPr>
      </w:pPr>
      <w:r>
        <w:rPr>
          <w:noProof/>
          <w:sz w:val="32"/>
        </w:rPr>
        <w:pict>
          <v:line id="_x0000_s1493" style="position:absolute;z-index:251658752" from="-.5pt,2.8pt" to="485.5pt,2.8pt"/>
        </w:pict>
      </w:r>
    </w:p>
    <w:p w:rsidR="00404CD5" w:rsidRPr="006C514E" w:rsidRDefault="002C4A62">
      <w:pPr>
        <w:rPr>
          <w:sz w:val="28"/>
        </w:rPr>
      </w:pPr>
      <w:r>
        <w:rPr>
          <w:sz w:val="28"/>
        </w:rPr>
        <w:t>27 ноября 2018 г.</w:t>
      </w:r>
      <w:r w:rsidR="00A20A40">
        <w:rPr>
          <w:sz w:val="28"/>
        </w:rPr>
        <w:t xml:space="preserve">                 </w:t>
      </w:r>
      <w:r w:rsidR="00404CD5" w:rsidRPr="006C514E">
        <w:rPr>
          <w:sz w:val="28"/>
        </w:rPr>
        <w:t xml:space="preserve">                                         </w:t>
      </w:r>
      <w:r w:rsidR="003A14AF">
        <w:rPr>
          <w:sz w:val="28"/>
        </w:rPr>
        <w:t xml:space="preserve">              № </w:t>
      </w:r>
      <w:r>
        <w:rPr>
          <w:sz w:val="28"/>
        </w:rPr>
        <w:t>651</w:t>
      </w:r>
      <w:r w:rsidR="003A14AF">
        <w:rPr>
          <w:sz w:val="28"/>
        </w:rPr>
        <w:t xml:space="preserve"> </w:t>
      </w:r>
      <w:r w:rsidR="00404CD5" w:rsidRPr="006C514E">
        <w:rPr>
          <w:sz w:val="28"/>
        </w:rPr>
        <w:t xml:space="preserve">  </w:t>
      </w:r>
    </w:p>
    <w:p w:rsidR="00404CD5" w:rsidRDefault="00404CD5">
      <w:pPr>
        <w:spacing w:line="360" w:lineRule="auto"/>
        <w:rPr>
          <w:sz w:val="28"/>
        </w:rPr>
      </w:pPr>
    </w:p>
    <w:p w:rsidR="003A14AF" w:rsidRDefault="00DC471A" w:rsidP="00633ECD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  <w:r>
        <w:t>О внесении изменения</w:t>
      </w:r>
      <w:r w:rsidR="003A14AF">
        <w:t xml:space="preserve"> </w:t>
      </w:r>
    </w:p>
    <w:p w:rsidR="00912129" w:rsidRDefault="003A14AF" w:rsidP="00633ECD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  <w:r>
        <w:t xml:space="preserve">в постановление </w:t>
      </w:r>
      <w:r w:rsidR="00633ECD">
        <w:t xml:space="preserve"> Главы </w:t>
      </w:r>
      <w:r w:rsidR="00CD742F">
        <w:t>администрации города</w:t>
      </w:r>
      <w:r w:rsidR="00633ECD">
        <w:t xml:space="preserve"> </w:t>
      </w:r>
      <w:r w:rsidR="00633ECD" w:rsidRPr="00633ECD">
        <w:t>Байконур</w:t>
      </w:r>
      <w:r w:rsidR="00633ECD">
        <w:t xml:space="preserve"> </w:t>
      </w:r>
    </w:p>
    <w:p w:rsidR="00404CD5" w:rsidRDefault="00156288" w:rsidP="00633ECD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  <w:r>
        <w:t xml:space="preserve">от </w:t>
      </w:r>
      <w:r w:rsidR="003A14AF">
        <w:t>19 сентября</w:t>
      </w:r>
      <w:r w:rsidR="00633ECD"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633ECD">
          <w:t>2018 г</w:t>
        </w:r>
      </w:smartTag>
      <w:r w:rsidR="003A14AF">
        <w:t>. № 496</w:t>
      </w:r>
    </w:p>
    <w:p w:rsidR="00D85297" w:rsidRPr="00633ECD" w:rsidRDefault="00D85297" w:rsidP="00633ECD">
      <w:pPr>
        <w:pStyle w:val="a8"/>
        <w:tabs>
          <w:tab w:val="clear" w:pos="3828"/>
          <w:tab w:val="left" w:pos="4820"/>
        </w:tabs>
        <w:ind w:left="0" w:right="4704" w:firstLine="0"/>
        <w:jc w:val="left"/>
      </w:pPr>
    </w:p>
    <w:p w:rsidR="00D85297" w:rsidRPr="003F37C6" w:rsidRDefault="003F37C6" w:rsidP="003F37C6">
      <w:pPr>
        <w:pStyle w:val="a8"/>
        <w:tabs>
          <w:tab w:val="clear" w:pos="3828"/>
          <w:tab w:val="left" w:pos="0"/>
        </w:tabs>
        <w:spacing w:line="360" w:lineRule="auto"/>
        <w:ind w:left="0" w:right="27" w:firstLine="0"/>
        <w:rPr>
          <w:b w:val="0"/>
        </w:rPr>
      </w:pPr>
      <w:r>
        <w:rPr>
          <w:b w:val="0"/>
        </w:rPr>
        <w:tab/>
      </w:r>
      <w:r w:rsidR="00D85297" w:rsidRPr="003F37C6"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D85297" w:rsidRPr="003F37C6">
        <w:rPr>
          <w:b w:val="0"/>
        </w:rPr>
        <w:br/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D85297" w:rsidRPr="003F37C6">
          <w:rPr>
            <w:b w:val="0"/>
          </w:rPr>
          <w:t>1995 г</w:t>
        </w:r>
      </w:smartTag>
      <w:r w:rsidR="00AF7652">
        <w:rPr>
          <w:b w:val="0"/>
        </w:rPr>
        <w:t>.</w:t>
      </w:r>
    </w:p>
    <w:p w:rsidR="00D85297" w:rsidRPr="009F0877" w:rsidRDefault="00D85297" w:rsidP="00810CF2">
      <w:pPr>
        <w:spacing w:line="360" w:lineRule="auto"/>
        <w:ind w:left="40" w:firstLine="56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  <w:r>
        <w:tab/>
        <w:t xml:space="preserve">   </w:t>
      </w:r>
    </w:p>
    <w:p w:rsidR="00F12E42" w:rsidRPr="00F12E42" w:rsidRDefault="00F12E42" w:rsidP="00F12E42">
      <w:pPr>
        <w:pStyle w:val="a8"/>
        <w:tabs>
          <w:tab w:val="clear" w:pos="3828"/>
          <w:tab w:val="left" w:pos="0"/>
        </w:tabs>
        <w:spacing w:line="360" w:lineRule="auto"/>
        <w:ind w:left="0" w:right="27" w:firstLine="0"/>
        <w:rPr>
          <w:b w:val="0"/>
        </w:rPr>
      </w:pPr>
      <w:r>
        <w:tab/>
      </w:r>
      <w:r w:rsidRPr="00F12E42">
        <w:rPr>
          <w:b w:val="0"/>
        </w:rPr>
        <w:t xml:space="preserve">1. </w:t>
      </w:r>
      <w:r w:rsidR="00D85297" w:rsidRPr="00F12E42">
        <w:rPr>
          <w:b w:val="0"/>
        </w:rPr>
        <w:t xml:space="preserve">Внести в </w:t>
      </w:r>
      <w:r w:rsidR="003F37C6" w:rsidRPr="00F12E42">
        <w:rPr>
          <w:b w:val="0"/>
        </w:rPr>
        <w:t>постановление</w:t>
      </w:r>
      <w:r w:rsidR="00D85297" w:rsidRPr="00F12E42">
        <w:rPr>
          <w:b w:val="0"/>
        </w:rPr>
        <w:t xml:space="preserve"> Главы администрации города Байконур</w:t>
      </w:r>
      <w:r w:rsidR="00D85297" w:rsidRPr="00F12E42">
        <w:rPr>
          <w:b w:val="0"/>
        </w:rPr>
        <w:br/>
      </w:r>
      <w:r w:rsidR="003F37C6" w:rsidRPr="00F12E42">
        <w:rPr>
          <w:b w:val="0"/>
        </w:rPr>
        <w:t>от 19 сентября</w:t>
      </w:r>
      <w:r w:rsidR="00D85297" w:rsidRPr="00F12E42">
        <w:rPr>
          <w:b w:val="0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D85297" w:rsidRPr="00F12E42">
          <w:rPr>
            <w:b w:val="0"/>
          </w:rPr>
          <w:t>2018 г</w:t>
        </w:r>
      </w:smartTag>
      <w:r w:rsidR="003F37C6" w:rsidRPr="00F12E42">
        <w:rPr>
          <w:b w:val="0"/>
        </w:rPr>
        <w:t>. № 496</w:t>
      </w:r>
      <w:r w:rsidR="00D85297" w:rsidRPr="00F12E42">
        <w:rPr>
          <w:b w:val="0"/>
        </w:rPr>
        <w:t xml:space="preserve"> «</w:t>
      </w:r>
      <w:r w:rsidRPr="00F12E42">
        <w:rPr>
          <w:b w:val="0"/>
        </w:rPr>
        <w:t xml:space="preserve">Об утверждении формы удостоверения старшего дома и внесении изменений в Положение о старших домов и домовых комитетах, утвержденное постановлением Главы администрации города Байконур от 05 марта </w:t>
      </w:r>
      <w:smartTag w:uri="urn:schemas-microsoft-com:office:smarttags" w:element="metricconverter">
        <w:smartTagPr>
          <w:attr w:name="ProductID" w:val="2018 г"/>
        </w:smartTagPr>
        <w:r w:rsidRPr="00F12E42">
          <w:rPr>
            <w:b w:val="0"/>
          </w:rPr>
          <w:t>2018 г</w:t>
        </w:r>
      </w:smartTag>
      <w:r w:rsidRPr="00F12E42">
        <w:rPr>
          <w:b w:val="0"/>
        </w:rPr>
        <w:t>. № 62</w:t>
      </w:r>
      <w:r w:rsidR="00D85297" w:rsidRPr="00F12E42">
        <w:rPr>
          <w:b w:val="0"/>
        </w:rPr>
        <w:t>»</w:t>
      </w:r>
      <w:r w:rsidR="00AF7652">
        <w:rPr>
          <w:b w:val="0"/>
        </w:rPr>
        <w:t xml:space="preserve"> </w:t>
      </w:r>
      <w:r w:rsidR="00DC471A">
        <w:rPr>
          <w:b w:val="0"/>
        </w:rPr>
        <w:t>изменение</w:t>
      </w:r>
      <w:r w:rsidRPr="00F12E42">
        <w:rPr>
          <w:b w:val="0"/>
        </w:rPr>
        <w:t>, дополнив</w:t>
      </w:r>
      <w:r w:rsidR="007F65AA">
        <w:rPr>
          <w:b w:val="0"/>
        </w:rPr>
        <w:t xml:space="preserve"> прилагаемую к постановлению</w:t>
      </w:r>
      <w:r w:rsidRPr="00F12E42">
        <w:rPr>
          <w:b w:val="0"/>
        </w:rPr>
        <w:t xml:space="preserve"> форму удостоверения старшего дома </w:t>
      </w:r>
      <w:r w:rsidR="00D52E3E">
        <w:rPr>
          <w:b w:val="0"/>
        </w:rPr>
        <w:t xml:space="preserve">текстом </w:t>
      </w:r>
      <w:r w:rsidRPr="00F12E42">
        <w:rPr>
          <w:b w:val="0"/>
        </w:rPr>
        <w:t>следующего содержания</w:t>
      </w:r>
      <w:r w:rsidR="00D85297" w:rsidRPr="00F12E42">
        <w:rPr>
          <w:b w:val="0"/>
        </w:rPr>
        <w:t>:</w:t>
      </w:r>
    </w:p>
    <w:p w:rsidR="00D85297" w:rsidRPr="00F12E42" w:rsidRDefault="00F12E42" w:rsidP="00F12E42">
      <w:pPr>
        <w:pStyle w:val="a8"/>
        <w:tabs>
          <w:tab w:val="clear" w:pos="3828"/>
          <w:tab w:val="left" w:pos="0"/>
        </w:tabs>
        <w:spacing w:line="360" w:lineRule="auto"/>
        <w:ind w:left="0" w:right="27" w:firstLine="0"/>
        <w:rPr>
          <w:b w:val="0"/>
        </w:rPr>
      </w:pPr>
      <w:r w:rsidRPr="00F12E42">
        <w:rPr>
          <w:b w:val="0"/>
        </w:rPr>
        <w:tab/>
        <w:t xml:space="preserve">«Обложка  удостоверения состоит из  жесткого бумвинила темно синего цвета, размером </w:t>
      </w:r>
      <w:smartTag w:uri="urn:schemas-microsoft-com:office:smarttags" w:element="metricconverter">
        <w:smartTagPr>
          <w:attr w:name="ProductID" w:val="190 мм"/>
        </w:smartTagPr>
        <w:r w:rsidRPr="00F12E42">
          <w:rPr>
            <w:b w:val="0"/>
          </w:rPr>
          <w:t>190 мм</w:t>
        </w:r>
      </w:smartTag>
      <w:r w:rsidRPr="00F12E42">
        <w:rPr>
          <w:b w:val="0"/>
        </w:rPr>
        <w:t xml:space="preserve"> х </w:t>
      </w:r>
      <w:smartTag w:uri="urn:schemas-microsoft-com:office:smarttags" w:element="metricconverter">
        <w:smartTagPr>
          <w:attr w:name="ProductID" w:val="65 мм"/>
        </w:smartTagPr>
        <w:r w:rsidRPr="00F12E42">
          <w:rPr>
            <w:b w:val="0"/>
          </w:rPr>
          <w:t>65 мм</w:t>
        </w:r>
      </w:smartTag>
      <w:r w:rsidRPr="00F12E42">
        <w:rPr>
          <w:b w:val="0"/>
        </w:rPr>
        <w:t xml:space="preserve"> (в развернутом состоянии). </w:t>
      </w:r>
      <w:bookmarkStart w:id="0" w:name="z35"/>
      <w:bookmarkEnd w:id="0"/>
      <w:r w:rsidRPr="00F12E42">
        <w:rPr>
          <w:b w:val="0"/>
        </w:rPr>
        <w:t xml:space="preserve">На лицевой стороне обложки удостоверения (в свернутом состоянии) по центру расположено тисненое изображение герба города Байконур золотистого цвета, ниже тисненым типографским шрифтом </w:t>
      </w:r>
      <w:r w:rsidR="00167372" w:rsidRPr="00F12E42">
        <w:rPr>
          <w:b w:val="0"/>
        </w:rPr>
        <w:t xml:space="preserve">золотистого цвета </w:t>
      </w:r>
      <w:r w:rsidRPr="00F12E42">
        <w:rPr>
          <w:b w:val="0"/>
        </w:rPr>
        <w:t>выполнена надпись "Удостоверение старшего дома"</w:t>
      </w:r>
      <w:r w:rsidR="0064563F">
        <w:rPr>
          <w:b w:val="0"/>
        </w:rPr>
        <w:t xml:space="preserve"> (без кавычек)</w:t>
      </w:r>
      <w:r w:rsidRPr="00F12E42">
        <w:rPr>
          <w:b w:val="0"/>
        </w:rPr>
        <w:t xml:space="preserve">.  Тыльная сторона обложки – без надписей.». </w:t>
      </w:r>
    </w:p>
    <w:p w:rsidR="00D85297" w:rsidRDefault="00D85297" w:rsidP="00F12E42">
      <w:pPr>
        <w:pStyle w:val="a4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</w:pPr>
      <w: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>
        <w:lastRenderedPageBreak/>
        <w:t xml:space="preserve">постановление в информационно-телекоммуникационной сети «Интернет»        на официальном сайте администрации города Байконур </w:t>
      </w:r>
      <w:hyperlink r:id="rId9" w:history="1">
        <w:r w:rsidRPr="008840E6">
          <w:rPr>
            <w:rStyle w:val="ac"/>
            <w:color w:val="000000"/>
            <w:u w:val="none"/>
            <w:lang w:val="en-US"/>
          </w:rPr>
          <w:t>www</w:t>
        </w:r>
        <w:r w:rsidRPr="008840E6">
          <w:rPr>
            <w:rStyle w:val="ac"/>
            <w:color w:val="000000"/>
            <w:u w:val="none"/>
          </w:rPr>
          <w:t>.</w:t>
        </w:r>
        <w:r w:rsidRPr="008840E6">
          <w:rPr>
            <w:rStyle w:val="ac"/>
            <w:color w:val="000000"/>
            <w:u w:val="none"/>
            <w:lang w:val="en-US"/>
          </w:rPr>
          <w:t>baikonuradm</w:t>
        </w:r>
        <w:r w:rsidRPr="008840E6">
          <w:rPr>
            <w:rStyle w:val="ac"/>
            <w:color w:val="000000"/>
            <w:u w:val="none"/>
          </w:rPr>
          <w:t>.</w:t>
        </w:r>
        <w:r w:rsidRPr="008840E6">
          <w:rPr>
            <w:rStyle w:val="ac"/>
            <w:color w:val="000000"/>
            <w:u w:val="none"/>
            <w:lang w:val="en-US"/>
          </w:rPr>
          <w:t>ru</w:t>
        </w:r>
      </w:hyperlink>
      <w:r>
        <w:t>.</w:t>
      </w:r>
    </w:p>
    <w:p w:rsidR="00F12E42" w:rsidRDefault="00F12E42" w:rsidP="00F12E42">
      <w:pPr>
        <w:pStyle w:val="a4"/>
        <w:widowControl w:val="0"/>
        <w:tabs>
          <w:tab w:val="left" w:pos="-2835"/>
          <w:tab w:val="left" w:pos="1134"/>
        </w:tabs>
        <w:spacing w:line="312" w:lineRule="auto"/>
        <w:jc w:val="both"/>
      </w:pPr>
      <w:r>
        <w:t xml:space="preserve">           3. Контроль за исполнением настоящего постановления возложить на заместителя Главы админист</w:t>
      </w:r>
      <w:r w:rsidR="00DC471A">
        <w:t>рации, отвечающего за вопросы социальной сферы города Байконур.</w:t>
      </w:r>
    </w:p>
    <w:p w:rsidR="00890E72" w:rsidRDefault="00890E72" w:rsidP="00810CF2">
      <w:pPr>
        <w:pStyle w:val="4"/>
        <w:spacing w:line="360" w:lineRule="auto"/>
        <w:ind w:firstLine="0"/>
        <w:jc w:val="both"/>
      </w:pPr>
    </w:p>
    <w:p w:rsidR="00404CD5" w:rsidRDefault="00404CD5" w:rsidP="00810CF2">
      <w:pPr>
        <w:pStyle w:val="4"/>
        <w:spacing w:line="360" w:lineRule="auto"/>
        <w:ind w:firstLine="0"/>
        <w:jc w:val="both"/>
      </w:pPr>
      <w:r>
        <w:t>Глав</w:t>
      </w:r>
      <w:r w:rsidR="003E4FED">
        <w:t>а</w:t>
      </w:r>
      <w:r>
        <w:t xml:space="preserve"> администрации                                    </w:t>
      </w:r>
      <w:r w:rsidR="006C514E">
        <w:t xml:space="preserve">             </w:t>
      </w:r>
      <w:r w:rsidR="008840E6">
        <w:t xml:space="preserve">   </w:t>
      </w:r>
      <w:r w:rsidR="00C654C9">
        <w:t xml:space="preserve">           </w:t>
      </w:r>
      <w:r w:rsidR="003E4FED">
        <w:t xml:space="preserve">           К.Д. Бусыгин</w:t>
      </w:r>
    </w:p>
    <w:p w:rsidR="009B4BAD" w:rsidRDefault="009B4BAD">
      <w:pPr>
        <w:pStyle w:val="a6"/>
        <w:tabs>
          <w:tab w:val="left" w:pos="5387"/>
        </w:tabs>
      </w:pPr>
    </w:p>
    <w:sectPr w:rsidR="009B4BAD" w:rsidSect="005A513F">
      <w:headerReference w:type="even" r:id="rId10"/>
      <w:headerReference w:type="default" r:id="rId11"/>
      <w:footerReference w:type="even" r:id="rId12"/>
      <w:pgSz w:w="11906" w:h="16838" w:code="9"/>
      <w:pgMar w:top="1134" w:right="567" w:bottom="993" w:left="1531" w:header="425" w:footer="306" w:gutter="0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371" w:rsidRDefault="00C35371">
      <w:r>
        <w:separator/>
      </w:r>
    </w:p>
  </w:endnote>
  <w:endnote w:type="continuationSeparator" w:id="0">
    <w:p w:rsidR="00C35371" w:rsidRDefault="00C35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D5" w:rsidRDefault="00404CD5">
    <w:pPr>
      <w:pStyle w:val="a9"/>
    </w:pPr>
    <w:r>
      <w:t>исп. Охотникова Т.А.</w:t>
    </w:r>
  </w:p>
  <w:p w:rsidR="00404CD5" w:rsidRDefault="00404CD5">
    <w:pPr>
      <w:pStyle w:val="a9"/>
    </w:pPr>
    <w:r>
      <w:t>тел. 4-09-46</w:t>
    </w:r>
  </w:p>
  <w:p w:rsidR="00404CD5" w:rsidRDefault="00404CD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371" w:rsidRDefault="00C35371">
      <w:r>
        <w:separator/>
      </w:r>
    </w:p>
  </w:footnote>
  <w:footnote w:type="continuationSeparator" w:id="0">
    <w:p w:rsidR="00C35371" w:rsidRDefault="00C35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4E" w:rsidRDefault="006C514E" w:rsidP="008840E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C514E" w:rsidRDefault="006C51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E6" w:rsidRDefault="008840E6" w:rsidP="008840E6">
    <w:pPr>
      <w:pStyle w:val="a7"/>
      <w:framePr w:h="256" w:hRule="exact" w:wrap="around" w:vAnchor="text" w:hAnchor="margin" w:xAlign="center" w:y="1"/>
      <w:jc w:val="center"/>
      <w:rPr>
        <w:rStyle w:val="ab"/>
      </w:rPr>
    </w:pPr>
    <w:r>
      <w:rPr>
        <w:rStyle w:val="ab"/>
      </w:rPr>
      <w:t>2</w:t>
    </w:r>
  </w:p>
  <w:p w:rsidR="00711F05" w:rsidRDefault="00711F05" w:rsidP="00711F05">
    <w:pPr>
      <w:pStyle w:val="a7"/>
      <w:framePr w:wrap="around" w:vAnchor="text" w:hAnchor="margin" w:xAlign="center" w:y="1"/>
      <w:jc w:val="center"/>
      <w:rPr>
        <w:rStyle w:val="ab"/>
      </w:rPr>
    </w:pPr>
  </w:p>
  <w:p w:rsidR="006C514E" w:rsidRDefault="006C514E" w:rsidP="005362FD">
    <w:pPr>
      <w:pStyle w:val="a7"/>
      <w:framePr w:wrap="around" w:vAnchor="text" w:hAnchor="margin" w:xAlign="center" w:y="1"/>
      <w:rPr>
        <w:rStyle w:val="ab"/>
      </w:rPr>
    </w:pPr>
  </w:p>
  <w:p w:rsidR="006C514E" w:rsidRDefault="006C514E" w:rsidP="00753AE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F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8820C0A"/>
    <w:multiLevelType w:val="hybridMultilevel"/>
    <w:tmpl w:val="285A4C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9326220"/>
    <w:multiLevelType w:val="hybridMultilevel"/>
    <w:tmpl w:val="E60AA9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C42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8836F29"/>
    <w:multiLevelType w:val="multilevel"/>
    <w:tmpl w:val="F204123E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0">
    <w:nsid w:val="2B603D91"/>
    <w:multiLevelType w:val="singleLevel"/>
    <w:tmpl w:val="2F10BEA2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11">
    <w:nsid w:val="308B0B37"/>
    <w:multiLevelType w:val="singleLevel"/>
    <w:tmpl w:val="F888027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EEA28D7"/>
    <w:multiLevelType w:val="hybridMultilevel"/>
    <w:tmpl w:val="A7026282"/>
    <w:lvl w:ilvl="0" w:tplc="729091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17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18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1"/>
  </w:num>
  <w:num w:numId="10">
    <w:abstractNumId w:val="13"/>
  </w:num>
  <w:num w:numId="11">
    <w:abstractNumId w:val="4"/>
  </w:num>
  <w:num w:numId="12">
    <w:abstractNumId w:val="11"/>
  </w:num>
  <w:num w:numId="13">
    <w:abstractNumId w:val="0"/>
  </w:num>
  <w:num w:numId="14">
    <w:abstractNumId w:val="10"/>
  </w:num>
  <w:num w:numId="15">
    <w:abstractNumId w:val="5"/>
  </w:num>
  <w:num w:numId="16">
    <w:abstractNumId w:val="2"/>
  </w:num>
  <w:num w:numId="17">
    <w:abstractNumId w:val="9"/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4B5"/>
    <w:rsid w:val="000479F4"/>
    <w:rsid w:val="000741EF"/>
    <w:rsid w:val="00074634"/>
    <w:rsid w:val="000806A4"/>
    <w:rsid w:val="0009542E"/>
    <w:rsid w:val="00104E9F"/>
    <w:rsid w:val="001109F6"/>
    <w:rsid w:val="001265F9"/>
    <w:rsid w:val="00136CFB"/>
    <w:rsid w:val="0015170B"/>
    <w:rsid w:val="00155389"/>
    <w:rsid w:val="00156288"/>
    <w:rsid w:val="00167372"/>
    <w:rsid w:val="001707E4"/>
    <w:rsid w:val="001717AE"/>
    <w:rsid w:val="001A4309"/>
    <w:rsid w:val="001B667E"/>
    <w:rsid w:val="0021516A"/>
    <w:rsid w:val="00216F44"/>
    <w:rsid w:val="00250B32"/>
    <w:rsid w:val="002932C6"/>
    <w:rsid w:val="002A0625"/>
    <w:rsid w:val="002A1F3E"/>
    <w:rsid w:val="002B75A1"/>
    <w:rsid w:val="002B7CA5"/>
    <w:rsid w:val="002C4A62"/>
    <w:rsid w:val="002E38B4"/>
    <w:rsid w:val="003235B7"/>
    <w:rsid w:val="003567C5"/>
    <w:rsid w:val="00370416"/>
    <w:rsid w:val="00387B5E"/>
    <w:rsid w:val="003944F2"/>
    <w:rsid w:val="00397C69"/>
    <w:rsid w:val="003A14AF"/>
    <w:rsid w:val="003E4FED"/>
    <w:rsid w:val="003F37C6"/>
    <w:rsid w:val="003F7F74"/>
    <w:rsid w:val="00404CD5"/>
    <w:rsid w:val="00450DC0"/>
    <w:rsid w:val="00485599"/>
    <w:rsid w:val="004A306C"/>
    <w:rsid w:val="004A3894"/>
    <w:rsid w:val="004B3F1E"/>
    <w:rsid w:val="00531372"/>
    <w:rsid w:val="0053420E"/>
    <w:rsid w:val="005362FD"/>
    <w:rsid w:val="00547291"/>
    <w:rsid w:val="00594A43"/>
    <w:rsid w:val="005A513F"/>
    <w:rsid w:val="005A73E8"/>
    <w:rsid w:val="005B450D"/>
    <w:rsid w:val="005D38CB"/>
    <w:rsid w:val="0061252B"/>
    <w:rsid w:val="00623A64"/>
    <w:rsid w:val="00633ECD"/>
    <w:rsid w:val="0064563F"/>
    <w:rsid w:val="00655D4A"/>
    <w:rsid w:val="006A2981"/>
    <w:rsid w:val="006B09A7"/>
    <w:rsid w:val="006C115B"/>
    <w:rsid w:val="006C514E"/>
    <w:rsid w:val="006D7B80"/>
    <w:rsid w:val="006F5465"/>
    <w:rsid w:val="00711F05"/>
    <w:rsid w:val="00715CDB"/>
    <w:rsid w:val="00753AE6"/>
    <w:rsid w:val="007A42BD"/>
    <w:rsid w:val="007A5A51"/>
    <w:rsid w:val="007A6207"/>
    <w:rsid w:val="007F65AA"/>
    <w:rsid w:val="00810CF2"/>
    <w:rsid w:val="00816B5D"/>
    <w:rsid w:val="00860AD6"/>
    <w:rsid w:val="00875B7A"/>
    <w:rsid w:val="008840E6"/>
    <w:rsid w:val="00890E72"/>
    <w:rsid w:val="008D0AB9"/>
    <w:rsid w:val="008D10ED"/>
    <w:rsid w:val="00912129"/>
    <w:rsid w:val="00914EF0"/>
    <w:rsid w:val="00933727"/>
    <w:rsid w:val="009663B6"/>
    <w:rsid w:val="00966A91"/>
    <w:rsid w:val="009B0FD8"/>
    <w:rsid w:val="009B4BAD"/>
    <w:rsid w:val="009F0877"/>
    <w:rsid w:val="00A20A40"/>
    <w:rsid w:val="00A477E0"/>
    <w:rsid w:val="00A56441"/>
    <w:rsid w:val="00A72B76"/>
    <w:rsid w:val="00A744B5"/>
    <w:rsid w:val="00A800A4"/>
    <w:rsid w:val="00A86D67"/>
    <w:rsid w:val="00AA6FA0"/>
    <w:rsid w:val="00AE5396"/>
    <w:rsid w:val="00AF7652"/>
    <w:rsid w:val="00B21CDE"/>
    <w:rsid w:val="00B51181"/>
    <w:rsid w:val="00B75CCC"/>
    <w:rsid w:val="00BA2006"/>
    <w:rsid w:val="00BD5330"/>
    <w:rsid w:val="00BE43A0"/>
    <w:rsid w:val="00C23E71"/>
    <w:rsid w:val="00C35371"/>
    <w:rsid w:val="00C654C9"/>
    <w:rsid w:val="00CA1B81"/>
    <w:rsid w:val="00CD742F"/>
    <w:rsid w:val="00D05989"/>
    <w:rsid w:val="00D124F6"/>
    <w:rsid w:val="00D225D3"/>
    <w:rsid w:val="00D3299A"/>
    <w:rsid w:val="00D52E3E"/>
    <w:rsid w:val="00D72D5F"/>
    <w:rsid w:val="00D85297"/>
    <w:rsid w:val="00DC471A"/>
    <w:rsid w:val="00DE7B2F"/>
    <w:rsid w:val="00DF2B00"/>
    <w:rsid w:val="00DF5B8F"/>
    <w:rsid w:val="00E00677"/>
    <w:rsid w:val="00E2183D"/>
    <w:rsid w:val="00E614F5"/>
    <w:rsid w:val="00E7661A"/>
    <w:rsid w:val="00E81206"/>
    <w:rsid w:val="00EF59B0"/>
    <w:rsid w:val="00F12E42"/>
    <w:rsid w:val="00F1339F"/>
    <w:rsid w:val="00F2631C"/>
    <w:rsid w:val="00F4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right="140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240"/>
      <w:ind w:firstLine="60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21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"/>
    <w:pPr>
      <w:spacing w:line="360" w:lineRule="auto"/>
      <w:ind w:firstLine="709"/>
    </w:pPr>
    <w:rPr>
      <w:sz w:val="28"/>
    </w:rPr>
  </w:style>
  <w:style w:type="paragraph" w:customStyle="1" w:styleId="FR1">
    <w:name w:val="FR1"/>
    <w:pPr>
      <w:widowControl w:val="0"/>
      <w:spacing w:before="1200"/>
      <w:jc w:val="center"/>
    </w:pPr>
    <w:rPr>
      <w:b/>
      <w:snapToGrid w:val="0"/>
      <w:sz w:val="40"/>
    </w:rPr>
  </w:style>
  <w:style w:type="paragraph" w:customStyle="1" w:styleId="FR5">
    <w:name w:val="FR5"/>
    <w:pPr>
      <w:widowControl w:val="0"/>
      <w:spacing w:before="220" w:line="300" w:lineRule="auto"/>
      <w:ind w:left="40"/>
      <w:jc w:val="both"/>
    </w:pPr>
    <w:rPr>
      <w:rFonts w:ascii="Arial" w:hAnsi="Arial"/>
      <w:i/>
      <w:snapToGrid w:val="0"/>
      <w:sz w:val="24"/>
    </w:rPr>
  </w:style>
  <w:style w:type="paragraph" w:styleId="a6">
    <w:name w:val="Subtitle"/>
    <w:basedOn w:val="a"/>
    <w:qFormat/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Plain Text"/>
    <w:basedOn w:val="a"/>
    <w:rPr>
      <w:rFonts w:ascii="Courier New" w:hAnsi="Courier New"/>
    </w:rPr>
  </w:style>
  <w:style w:type="character" w:styleId="ab">
    <w:name w:val="page number"/>
    <w:basedOn w:val="a0"/>
  </w:style>
  <w:style w:type="character" w:styleId="ac">
    <w:name w:val="Hyperlink"/>
    <w:rsid w:val="006C5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РЕКВИЗИТОВ</vt:lpstr>
    </vt:vector>
  </TitlesOfParts>
  <Company>администрация</Company>
  <LinksUpToDate>false</LinksUpToDate>
  <CharactersWithSpaces>2062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РЕКВИЗИТОВ</dc:title>
  <dc:creator>Городская</dc:creator>
  <cp:lastModifiedBy>pushistova_</cp:lastModifiedBy>
  <cp:revision>2</cp:revision>
  <cp:lastPrinted>2018-11-12T10:37:00Z</cp:lastPrinted>
  <dcterms:created xsi:type="dcterms:W3CDTF">2018-11-28T11:08:00Z</dcterms:created>
  <dcterms:modified xsi:type="dcterms:W3CDTF">2018-11-28T11:08:00Z</dcterms:modified>
</cp:coreProperties>
</file>