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62506" w:rsidRDefault="00462506">
      <w:pPr>
        <w:pStyle w:val="1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25pt;margin-top:-36.3pt;width:56.35pt;height:61.8pt;z-index:-251658752;mso-wrap-distance-left:9.05pt;mso-wrap-distance-right:9.05pt" stroked="f">
            <v:fill color2="black"/>
            <v:textbox inset=".35pt,.35pt,.35pt,.35pt">
              <w:txbxContent>
                <w:p w:rsidR="00462506" w:rsidRDefault="00462506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75pt;height:63pt" o:ole="" filled="t">
                        <v:fill color2="black"/>
                        <v:imagedata r:id="rId8" o:title="" croptop="-61f" cropbottom="-61f" cropleft="-69f" cropright="-69f"/>
                      </v:shape>
                      <o:OLEObject Type="Embed" ProgID="Word.Picture.8" ShapeID="_x0000_i1025" DrawAspect="Content" ObjectID="_1604758434" r:id="rId9"/>
                    </w:object>
                  </w:r>
                </w:p>
              </w:txbxContent>
            </v:textbox>
          </v:shape>
        </w:pict>
      </w:r>
    </w:p>
    <w:p w:rsidR="00462506" w:rsidRDefault="00462506">
      <w:pPr>
        <w:pStyle w:val="11"/>
        <w:spacing w:line="360" w:lineRule="auto"/>
      </w:pPr>
      <w:r>
        <w:rPr>
          <w:b w:val="0"/>
          <w:sz w:val="16"/>
        </w:rPr>
        <w:tab/>
      </w:r>
    </w:p>
    <w:p w:rsidR="00462506" w:rsidRDefault="00462506">
      <w:pPr>
        <w:pStyle w:val="11"/>
        <w:spacing w:line="360" w:lineRule="auto"/>
      </w:pPr>
      <w:r>
        <w:rPr>
          <w:sz w:val="28"/>
          <w:szCs w:val="28"/>
        </w:rPr>
        <w:t>ГЛАВА АДМИНИСТРАЦИИ ГОРОДА БАЙКОНУР</w:t>
      </w:r>
    </w:p>
    <w:p w:rsidR="00462506" w:rsidRDefault="00462506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462506" w:rsidRDefault="00462506">
      <w:pPr>
        <w:rPr>
          <w:spacing w:val="100"/>
          <w:sz w:val="28"/>
          <w:szCs w:val="28"/>
        </w:rPr>
      </w:pPr>
    </w:p>
    <w:p w:rsidR="00462506" w:rsidRDefault="00AF3003">
      <w:pPr>
        <w:spacing w:line="480" w:lineRule="auto"/>
      </w:pPr>
      <w:r>
        <w:rPr>
          <w:sz w:val="28"/>
          <w:szCs w:val="28"/>
        </w:rPr>
        <w:t>22 ноября 2018 г.</w:t>
      </w:r>
      <w:r w:rsidR="00462506">
        <w:rPr>
          <w:sz w:val="28"/>
          <w:szCs w:val="28"/>
        </w:rPr>
        <w:t xml:space="preserve">                                                                    № </w:t>
      </w:r>
      <w:r>
        <w:rPr>
          <w:sz w:val="28"/>
          <w:szCs w:val="28"/>
        </w:rPr>
        <w:t>640</w:t>
      </w:r>
    </w:p>
    <w:p w:rsidR="00462506" w:rsidRDefault="00462506">
      <w:pPr>
        <w:tabs>
          <w:tab w:val="left" w:pos="5103"/>
        </w:tabs>
        <w:ind w:right="4846"/>
      </w:pPr>
    </w:p>
    <w:p w:rsidR="00462506" w:rsidRDefault="00462506">
      <w:pPr>
        <w:tabs>
          <w:tab w:val="left" w:pos="5103"/>
        </w:tabs>
        <w:ind w:right="4846"/>
      </w:pPr>
      <w:r>
        <w:rPr>
          <w:b/>
          <w:sz w:val="28"/>
          <w:szCs w:val="28"/>
        </w:rPr>
        <w:t xml:space="preserve">О внесении изменений </w:t>
      </w:r>
    </w:p>
    <w:p w:rsidR="00462506" w:rsidRDefault="00462506">
      <w:pPr>
        <w:tabs>
          <w:tab w:val="left" w:pos="5103"/>
        </w:tabs>
        <w:ind w:right="4846"/>
      </w:pPr>
      <w:r>
        <w:rPr>
          <w:b/>
          <w:sz w:val="28"/>
          <w:szCs w:val="28"/>
        </w:rPr>
        <w:t xml:space="preserve">в Правила по регулированию численности </w:t>
      </w:r>
      <w:r>
        <w:rPr>
          <w:rFonts w:eastAsia="Lucida Sans Unicode"/>
          <w:b/>
          <w:kern w:val="1"/>
          <w:sz w:val="28"/>
          <w:szCs w:val="28"/>
          <w:lang w:bidi="hi-IN"/>
        </w:rPr>
        <w:t>безнадзорных животных</w:t>
      </w:r>
      <w:r>
        <w:rPr>
          <w:rFonts w:eastAsia="Lucida Sans Unicode"/>
          <w:b/>
          <w:kern w:val="1"/>
          <w:sz w:val="28"/>
          <w:szCs w:val="28"/>
          <w:lang w:bidi="hi-IN"/>
        </w:rPr>
        <w:br/>
        <w:t>на территории города Байконур, утвержденные постановлением Главы администрации  города Байконур</w:t>
      </w:r>
    </w:p>
    <w:p w:rsidR="00462506" w:rsidRDefault="00462506">
      <w:pPr>
        <w:tabs>
          <w:tab w:val="left" w:pos="5103"/>
        </w:tabs>
        <w:ind w:right="4846"/>
      </w:pPr>
      <w:r>
        <w:rPr>
          <w:rFonts w:eastAsia="Lucida Sans Unicode"/>
          <w:b/>
          <w:kern w:val="1"/>
          <w:sz w:val="28"/>
          <w:szCs w:val="28"/>
          <w:lang w:bidi="hi-IN"/>
        </w:rPr>
        <w:t xml:space="preserve">от 24 августа 2018г. № 455 </w:t>
      </w:r>
    </w:p>
    <w:p w:rsidR="00462506" w:rsidRDefault="00462506">
      <w:pPr>
        <w:tabs>
          <w:tab w:val="left" w:pos="709"/>
        </w:tabs>
        <w:rPr>
          <w:b/>
          <w:sz w:val="22"/>
          <w:szCs w:val="22"/>
        </w:rPr>
      </w:pPr>
    </w:p>
    <w:p w:rsidR="00462506" w:rsidRDefault="00462506">
      <w:pPr>
        <w:tabs>
          <w:tab w:val="left" w:pos="709"/>
        </w:tabs>
        <w:rPr>
          <w:b/>
          <w:sz w:val="22"/>
          <w:szCs w:val="22"/>
        </w:rPr>
      </w:pPr>
    </w:p>
    <w:p w:rsidR="00462506" w:rsidRDefault="00462506">
      <w:pPr>
        <w:autoSpaceDE w:val="0"/>
        <w:spacing w:line="360" w:lineRule="auto"/>
        <w:ind w:firstLine="902"/>
        <w:jc w:val="both"/>
      </w:pPr>
      <w:r>
        <w:rPr>
          <w:color w:val="000000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>
        <w:rPr>
          <w:color w:val="000000"/>
          <w:sz w:val="28"/>
          <w:szCs w:val="28"/>
        </w:rPr>
        <w:br/>
        <w:t>его органов исполнительной власти от 23 декабря 1995 г.</w:t>
      </w:r>
    </w:p>
    <w:p w:rsidR="00462506" w:rsidRDefault="00462506">
      <w:pPr>
        <w:autoSpaceDE w:val="0"/>
        <w:spacing w:line="360" w:lineRule="auto"/>
        <w:jc w:val="center"/>
      </w:pPr>
      <w:r>
        <w:rPr>
          <w:b/>
          <w:spacing w:val="20"/>
          <w:sz w:val="28"/>
          <w:szCs w:val="28"/>
        </w:rPr>
        <w:t>ПОСТАНОВЛЯЮ:</w:t>
      </w:r>
    </w:p>
    <w:p w:rsidR="00462506" w:rsidRDefault="00462506">
      <w:pPr>
        <w:autoSpaceDE w:val="0"/>
        <w:spacing w:line="360" w:lineRule="auto"/>
        <w:ind w:firstLine="902"/>
        <w:jc w:val="both"/>
      </w:pPr>
      <w:r>
        <w:rPr>
          <w:spacing w:val="20"/>
          <w:sz w:val="28"/>
          <w:szCs w:val="28"/>
        </w:rPr>
        <w:t>1.</w:t>
      </w:r>
      <w:r>
        <w:rPr>
          <w:b/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 Внести в Правила по регулированию численности</w:t>
      </w:r>
      <w:r>
        <w:rPr>
          <w:rFonts w:eastAsia="Lucida Sans Unicode"/>
          <w:kern w:val="1"/>
          <w:sz w:val="28"/>
          <w:szCs w:val="28"/>
          <w:lang w:bidi="hi-IN"/>
        </w:rPr>
        <w:t xml:space="preserve"> безнадзорных животных на территории города Байконур</w:t>
      </w:r>
      <w:r>
        <w:rPr>
          <w:sz w:val="28"/>
          <w:szCs w:val="28"/>
        </w:rPr>
        <w:t xml:space="preserve">, утвержденные постановлением Главы администрации города Байконур </w:t>
      </w:r>
      <w:r>
        <w:rPr>
          <w:rFonts w:eastAsia="Lucida Sans Unicode"/>
          <w:kern w:val="1"/>
          <w:sz w:val="28"/>
          <w:szCs w:val="28"/>
          <w:lang w:bidi="hi-IN"/>
        </w:rPr>
        <w:t xml:space="preserve">от 24 августа 2018 г. № 455 </w:t>
      </w:r>
      <w:r>
        <w:rPr>
          <w:sz w:val="28"/>
          <w:szCs w:val="28"/>
        </w:rPr>
        <w:t xml:space="preserve"> «Об утверждении Правил по регулированию численности </w:t>
      </w:r>
      <w:r>
        <w:rPr>
          <w:rFonts w:eastAsia="Lucida Sans Unicode"/>
          <w:kern w:val="1"/>
          <w:sz w:val="28"/>
          <w:szCs w:val="28"/>
          <w:lang w:bidi="hi-IN"/>
        </w:rPr>
        <w:t>безнадзорных животных на территории города Байконур</w:t>
      </w:r>
      <w:r>
        <w:rPr>
          <w:sz w:val="28"/>
          <w:szCs w:val="28"/>
        </w:rPr>
        <w:t>» (далее – Правила),  следующие изменения:</w:t>
      </w:r>
    </w:p>
    <w:p w:rsidR="00462506" w:rsidRDefault="00462506">
      <w:pPr>
        <w:autoSpaceDE w:val="0"/>
        <w:spacing w:line="360" w:lineRule="auto"/>
        <w:ind w:firstLine="902"/>
        <w:jc w:val="both"/>
      </w:pPr>
      <w:r>
        <w:rPr>
          <w:sz w:val="28"/>
          <w:szCs w:val="28"/>
        </w:rPr>
        <w:t>1.1. Пункт 1.4 раздела 1 Правил изложить в новой редакции:</w:t>
      </w:r>
    </w:p>
    <w:p w:rsidR="00462506" w:rsidRDefault="00462506">
      <w:pPr>
        <w:autoSpaceDE w:val="0"/>
        <w:spacing w:line="360" w:lineRule="auto"/>
        <w:ind w:firstLine="902"/>
        <w:jc w:val="both"/>
      </w:pPr>
      <w:r>
        <w:rPr>
          <w:sz w:val="28"/>
          <w:szCs w:val="28"/>
        </w:rPr>
        <w:t>«1.4. Общий срок пребывания безнадзорных животных в пункте временного содержания составляет двадцать пять календарных дней,</w:t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>за исключением безнадзорных домашних животных, срок пребывания которых составляет шесть месяцев.».</w:t>
      </w:r>
    </w:p>
    <w:p w:rsidR="00462506" w:rsidRDefault="00462506">
      <w:pPr>
        <w:autoSpaceDE w:val="0"/>
        <w:spacing w:line="360" w:lineRule="auto"/>
        <w:ind w:firstLine="902"/>
        <w:jc w:val="both"/>
      </w:pPr>
      <w:r>
        <w:rPr>
          <w:sz w:val="28"/>
          <w:szCs w:val="28"/>
        </w:rPr>
        <w:t>1.2. Пункт 5.5 раздела 5 Правил изложить в новой редакции:</w:t>
      </w:r>
    </w:p>
    <w:p w:rsidR="00462506" w:rsidRDefault="00462506">
      <w:pPr>
        <w:autoSpaceDE w:val="0"/>
        <w:spacing w:line="360" w:lineRule="auto"/>
        <w:ind w:firstLine="902"/>
        <w:jc w:val="both"/>
      </w:pPr>
      <w:r>
        <w:rPr>
          <w:sz w:val="28"/>
          <w:szCs w:val="28"/>
        </w:rPr>
        <w:t xml:space="preserve">«5.5. Состав работ по стерилизации (кастрации) безнадзорного животного включает в себя премедикацию, введение наркоза, операцию по стерилизации </w:t>
      </w:r>
      <w:r>
        <w:rPr>
          <w:spacing w:val="-6"/>
          <w:sz w:val="28"/>
          <w:szCs w:val="28"/>
        </w:rPr>
        <w:t xml:space="preserve">(кастрации) безнадзорного животного, маркировку (нанесение идентификационной </w:t>
      </w:r>
      <w:r>
        <w:rPr>
          <w:spacing w:val="-6"/>
          <w:sz w:val="28"/>
          <w:szCs w:val="28"/>
        </w:rPr>
        <w:lastRenderedPageBreak/>
        <w:t>метки), послеоперационную реабилитацию.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В период послеоперационной реабилитации уход за безнадзорными животными должен осуществляться круглосуточно. Срок содержания безнадзорного животного после стерилизации (кастрации) не должен превышать десять дней.».</w:t>
      </w:r>
    </w:p>
    <w:p w:rsidR="00462506" w:rsidRDefault="00462506">
      <w:pPr>
        <w:autoSpaceDE w:val="0"/>
        <w:spacing w:line="360" w:lineRule="auto"/>
        <w:ind w:firstLine="907"/>
        <w:jc w:val="both"/>
      </w:pPr>
      <w:r>
        <w:rPr>
          <w:sz w:val="28"/>
          <w:szCs w:val="28"/>
        </w:rPr>
        <w:t>2. 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                    на официальном сайте администрации города Байконур www.</w:t>
      </w:r>
      <w:r>
        <w:rPr>
          <w:sz w:val="28"/>
          <w:szCs w:val="28"/>
          <w:lang w:val="en-US"/>
        </w:rPr>
        <w:t>baikonuradm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462506" w:rsidRDefault="00462506">
      <w:pPr>
        <w:autoSpaceDE w:val="0"/>
        <w:spacing w:line="360" w:lineRule="auto"/>
        <w:ind w:firstLine="907"/>
        <w:jc w:val="both"/>
      </w:pPr>
      <w:r>
        <w:rPr>
          <w:sz w:val="28"/>
          <w:szCs w:val="28"/>
        </w:rPr>
        <w:t>3.  Контроль за исполнением настоящего постановления возложить</w:t>
      </w:r>
      <w:r>
        <w:rPr>
          <w:sz w:val="28"/>
          <w:szCs w:val="28"/>
        </w:rPr>
        <w:br/>
        <w:t>на 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462506" w:rsidRDefault="00462506">
      <w:pPr>
        <w:autoSpaceDE w:val="0"/>
        <w:spacing w:line="360" w:lineRule="auto"/>
        <w:ind w:firstLine="907"/>
        <w:jc w:val="both"/>
        <w:rPr>
          <w:sz w:val="28"/>
          <w:szCs w:val="28"/>
        </w:rPr>
      </w:pPr>
    </w:p>
    <w:p w:rsidR="00462506" w:rsidRDefault="00462506">
      <w:pPr>
        <w:tabs>
          <w:tab w:val="left" w:pos="1276"/>
        </w:tabs>
        <w:spacing w:line="460" w:lineRule="atLeast"/>
        <w:ind w:firstLine="900"/>
        <w:jc w:val="both"/>
        <w:rPr>
          <w:sz w:val="28"/>
          <w:szCs w:val="28"/>
        </w:rPr>
      </w:pPr>
    </w:p>
    <w:p w:rsidR="00462506" w:rsidRDefault="00462506">
      <w:pPr>
        <w:tabs>
          <w:tab w:val="left" w:pos="1276"/>
        </w:tabs>
        <w:spacing w:line="460" w:lineRule="atLeast"/>
        <w:jc w:val="both"/>
      </w:pPr>
      <w:r>
        <w:rPr>
          <w:b/>
          <w:sz w:val="28"/>
          <w:szCs w:val="28"/>
        </w:rPr>
        <w:t xml:space="preserve">Глава администрации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К.Д. Бусыгин</w:t>
      </w:r>
    </w:p>
    <w:sectPr w:rsidR="00462506">
      <w:headerReference w:type="default" r:id="rId10"/>
      <w:headerReference w:type="first" r:id="rId11"/>
      <w:pgSz w:w="11906" w:h="16838"/>
      <w:pgMar w:top="1134" w:right="567" w:bottom="1134" w:left="153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506" w:rsidRDefault="00462506">
      <w:r>
        <w:separator/>
      </w:r>
    </w:p>
  </w:endnote>
  <w:endnote w:type="continuationSeparator" w:id="0">
    <w:p w:rsidR="00462506" w:rsidRDefault="00462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506" w:rsidRDefault="00462506">
      <w:r>
        <w:separator/>
      </w:r>
    </w:p>
  </w:footnote>
  <w:footnote w:type="continuationSeparator" w:id="0">
    <w:p w:rsidR="00462506" w:rsidRDefault="004625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506" w:rsidRDefault="00462506">
    <w:pPr>
      <w:pStyle w:val="aa"/>
      <w:jc w:val="center"/>
    </w:pPr>
    <w:fldSimple w:instr=" PAGE ">
      <w:r w:rsidR="00867F54">
        <w:rPr>
          <w:noProof/>
        </w:rPr>
        <w:t>2</w:t>
      </w:r>
    </w:fldSimple>
  </w:p>
  <w:p w:rsidR="00462506" w:rsidRDefault="00462506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506" w:rsidRDefault="0046250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3003"/>
    <w:rsid w:val="00462506"/>
    <w:rsid w:val="00867F54"/>
    <w:rsid w:val="00AF3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color w:val="000000"/>
      <w:sz w:val="28"/>
      <w:szCs w:val="28"/>
      <w:highlight w:val="yellow"/>
    </w:rPr>
  </w:style>
  <w:style w:type="character" w:customStyle="1" w:styleId="20">
    <w:name w:val="Основной шрифт абзаца2"/>
  </w:style>
  <w:style w:type="character" w:customStyle="1" w:styleId="1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0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9"/>
    <w:pPr>
      <w:ind w:right="51"/>
      <w:jc w:val="center"/>
    </w:pPr>
    <w:rPr>
      <w:b/>
      <w:sz w:val="32"/>
      <w:szCs w:val="20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Subtitle"/>
    <w:basedOn w:val="a"/>
    <w:next w:val="a6"/>
    <w:qFormat/>
    <w:pPr>
      <w:spacing w:after="60"/>
      <w:jc w:val="center"/>
    </w:pPr>
    <w:rPr>
      <w:rFonts w:ascii="Arial" w:hAnsi="Arial" w:cs="Arial"/>
    </w:rPr>
  </w:style>
  <w:style w:type="paragraph" w:customStyle="1" w:styleId="ab">
    <w:name w:val="Содержимое врезки"/>
    <w:basedOn w:val="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CA8C8-64E2-4797-BA29-24C0A62BB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pushistova_</cp:lastModifiedBy>
  <cp:revision>2</cp:revision>
  <cp:lastPrinted>2018-10-22T06:09:00Z</cp:lastPrinted>
  <dcterms:created xsi:type="dcterms:W3CDTF">2018-11-26T11:28:00Z</dcterms:created>
  <dcterms:modified xsi:type="dcterms:W3CDTF">2018-11-26T11:28:00Z</dcterms:modified>
</cp:coreProperties>
</file>