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C8340E" w:rsidRDefault="00C8340E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04127862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1077F3" w:rsidP="00F5199B">
      <w:pPr>
        <w:pStyle w:val="21"/>
        <w:spacing w:line="240" w:lineRule="auto"/>
        <w:rPr>
          <w:b w:val="0"/>
        </w:rPr>
      </w:pPr>
      <w:r w:rsidRPr="001077F3">
        <w:rPr>
          <w:b w:val="0"/>
          <w:szCs w:val="28"/>
        </w:rPr>
        <w:t>15 ноября 2018 г.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616</w:t>
      </w:r>
    </w:p>
    <w:p w:rsidR="001077F3" w:rsidRPr="001077F3" w:rsidRDefault="001077F3" w:rsidP="001077F3"/>
    <w:tbl>
      <w:tblPr>
        <w:tblW w:w="0" w:type="auto"/>
        <w:tblLayout w:type="fixed"/>
        <w:tblLook w:val="0000"/>
      </w:tblPr>
      <w:tblGrid>
        <w:gridCol w:w="5328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C13A72" w:rsidRPr="00AB6516" w:rsidRDefault="00FE09AA" w:rsidP="00AB6516">
            <w:pPr>
              <w:rPr>
                <w:b/>
                <w:sz w:val="28"/>
                <w:szCs w:val="28"/>
              </w:rPr>
            </w:pPr>
            <w:r w:rsidRPr="00AB6516">
              <w:rPr>
                <w:b/>
                <w:bCs/>
                <w:sz w:val="28"/>
                <w:szCs w:val="28"/>
              </w:rPr>
              <w:t>О</w:t>
            </w:r>
            <w:r w:rsidR="009410B3" w:rsidRPr="00AB6516">
              <w:rPr>
                <w:b/>
                <w:bCs/>
                <w:sz w:val="28"/>
                <w:szCs w:val="28"/>
              </w:rPr>
              <w:t>б утверждении П</w:t>
            </w:r>
            <w:r w:rsidR="00A06294" w:rsidRPr="00AB6516">
              <w:rPr>
                <w:b/>
                <w:bCs/>
                <w:sz w:val="28"/>
                <w:szCs w:val="28"/>
              </w:rPr>
              <w:t>орядк</w:t>
            </w:r>
            <w:r w:rsidR="00793EF0" w:rsidRPr="00AB6516">
              <w:rPr>
                <w:b/>
                <w:bCs/>
                <w:sz w:val="28"/>
                <w:szCs w:val="28"/>
              </w:rPr>
              <w:t>а</w:t>
            </w:r>
            <w:r w:rsidR="00A06294" w:rsidRPr="00AB6516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 w:rsidRPr="00AB6516">
              <w:rPr>
                <w:b/>
                <w:bCs/>
                <w:sz w:val="28"/>
                <w:szCs w:val="28"/>
              </w:rPr>
              <w:t xml:space="preserve"> </w:t>
            </w:r>
            <w:r w:rsidR="00920F4F" w:rsidRPr="00AB6516">
              <w:rPr>
                <w:b/>
                <w:bCs/>
                <w:sz w:val="28"/>
                <w:szCs w:val="28"/>
              </w:rPr>
              <w:t>субсидии</w:t>
            </w:r>
            <w:r w:rsidR="00C247BC" w:rsidRPr="00AB6516">
              <w:rPr>
                <w:b/>
                <w:bCs/>
                <w:sz w:val="28"/>
                <w:szCs w:val="28"/>
              </w:rPr>
              <w:t xml:space="preserve"> </w:t>
            </w:r>
            <w:r w:rsidR="00793EF0" w:rsidRPr="00AB6516">
              <w:rPr>
                <w:b/>
                <w:bCs/>
                <w:sz w:val="28"/>
                <w:szCs w:val="28"/>
              </w:rPr>
              <w:t xml:space="preserve">из бюджета города Байконур </w:t>
            </w:r>
            <w:r w:rsidR="00C13A72" w:rsidRPr="00AB6516">
              <w:rPr>
                <w:b/>
                <w:sz w:val="28"/>
                <w:szCs w:val="28"/>
              </w:rPr>
              <w:t>в 201</w:t>
            </w:r>
            <w:r w:rsidR="005D51B5">
              <w:rPr>
                <w:b/>
                <w:sz w:val="28"/>
                <w:szCs w:val="28"/>
              </w:rPr>
              <w:t>8</w:t>
            </w:r>
            <w:r w:rsidR="00C13A72" w:rsidRPr="00AB6516">
              <w:rPr>
                <w:b/>
                <w:sz w:val="28"/>
                <w:szCs w:val="28"/>
              </w:rPr>
              <w:t xml:space="preserve"> году</w:t>
            </w:r>
          </w:p>
          <w:p w:rsidR="00C8340E" w:rsidRDefault="00C13A72" w:rsidP="006C76E2">
            <w:pPr>
              <w:pStyle w:val="a4"/>
              <w:jc w:val="left"/>
              <w:rPr>
                <w:bCs w:val="0"/>
                <w:color w:val="auto"/>
                <w:spacing w:val="0"/>
              </w:rPr>
            </w:pPr>
            <w:r w:rsidRPr="00AB6516">
              <w:rPr>
                <w:spacing w:val="0"/>
              </w:rPr>
              <w:t xml:space="preserve">в целях </w:t>
            </w:r>
            <w:r w:rsidR="00A1131F" w:rsidRPr="00AB6516">
              <w:rPr>
                <w:spacing w:val="0"/>
              </w:rPr>
              <w:t xml:space="preserve">финансового обеспечения затрат </w:t>
            </w:r>
            <w:r w:rsidR="00AB6516" w:rsidRPr="00AB6516">
              <w:rPr>
                <w:bCs w:val="0"/>
                <w:color w:val="auto"/>
                <w:spacing w:val="0"/>
              </w:rPr>
              <w:t xml:space="preserve">на проведение </w:t>
            </w:r>
            <w:r w:rsidR="00AB6516">
              <w:rPr>
                <w:bCs w:val="0"/>
                <w:color w:val="auto"/>
                <w:spacing w:val="0"/>
              </w:rPr>
              <w:t>ремонта</w:t>
            </w:r>
            <w:r w:rsidR="00AF223C">
              <w:rPr>
                <w:bCs w:val="0"/>
                <w:color w:val="auto"/>
                <w:spacing w:val="0"/>
              </w:rPr>
              <w:t xml:space="preserve"> </w:t>
            </w:r>
            <w:r w:rsidR="005D51B5">
              <w:rPr>
                <w:bCs w:val="0"/>
                <w:color w:val="auto"/>
                <w:spacing w:val="0"/>
              </w:rPr>
              <w:br/>
            </w:r>
            <w:r w:rsidR="00846059">
              <w:rPr>
                <w:bCs w:val="0"/>
                <w:color w:val="auto"/>
                <w:spacing w:val="0"/>
              </w:rPr>
              <w:t xml:space="preserve">и оснащение </w:t>
            </w:r>
            <w:r w:rsidR="00AF223C" w:rsidRPr="00AB6516">
              <w:rPr>
                <w:bCs w:val="0"/>
                <w:color w:val="auto"/>
                <w:spacing w:val="0"/>
              </w:rPr>
              <w:t xml:space="preserve">служебных жилых помещений специализированного жилищного </w:t>
            </w:r>
            <w:r w:rsidR="00AF223C">
              <w:rPr>
                <w:bCs w:val="0"/>
                <w:color w:val="auto"/>
                <w:spacing w:val="0"/>
              </w:rPr>
              <w:t>фонда города Байконур</w:t>
            </w:r>
          </w:p>
          <w:p w:rsidR="00C8340E" w:rsidRDefault="00C8340E" w:rsidP="00C8340E">
            <w:pPr>
              <w:rPr>
                <w:b/>
                <w:sz w:val="28"/>
                <w:szCs w:val="28"/>
              </w:rPr>
            </w:pPr>
            <w:r w:rsidRPr="00C8340E">
              <w:rPr>
                <w:b/>
                <w:sz w:val="28"/>
                <w:szCs w:val="28"/>
              </w:rPr>
              <w:t>и зданий нежилого назначения</w:t>
            </w:r>
          </w:p>
          <w:p w:rsidR="002D23C7" w:rsidRDefault="00DF2DA8" w:rsidP="00DF2DA8">
            <w:pPr>
              <w:rPr>
                <w:b/>
                <w:sz w:val="28"/>
                <w:szCs w:val="28"/>
              </w:rPr>
            </w:pPr>
            <w:r w:rsidRPr="00C8340E">
              <w:rPr>
                <w:b/>
                <w:sz w:val="28"/>
                <w:szCs w:val="28"/>
              </w:rPr>
              <w:t>гостиничного комплекса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F2DA8" w:rsidRPr="00AB6516" w:rsidRDefault="00DF2DA8" w:rsidP="00DF2DA8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8E3700" w:rsidRDefault="008E3700" w:rsidP="00AB6516">
      <w:pPr>
        <w:pStyle w:val="a4"/>
        <w:spacing w:line="276" w:lineRule="auto"/>
        <w:rPr>
          <w:b w:val="0"/>
          <w:bCs w:val="0"/>
          <w:color w:val="auto"/>
          <w:spacing w:val="0"/>
        </w:rPr>
      </w:pPr>
    </w:p>
    <w:p w:rsidR="00C02A1C" w:rsidRDefault="008D0D75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2D23C7"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5D51B5">
        <w:rPr>
          <w:b w:val="0"/>
          <w:bCs w:val="0"/>
          <w:color w:val="auto"/>
          <w:spacing w:val="0"/>
        </w:rPr>
        <w:t>постановлением Главы администрации города Байконур от 05 декабря 2017 г. № 404 «О бюджете города Байконур на 2018 год» (с изменениями)</w:t>
      </w:r>
      <w:r w:rsidR="00793EF0">
        <w:rPr>
          <w:b w:val="0"/>
          <w:bCs w:val="0"/>
          <w:color w:val="auto"/>
          <w:spacing w:val="0"/>
        </w:rPr>
        <w:t xml:space="preserve">, </w:t>
      </w:r>
      <w:r w:rsidR="00AB6516">
        <w:rPr>
          <w:b w:val="0"/>
          <w:bCs w:val="0"/>
          <w:color w:val="auto"/>
          <w:spacing w:val="0"/>
        </w:rPr>
        <w:t>Положением об о</w:t>
      </w:r>
      <w:r w:rsidR="00AF223C">
        <w:rPr>
          <w:b w:val="0"/>
          <w:bCs w:val="0"/>
          <w:color w:val="auto"/>
          <w:spacing w:val="0"/>
        </w:rPr>
        <w:t>беспечении граждан служебными жилыми помещениями из специализированного жилищного фонда города Байконур, утвержденным постановлением Главы администрации города Байконур от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AF223C">
        <w:rPr>
          <w:b w:val="0"/>
          <w:bCs w:val="0"/>
          <w:color w:val="auto"/>
          <w:spacing w:val="0"/>
        </w:rPr>
        <w:t>04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AF223C">
        <w:rPr>
          <w:b w:val="0"/>
          <w:bCs w:val="0"/>
          <w:color w:val="auto"/>
          <w:spacing w:val="0"/>
        </w:rPr>
        <w:t>августа 2017 г</w:t>
      </w:r>
      <w:r w:rsidR="009C131A">
        <w:rPr>
          <w:b w:val="0"/>
          <w:bCs w:val="0"/>
          <w:color w:val="auto"/>
          <w:spacing w:val="0"/>
        </w:rPr>
        <w:t>.</w:t>
      </w:r>
      <w:r w:rsidR="00AF223C">
        <w:rPr>
          <w:b w:val="0"/>
          <w:bCs w:val="0"/>
          <w:color w:val="auto"/>
          <w:spacing w:val="0"/>
        </w:rPr>
        <w:t xml:space="preserve"> № 236 «Об утверждении Положения </w:t>
      </w:r>
      <w:r w:rsidR="005D51B5">
        <w:rPr>
          <w:b w:val="0"/>
          <w:bCs w:val="0"/>
          <w:color w:val="auto"/>
          <w:spacing w:val="0"/>
        </w:rPr>
        <w:br/>
      </w:r>
      <w:r w:rsidR="00AF223C">
        <w:rPr>
          <w:b w:val="0"/>
          <w:bCs w:val="0"/>
          <w:color w:val="auto"/>
          <w:spacing w:val="0"/>
        </w:rPr>
        <w:t>об обеспечении граждан служебными жилыми помещениями</w:t>
      </w:r>
      <w:r w:rsidR="00A5514A">
        <w:rPr>
          <w:b w:val="0"/>
          <w:bCs w:val="0"/>
          <w:color w:val="auto"/>
          <w:spacing w:val="0"/>
        </w:rPr>
        <w:t xml:space="preserve">                                          </w:t>
      </w:r>
      <w:r w:rsidR="006C76E2">
        <w:rPr>
          <w:b w:val="0"/>
          <w:bCs w:val="0"/>
          <w:color w:val="auto"/>
          <w:spacing w:val="0"/>
        </w:rPr>
        <w:t xml:space="preserve"> </w:t>
      </w:r>
      <w:r w:rsidR="00AF223C">
        <w:rPr>
          <w:b w:val="0"/>
          <w:bCs w:val="0"/>
          <w:color w:val="auto"/>
          <w:spacing w:val="0"/>
        </w:rPr>
        <w:t xml:space="preserve">из специализированного жилищного фонда города Байконур» (с изменениями), </w:t>
      </w:r>
      <w:r w:rsidR="005D51B5">
        <w:rPr>
          <w:b w:val="0"/>
          <w:bCs w:val="0"/>
          <w:color w:val="auto"/>
          <w:spacing w:val="0"/>
        </w:rPr>
        <w:br/>
      </w:r>
      <w:r w:rsidR="00AF223C">
        <w:rPr>
          <w:b w:val="0"/>
          <w:bCs w:val="0"/>
          <w:color w:val="auto"/>
          <w:spacing w:val="0"/>
        </w:rPr>
        <w:t>с</w:t>
      </w:r>
      <w:r w:rsidR="00440780">
        <w:rPr>
          <w:b w:val="0"/>
          <w:bCs w:val="0"/>
          <w:color w:val="auto"/>
          <w:spacing w:val="0"/>
        </w:rPr>
        <w:t xml:space="preserve"> целью </w:t>
      </w:r>
      <w:r w:rsidR="00AF223C">
        <w:rPr>
          <w:b w:val="0"/>
          <w:bCs w:val="0"/>
          <w:color w:val="auto"/>
          <w:spacing w:val="0"/>
        </w:rPr>
        <w:t xml:space="preserve">установления </w:t>
      </w:r>
      <w:r w:rsidR="009514AD">
        <w:rPr>
          <w:b w:val="0"/>
          <w:bCs w:val="0"/>
          <w:color w:val="auto"/>
          <w:spacing w:val="0"/>
        </w:rPr>
        <w:t xml:space="preserve">порядка </w:t>
      </w:r>
      <w:r w:rsidR="00A1131F">
        <w:rPr>
          <w:b w:val="0"/>
          <w:bCs w:val="0"/>
          <w:color w:val="auto"/>
          <w:spacing w:val="0"/>
        </w:rPr>
        <w:t>финансового обеспечения</w:t>
      </w:r>
      <w:r w:rsidR="00C13A72">
        <w:rPr>
          <w:b w:val="0"/>
          <w:bCs w:val="0"/>
          <w:color w:val="auto"/>
          <w:spacing w:val="0"/>
        </w:rPr>
        <w:t xml:space="preserve"> затрат </w:t>
      </w:r>
      <w:r w:rsidR="00FF0B0D" w:rsidRPr="00FF0B0D">
        <w:rPr>
          <w:b w:val="0"/>
          <w:bCs w:val="0"/>
          <w:color w:val="auto"/>
          <w:spacing w:val="0"/>
        </w:rPr>
        <w:t xml:space="preserve">на </w:t>
      </w:r>
      <w:r w:rsidR="00AB6516">
        <w:rPr>
          <w:b w:val="0"/>
          <w:bCs w:val="0"/>
          <w:color w:val="auto"/>
          <w:spacing w:val="0"/>
        </w:rPr>
        <w:t>п</w:t>
      </w:r>
      <w:r w:rsidR="005D6B9A">
        <w:rPr>
          <w:b w:val="0"/>
          <w:bCs w:val="0"/>
          <w:color w:val="auto"/>
          <w:spacing w:val="0"/>
        </w:rPr>
        <w:t xml:space="preserve">роведение ремонта </w:t>
      </w:r>
      <w:r w:rsidR="00846059">
        <w:rPr>
          <w:b w:val="0"/>
          <w:bCs w:val="0"/>
          <w:color w:val="auto"/>
          <w:spacing w:val="0"/>
        </w:rPr>
        <w:t xml:space="preserve">и оснащение служебных жилых </w:t>
      </w:r>
      <w:r w:rsidR="00846059" w:rsidRPr="00A5514A">
        <w:rPr>
          <w:b w:val="0"/>
          <w:bCs w:val="0"/>
          <w:color w:val="auto"/>
          <w:spacing w:val="0"/>
        </w:rPr>
        <w:t>помещений специализированного жилищного фонда города Байконур</w:t>
      </w:r>
      <w:r w:rsidR="00C02A1C" w:rsidRPr="00A5514A">
        <w:rPr>
          <w:b w:val="0"/>
          <w:bCs w:val="0"/>
          <w:color w:val="auto"/>
          <w:spacing w:val="0"/>
        </w:rPr>
        <w:t xml:space="preserve"> и </w:t>
      </w:r>
      <w:r w:rsidR="00DF2DA8">
        <w:rPr>
          <w:b w:val="0"/>
          <w:bCs w:val="0"/>
          <w:color w:val="auto"/>
          <w:spacing w:val="0"/>
        </w:rPr>
        <w:t>зданий нежилого назначения гостиничного комплекса</w:t>
      </w:r>
    </w:p>
    <w:p w:rsidR="004D4F11" w:rsidRDefault="004D4F11" w:rsidP="0084605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C7127" w:rsidRDefault="002D23C7" w:rsidP="00D803C4">
      <w:pPr>
        <w:numPr>
          <w:ilvl w:val="12"/>
          <w:numId w:val="0"/>
        </w:numPr>
        <w:spacing w:line="288" w:lineRule="auto"/>
        <w:ind w:firstLine="720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1.</w:t>
      </w:r>
      <w:r w:rsidR="005D51B5">
        <w:rPr>
          <w:sz w:val="28"/>
          <w:szCs w:val="28"/>
        </w:rPr>
        <w:t> </w:t>
      </w: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C13A72" w:rsidRPr="00AB6516">
        <w:rPr>
          <w:sz w:val="28"/>
          <w:szCs w:val="28"/>
        </w:rPr>
        <w:t>в 201</w:t>
      </w:r>
      <w:r w:rsidR="005D51B5">
        <w:rPr>
          <w:sz w:val="28"/>
          <w:szCs w:val="28"/>
        </w:rPr>
        <w:t>8</w:t>
      </w:r>
      <w:r w:rsidR="00C13A72" w:rsidRPr="00AB6516">
        <w:rPr>
          <w:sz w:val="28"/>
          <w:szCs w:val="28"/>
        </w:rPr>
        <w:t xml:space="preserve"> году в целях </w:t>
      </w:r>
      <w:r w:rsidR="00A1131F" w:rsidRPr="00AB6516">
        <w:rPr>
          <w:sz w:val="28"/>
          <w:szCs w:val="28"/>
        </w:rPr>
        <w:t xml:space="preserve">финансового обеспечения </w:t>
      </w:r>
      <w:r w:rsidR="00AB6516" w:rsidRPr="00C02A1C">
        <w:rPr>
          <w:sz w:val="28"/>
          <w:szCs w:val="28"/>
        </w:rPr>
        <w:t xml:space="preserve">затрат </w:t>
      </w:r>
      <w:r w:rsidR="005D51B5" w:rsidRPr="00C02A1C">
        <w:rPr>
          <w:sz w:val="28"/>
          <w:szCs w:val="28"/>
        </w:rPr>
        <w:br/>
      </w:r>
      <w:r w:rsidR="00846059" w:rsidRPr="00846059">
        <w:rPr>
          <w:sz w:val="28"/>
          <w:szCs w:val="28"/>
        </w:rPr>
        <w:t xml:space="preserve">на проведение ремонта и оснащение служебных жилых помещений </w:t>
      </w:r>
      <w:r w:rsidR="00846059" w:rsidRPr="007017F6">
        <w:rPr>
          <w:sz w:val="28"/>
          <w:szCs w:val="28"/>
        </w:rPr>
        <w:t>специализированного жилищного фонда города Байконур</w:t>
      </w:r>
      <w:r w:rsidR="00C02A1C" w:rsidRPr="007017F6">
        <w:rPr>
          <w:sz w:val="28"/>
          <w:szCs w:val="28"/>
        </w:rPr>
        <w:t xml:space="preserve"> </w:t>
      </w:r>
      <w:r w:rsidR="00D803C4" w:rsidRPr="007017F6">
        <w:rPr>
          <w:sz w:val="28"/>
          <w:szCs w:val="28"/>
        </w:rPr>
        <w:t>и здани</w:t>
      </w:r>
      <w:r w:rsidR="00224F6D" w:rsidRPr="007017F6">
        <w:rPr>
          <w:sz w:val="28"/>
          <w:szCs w:val="28"/>
        </w:rPr>
        <w:t>й</w:t>
      </w:r>
      <w:r w:rsidR="00D803C4" w:rsidRPr="007017F6">
        <w:rPr>
          <w:sz w:val="28"/>
          <w:szCs w:val="28"/>
        </w:rPr>
        <w:t xml:space="preserve"> нежилого назначения гостиничного комплекса</w:t>
      </w:r>
      <w:r w:rsidR="005D6B9A" w:rsidRPr="007017F6">
        <w:rPr>
          <w:sz w:val="28"/>
          <w:szCs w:val="28"/>
        </w:rPr>
        <w:t>.</w:t>
      </w:r>
    </w:p>
    <w:p w:rsidR="001077F3" w:rsidRPr="007017F6" w:rsidRDefault="001077F3" w:rsidP="00D803C4">
      <w:pPr>
        <w:numPr>
          <w:ilvl w:val="12"/>
          <w:numId w:val="0"/>
        </w:numPr>
        <w:spacing w:line="288" w:lineRule="auto"/>
        <w:ind w:firstLine="720"/>
        <w:jc w:val="both"/>
        <w:rPr>
          <w:sz w:val="28"/>
          <w:szCs w:val="28"/>
        </w:rPr>
      </w:pPr>
    </w:p>
    <w:p w:rsidR="00EC7127" w:rsidRDefault="00C13A72" w:rsidP="00C02A1C">
      <w:pPr>
        <w:numPr>
          <w:ilvl w:val="12"/>
          <w:numId w:val="0"/>
        </w:num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127">
        <w:rPr>
          <w:sz w:val="28"/>
          <w:szCs w:val="28"/>
        </w:rPr>
        <w:t>.</w:t>
      </w:r>
      <w:r w:rsidR="005D51B5">
        <w:rPr>
          <w:sz w:val="28"/>
          <w:szCs w:val="28"/>
        </w:rPr>
        <w:t> </w:t>
      </w:r>
      <w:r w:rsidR="00EC7127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D6B9A">
        <w:rPr>
          <w:sz w:val="28"/>
          <w:szCs w:val="28"/>
        </w:rPr>
        <w:t xml:space="preserve">уникационной сети «Интернет» </w:t>
      </w:r>
      <w:r w:rsidR="005D51B5">
        <w:rPr>
          <w:sz w:val="28"/>
          <w:szCs w:val="28"/>
        </w:rPr>
        <w:br/>
      </w:r>
      <w:r w:rsidR="005D6B9A">
        <w:rPr>
          <w:sz w:val="28"/>
          <w:szCs w:val="28"/>
        </w:rPr>
        <w:t>на</w:t>
      </w:r>
      <w:r w:rsidR="005D51B5">
        <w:rPr>
          <w:sz w:val="28"/>
          <w:szCs w:val="28"/>
        </w:rPr>
        <w:t xml:space="preserve"> </w:t>
      </w:r>
      <w:r w:rsidR="00EC7127">
        <w:rPr>
          <w:sz w:val="28"/>
          <w:szCs w:val="28"/>
        </w:rPr>
        <w:t xml:space="preserve">официальном сайте администрации города Байконур </w:t>
      </w:r>
      <w:r w:rsidR="00EC7127">
        <w:rPr>
          <w:sz w:val="28"/>
          <w:szCs w:val="28"/>
          <w:lang w:val="en-US"/>
        </w:rPr>
        <w:t>www</w:t>
      </w:r>
      <w:r w:rsidR="00EC7127">
        <w:rPr>
          <w:sz w:val="28"/>
          <w:szCs w:val="28"/>
        </w:rPr>
        <w:t>.</w:t>
      </w:r>
      <w:r w:rsidR="00EC7127">
        <w:rPr>
          <w:sz w:val="28"/>
          <w:szCs w:val="28"/>
          <w:lang w:val="en-US"/>
        </w:rPr>
        <w:t>baikonuradm</w:t>
      </w:r>
      <w:r w:rsidR="00EC7127">
        <w:rPr>
          <w:sz w:val="28"/>
          <w:szCs w:val="28"/>
        </w:rPr>
        <w:t>.</w:t>
      </w:r>
      <w:r w:rsidR="00EC7127">
        <w:rPr>
          <w:sz w:val="28"/>
          <w:szCs w:val="28"/>
          <w:lang w:val="en-US"/>
        </w:rPr>
        <w:t>ru</w:t>
      </w:r>
      <w:r w:rsidR="005D6B9A">
        <w:rPr>
          <w:sz w:val="28"/>
          <w:szCs w:val="28"/>
        </w:rPr>
        <w:t>.</w:t>
      </w:r>
    </w:p>
    <w:p w:rsidR="00EC7127" w:rsidRDefault="00C13A72" w:rsidP="00846059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 xml:space="preserve">. Контроль за исполнением настоящего постановления </w:t>
      </w:r>
      <w:r w:rsidR="002F6DF2">
        <w:rPr>
          <w:sz w:val="28"/>
          <w:szCs w:val="28"/>
        </w:rPr>
        <w:t>оставляю за собой</w:t>
      </w:r>
      <w:r w:rsidR="00EC7127">
        <w:rPr>
          <w:sz w:val="28"/>
          <w:szCs w:val="28"/>
        </w:rPr>
        <w:t>.</w:t>
      </w:r>
    </w:p>
    <w:p w:rsidR="00EC7127" w:rsidRDefault="00EC7127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D6B9A">
        <w:rPr>
          <w:b/>
          <w:sz w:val="28"/>
          <w:szCs w:val="28"/>
        </w:rPr>
        <w:t>а</w:t>
      </w:r>
      <w:r w:rsidR="000C5D00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</w:t>
      </w:r>
      <w:r w:rsidR="009514AD">
        <w:rPr>
          <w:b/>
          <w:sz w:val="28"/>
          <w:szCs w:val="28"/>
        </w:rPr>
        <w:t xml:space="preserve">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</w:t>
      </w:r>
      <w:r w:rsidR="005D6B9A">
        <w:rPr>
          <w:b/>
          <w:sz w:val="28"/>
          <w:szCs w:val="28"/>
        </w:rPr>
        <w:t xml:space="preserve">            </w:t>
      </w:r>
      <w:r w:rsidR="00AA0C35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5D6B9A">
        <w:rPr>
          <w:b/>
          <w:sz w:val="28"/>
          <w:szCs w:val="28"/>
        </w:rPr>
        <w:t>К.Д. Бусыгин</w:t>
      </w:r>
    </w:p>
    <w:sectPr w:rsidR="00D4215F" w:rsidSect="005D51B5">
      <w:headerReference w:type="even" r:id="rId10"/>
      <w:headerReference w:type="default" r:id="rId11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77" w:rsidRDefault="00C52D77">
      <w:r>
        <w:separator/>
      </w:r>
    </w:p>
  </w:endnote>
  <w:endnote w:type="continuationSeparator" w:id="0">
    <w:p w:rsidR="00C52D77" w:rsidRDefault="00C5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77" w:rsidRDefault="00C52D77">
      <w:r>
        <w:separator/>
      </w:r>
    </w:p>
  </w:footnote>
  <w:footnote w:type="continuationSeparator" w:id="0">
    <w:p w:rsidR="00C52D77" w:rsidRDefault="00C5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0E" w:rsidRDefault="00C8340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40E" w:rsidRDefault="00C8340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0E" w:rsidRPr="00243E32" w:rsidRDefault="00C8340E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497540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C8340E" w:rsidRDefault="00C8340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077F3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52BC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97540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131A"/>
    <w:rsid w:val="009C22D1"/>
    <w:rsid w:val="009C40A8"/>
    <w:rsid w:val="009C7AFE"/>
    <w:rsid w:val="009E25F9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2D77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C3150"/>
    <w:rsid w:val="00CC6474"/>
    <w:rsid w:val="00CD381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1E8F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FEE3-C703-4DF2-8910-1CFBA8A0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2018-10-18T03:14:00Z</cp:lastPrinted>
  <dcterms:created xsi:type="dcterms:W3CDTF">2018-11-19T04:18:00Z</dcterms:created>
  <dcterms:modified xsi:type="dcterms:W3CDTF">2018-11-19T04:18:00Z</dcterms:modified>
</cp:coreProperties>
</file>