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51622" w:rsidRDefault="008506F7">
      <w:pPr>
        <w:pStyle w:val="a5"/>
        <w:spacing w:before="120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-286385</wp:posOffset>
                </wp:positionV>
                <wp:extent cx="828675" cy="8204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622" w:rsidRDefault="00C51622">
                            <w: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2.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597836580" r:id="rId9"/>
                              </w:objec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22.55pt;width:65.25pt;height:64.6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zWKgQIAAA4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" stroked="f">
                <v:textbox inset="7.7pt,4.1pt,7.7pt,4.1pt">
                  <w:txbxContent>
                    <w:p w:rsidR="00C51622" w:rsidRDefault="00C51622">
                      <w:r>
                        <w:object w:dxaOrig="941" w:dyaOrig="1061">
                          <v:shape id="_x0000_i1025" type="#_x0000_t75" style="width:51pt;height:52.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59783658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51622" w:rsidRDefault="00C51622">
      <w:pPr>
        <w:pStyle w:val="a5"/>
        <w:spacing w:before="120"/>
      </w:pPr>
      <w:r>
        <w:rPr>
          <w:sz w:val="28"/>
        </w:rPr>
        <w:t>ГЛАВА  АДМИНИСТ</w:t>
      </w:r>
      <w:bookmarkStart w:id="0" w:name="_GoBack"/>
      <w:bookmarkEnd w:id="0"/>
      <w:r>
        <w:rPr>
          <w:sz w:val="28"/>
        </w:rPr>
        <w:t>РАЦИИ  ГОРОДА  БАЙКОНУР</w:t>
      </w:r>
    </w:p>
    <w:p w:rsidR="00C51622" w:rsidRDefault="00C51622">
      <w:pPr>
        <w:pStyle w:val="2"/>
        <w:spacing w:line="480" w:lineRule="auto"/>
        <w:jc w:val="center"/>
      </w:pPr>
      <w:r>
        <w:rPr>
          <w:spacing w:val="100"/>
          <w:sz w:val="32"/>
        </w:rPr>
        <w:t>РАСПОРЯЖЕНИЕ</w:t>
      </w:r>
    </w:p>
    <w:p w:rsidR="00C51622" w:rsidRDefault="008506F7">
      <w:pPr>
        <w:spacing w:line="480" w:lineRule="auto"/>
        <w:jc w:val="both"/>
      </w:pPr>
      <w:r>
        <w:rPr>
          <w:noProof/>
          <w:color w:val="00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-193040</wp:posOffset>
                </wp:positionV>
                <wp:extent cx="6181725" cy="952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81725" cy="952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-15.2pt" to="487.35pt,-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" strokeweight=".26mm">
                <v:stroke joinstyle="miter" endcap="square"/>
              </v:line>
            </w:pict>
          </mc:Fallback>
        </mc:AlternateContent>
      </w:r>
      <w:r w:rsidR="00AB50A5">
        <w:rPr>
          <w:color w:val="000000"/>
          <w:sz w:val="28"/>
        </w:rPr>
        <w:t>от 29 августа 2018 г.</w:t>
      </w:r>
      <w:r w:rsidR="00C51622">
        <w:rPr>
          <w:color w:val="000000"/>
          <w:sz w:val="28"/>
        </w:rPr>
        <w:t xml:space="preserve">                               </w:t>
      </w:r>
      <w:r w:rsidR="00AB50A5">
        <w:rPr>
          <w:color w:val="000000"/>
          <w:sz w:val="28"/>
        </w:rPr>
        <w:t xml:space="preserve">                                           № 01-337р</w:t>
      </w:r>
      <w:r w:rsidR="00C51622">
        <w:rPr>
          <w:color w:val="000000"/>
          <w:sz w:val="28"/>
        </w:rPr>
        <w:t xml:space="preserve"> </w:t>
      </w:r>
    </w:p>
    <w:p w:rsidR="00C51622" w:rsidRDefault="00C51622">
      <w:pPr>
        <w:ind w:right="3969"/>
      </w:pPr>
      <w:r>
        <w:rPr>
          <w:b/>
          <w:color w:val="000000"/>
          <w:sz w:val="28"/>
        </w:rPr>
        <w:t>О внесении изменения в Устав Государственного унитарного предприятия «Производственное объединение «Горводоканал»</w:t>
      </w:r>
    </w:p>
    <w:p w:rsidR="00C51622" w:rsidRDefault="00C51622">
      <w:pPr>
        <w:shd w:val="clear" w:color="auto" w:fill="FFFFFF"/>
        <w:tabs>
          <w:tab w:val="left" w:pos="1260"/>
        </w:tabs>
        <w:spacing w:before="5" w:line="312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C51622" w:rsidRDefault="00C51622">
      <w:pPr>
        <w:shd w:val="clear" w:color="auto" w:fill="FFFFFF"/>
        <w:tabs>
          <w:tab w:val="left" w:pos="1260"/>
        </w:tabs>
        <w:spacing w:line="360" w:lineRule="auto"/>
        <w:ind w:firstLine="709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>
        <w:rPr>
          <w:sz w:val="28"/>
          <w:szCs w:val="28"/>
        </w:rPr>
        <w:br/>
        <w:t>его органов исполнительной власти от 23 декабря 1995 г., с целью уточнения видов деятельности Государственного унитарного предприятия «Производственное объединение «Горводоканал»:</w:t>
      </w:r>
    </w:p>
    <w:p w:rsidR="00C51622" w:rsidRDefault="00C51622">
      <w:pPr>
        <w:numPr>
          <w:ilvl w:val="0"/>
          <w:numId w:val="2"/>
        </w:num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</w:pPr>
      <w:r>
        <w:rPr>
          <w:sz w:val="28"/>
          <w:szCs w:val="28"/>
        </w:rPr>
        <w:t>Утвердить прилагаемое к настоящему распоряжению изменение</w:t>
      </w:r>
      <w:r>
        <w:rPr>
          <w:sz w:val="28"/>
          <w:szCs w:val="28"/>
        </w:rPr>
        <w:br/>
        <w:t xml:space="preserve">в Устав Государственного унитарного предприятия «Производственное объединение «Горводоканал», утвержденный распоряжением Главы администрации г. Байконур от 17 июля 2003 г. № </w:t>
      </w:r>
      <w:r>
        <w:rPr>
          <w:color w:val="000000"/>
          <w:sz w:val="28"/>
          <w:szCs w:val="28"/>
        </w:rPr>
        <w:t xml:space="preserve">01-198р </w:t>
      </w:r>
      <w:r>
        <w:rPr>
          <w:sz w:val="28"/>
          <w:szCs w:val="28"/>
        </w:rPr>
        <w:t>«Об утверждении Устава Государственного унитарного предприятия «Производственное объединение «Горводоканал» (новая редакция) (с изменениями).</w:t>
      </w:r>
    </w:p>
    <w:p w:rsidR="00C51622" w:rsidRDefault="00C51622">
      <w:pPr>
        <w:numPr>
          <w:ilvl w:val="0"/>
          <w:numId w:val="2"/>
        </w:num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</w:pPr>
      <w:r>
        <w:rPr>
          <w:sz w:val="28"/>
          <w:szCs w:val="28"/>
        </w:rPr>
        <w:t>Директору Государственного унитарного предприятия «Производственное объединение «Горводоканал» Марушевой И.Е. установленным порядком:</w:t>
      </w:r>
    </w:p>
    <w:p w:rsidR="00C51622" w:rsidRDefault="00C51622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</w:pPr>
      <w:r>
        <w:rPr>
          <w:sz w:val="28"/>
          <w:szCs w:val="28"/>
        </w:rPr>
        <w:t>2.1. Зарегистрировать утвержденное изменение в Устав Государственного унитарного предприятия «Производственное объединение «Горводоканал»</w:t>
      </w:r>
      <w:r>
        <w:rPr>
          <w:sz w:val="28"/>
          <w:szCs w:val="28"/>
        </w:rPr>
        <w:br/>
        <w:t>в ИФНС России по городу и космодрому Байконуру.</w:t>
      </w:r>
    </w:p>
    <w:p w:rsidR="00C51622" w:rsidRDefault="00C51622">
      <w:pPr>
        <w:shd w:val="clear" w:color="auto" w:fill="FFFFFF"/>
        <w:tabs>
          <w:tab w:val="left" w:pos="1260"/>
        </w:tabs>
        <w:spacing w:line="360" w:lineRule="auto"/>
        <w:ind w:firstLine="709"/>
        <w:jc w:val="both"/>
      </w:pPr>
      <w:r>
        <w:rPr>
          <w:sz w:val="28"/>
          <w:szCs w:val="28"/>
        </w:rPr>
        <w:t>2.2. Внести необходимые изменения во внутренние документы Государственного унитарного предприятия «Производственное объединение «Горводоканал».</w:t>
      </w:r>
    </w:p>
    <w:p w:rsidR="00C51622" w:rsidRDefault="00C51622">
      <w:pPr>
        <w:numPr>
          <w:ilvl w:val="0"/>
          <w:numId w:val="3"/>
        </w:numPr>
        <w:shd w:val="clear" w:color="auto" w:fill="FFFFFF"/>
        <w:tabs>
          <w:tab w:val="left" w:pos="1260"/>
        </w:tabs>
        <w:spacing w:line="360" w:lineRule="auto"/>
        <w:ind w:firstLine="709"/>
        <w:jc w:val="both"/>
      </w:pP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>
        <w:rPr>
          <w:sz w:val="28"/>
          <w:szCs w:val="28"/>
        </w:rPr>
        <w:lastRenderedPageBreak/>
        <w:t>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</w:t>
      </w:r>
      <w:r>
        <w:rPr>
          <w:sz w:val="28"/>
          <w:szCs w:val="28"/>
        </w:rPr>
        <w:br/>
        <w:t xml:space="preserve">на официальном сайте администрации города Байконур </w:t>
      </w:r>
      <w:hyperlink r:id="rId11" w:history="1">
        <w:r>
          <w:rPr>
            <w:rStyle w:val="a4"/>
            <w:color w:val="000000"/>
            <w:sz w:val="28"/>
            <w:szCs w:val="28"/>
            <w:u w:val="none"/>
          </w:rPr>
          <w:t>www.baikonuradm.ru</w:t>
        </w:r>
      </w:hyperlink>
      <w:r>
        <w:rPr>
          <w:color w:val="000000"/>
          <w:sz w:val="28"/>
          <w:szCs w:val="28"/>
        </w:rPr>
        <w:t>.</w:t>
      </w:r>
    </w:p>
    <w:p w:rsidR="00C51622" w:rsidRDefault="00C51622">
      <w:pPr>
        <w:numPr>
          <w:ilvl w:val="0"/>
          <w:numId w:val="3"/>
        </w:numPr>
        <w:shd w:val="clear" w:color="auto" w:fill="FFFFFF"/>
        <w:tabs>
          <w:tab w:val="left" w:pos="1260"/>
        </w:tabs>
        <w:spacing w:line="360" w:lineRule="auto"/>
        <w:ind w:firstLine="709"/>
        <w:jc w:val="both"/>
      </w:pPr>
      <w:r>
        <w:rPr>
          <w:sz w:val="28"/>
          <w:szCs w:val="28"/>
        </w:rPr>
        <w:t>Контроль за исполнением настоящего распоряжения возложить</w:t>
      </w:r>
      <w:r>
        <w:rPr>
          <w:sz w:val="28"/>
          <w:szCs w:val="28"/>
        </w:rPr>
        <w:br/>
        <w:t>на первого заместителя Главы администрации Лопаткина В.В.</w:t>
      </w:r>
    </w:p>
    <w:p w:rsidR="00C51622" w:rsidRDefault="00C51622">
      <w:pPr>
        <w:spacing w:line="360" w:lineRule="auto"/>
        <w:ind w:firstLine="709"/>
        <w:jc w:val="both"/>
        <w:rPr>
          <w:sz w:val="28"/>
          <w:szCs w:val="28"/>
        </w:rPr>
      </w:pPr>
    </w:p>
    <w:p w:rsidR="00C51622" w:rsidRDefault="00C51622">
      <w:pPr>
        <w:spacing w:line="360" w:lineRule="auto"/>
        <w:ind w:firstLine="709"/>
        <w:jc w:val="both"/>
        <w:rPr>
          <w:sz w:val="28"/>
          <w:szCs w:val="28"/>
        </w:rPr>
      </w:pPr>
    </w:p>
    <w:p w:rsidR="00C51622" w:rsidRDefault="00C51622">
      <w:pPr>
        <w:spacing w:line="360" w:lineRule="auto"/>
        <w:ind w:firstLine="709"/>
        <w:jc w:val="both"/>
        <w:rPr>
          <w:sz w:val="28"/>
          <w:szCs w:val="28"/>
        </w:rPr>
      </w:pPr>
    </w:p>
    <w:p w:rsidR="00C51622" w:rsidRDefault="00C51622">
      <w:pPr>
        <w:spacing w:line="360" w:lineRule="auto"/>
        <w:ind w:firstLine="709"/>
        <w:jc w:val="both"/>
        <w:rPr>
          <w:sz w:val="28"/>
          <w:szCs w:val="28"/>
        </w:rPr>
      </w:pPr>
    </w:p>
    <w:p w:rsidR="00C51622" w:rsidRDefault="00C51622">
      <w:pPr>
        <w:pStyle w:val="5"/>
        <w:numPr>
          <w:ilvl w:val="0"/>
          <w:numId w:val="0"/>
        </w:numPr>
        <w:spacing w:line="360" w:lineRule="auto"/>
        <w:jc w:val="both"/>
      </w:pPr>
      <w:r>
        <w:rPr>
          <w:b/>
        </w:rPr>
        <w:t xml:space="preserve">Глава администрации                      </w:t>
      </w:r>
      <w:r>
        <w:rPr>
          <w:b/>
        </w:rPr>
        <w:tab/>
      </w:r>
      <w:r>
        <w:rPr>
          <w:b/>
        </w:rPr>
        <w:tab/>
        <w:t xml:space="preserve">         </w:t>
      </w:r>
      <w:r>
        <w:rPr>
          <w:b/>
        </w:rPr>
        <w:tab/>
        <w:t xml:space="preserve">                      К.Д. Бусыгин</w:t>
      </w:r>
      <w:bookmarkStart w:id="1" w:name="_1587968521"/>
      <w:bookmarkStart w:id="2" w:name="_1587968776"/>
      <w:bookmarkStart w:id="3" w:name="_1595675690"/>
      <w:bookmarkEnd w:id="1"/>
      <w:bookmarkEnd w:id="2"/>
      <w:bookmarkEnd w:id="3"/>
    </w:p>
    <w:sectPr w:rsidR="00C51622">
      <w:headerReference w:type="default" r:id="rId12"/>
      <w:headerReference w:type="first" r:id="rId13"/>
      <w:pgSz w:w="11906" w:h="16838"/>
      <w:pgMar w:top="776" w:right="567" w:bottom="567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BDE" w:rsidRDefault="005B2BDE">
      <w:r>
        <w:separator/>
      </w:r>
    </w:p>
  </w:endnote>
  <w:endnote w:type="continuationSeparator" w:id="0">
    <w:p w:rsidR="005B2BDE" w:rsidRDefault="005B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BDE" w:rsidRDefault="005B2BDE">
      <w:r>
        <w:separator/>
      </w:r>
    </w:p>
  </w:footnote>
  <w:footnote w:type="continuationSeparator" w:id="0">
    <w:p w:rsidR="005B2BDE" w:rsidRDefault="005B2B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622" w:rsidRDefault="00C51622">
    <w:pPr>
      <w:pStyle w:val="a9"/>
      <w:jc w:val="both"/>
    </w:pPr>
    <w:r>
      <w:t xml:space="preserve">                                                                                        2</w:t>
    </w:r>
  </w:p>
  <w:p w:rsidR="00C51622" w:rsidRDefault="00C51622">
    <w:pPr>
      <w:pStyle w:val="a9"/>
    </w:pPr>
    <w:r>
      <w:t xml:space="preserve">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622" w:rsidRDefault="00C5162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89F"/>
    <w:rsid w:val="005B2BDE"/>
    <w:rsid w:val="008506F7"/>
    <w:rsid w:val="00A9389F"/>
    <w:rsid w:val="00AB50A5"/>
    <w:rsid w:val="00C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right="-1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widowControl w:val="0"/>
      <w:numPr>
        <w:ilvl w:val="8"/>
        <w:numId w:val="1"/>
      </w:numPr>
      <w:ind w:firstLine="567"/>
      <w:jc w:val="both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28"/>
      <w:szCs w:val="2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pple-converted-space">
    <w:name w:val="apple-converted-space"/>
    <w:basedOn w:val="10"/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9">
    <w:name w:val="header"/>
    <w:basedOn w:val="a"/>
    <w:pPr>
      <w:tabs>
        <w:tab w:val="center" w:pos="4320"/>
        <w:tab w:val="right" w:pos="8640"/>
      </w:tabs>
    </w:pPr>
  </w:style>
  <w:style w:type="paragraph" w:styleId="aa">
    <w:name w:val="Subtitle"/>
    <w:basedOn w:val="a"/>
    <w:next w:val="a6"/>
    <w:qFormat/>
    <w:rPr>
      <w:sz w:val="28"/>
    </w:rPr>
  </w:style>
  <w:style w:type="paragraph" w:styleId="ab">
    <w:name w:val="footer"/>
    <w:basedOn w:val="a"/>
    <w:pPr>
      <w:tabs>
        <w:tab w:val="center" w:pos="4320"/>
        <w:tab w:val="right" w:pos="8640"/>
      </w:tabs>
    </w:pPr>
  </w:style>
  <w:style w:type="paragraph" w:styleId="ac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310">
    <w:name w:val="Основной текст 31"/>
    <w:basedOn w:val="a"/>
    <w:pPr>
      <w:spacing w:line="336" w:lineRule="auto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uppressAutoHyphens/>
      <w:spacing w:line="252" w:lineRule="auto"/>
      <w:ind w:left="440" w:hanging="340"/>
    </w:pPr>
    <w:rPr>
      <w:sz w:val="28"/>
      <w:lang w:eastAsia="zh-CN"/>
    </w:rPr>
  </w:style>
  <w:style w:type="paragraph" w:customStyle="1" w:styleId="FR2">
    <w:name w:val="FR2"/>
    <w:pPr>
      <w:widowControl w:val="0"/>
      <w:suppressAutoHyphens/>
      <w:spacing w:line="252" w:lineRule="auto"/>
      <w:ind w:right="400"/>
      <w:jc w:val="right"/>
    </w:pPr>
    <w:rPr>
      <w:b/>
      <w:sz w:val="28"/>
      <w:lang w:eastAsia="zh-CN"/>
    </w:rPr>
  </w:style>
  <w:style w:type="paragraph" w:customStyle="1" w:styleId="LO-Normal">
    <w:name w:val="LO-Normal"/>
    <w:pPr>
      <w:widowControl w:val="0"/>
      <w:suppressAutoHyphens/>
      <w:spacing w:line="360" w:lineRule="auto"/>
    </w:pPr>
    <w:rPr>
      <w:sz w:val="24"/>
      <w:lang w:eastAsia="zh-CN"/>
    </w:rPr>
  </w:style>
  <w:style w:type="paragraph" w:customStyle="1" w:styleId="311">
    <w:name w:val="Основной текст с отступом 31"/>
    <w:basedOn w:val="a"/>
    <w:pPr>
      <w:spacing w:line="360" w:lineRule="auto"/>
      <w:ind w:firstLine="851"/>
      <w:jc w:val="center"/>
    </w:pPr>
    <w:rPr>
      <w:sz w:val="28"/>
    </w:rPr>
  </w:style>
  <w:style w:type="paragraph" w:customStyle="1" w:styleId="ad">
    <w:name w:val="Содержимое врезки"/>
    <w:basedOn w:val="a"/>
  </w:style>
  <w:style w:type="paragraph" w:styleId="ae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right="-1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widowControl w:val="0"/>
      <w:numPr>
        <w:ilvl w:val="8"/>
        <w:numId w:val="1"/>
      </w:numPr>
      <w:ind w:firstLine="567"/>
      <w:jc w:val="both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28"/>
      <w:szCs w:val="2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pple-converted-space">
    <w:name w:val="apple-converted-space"/>
    <w:basedOn w:val="10"/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9">
    <w:name w:val="header"/>
    <w:basedOn w:val="a"/>
    <w:pPr>
      <w:tabs>
        <w:tab w:val="center" w:pos="4320"/>
        <w:tab w:val="right" w:pos="8640"/>
      </w:tabs>
    </w:pPr>
  </w:style>
  <w:style w:type="paragraph" w:styleId="aa">
    <w:name w:val="Subtitle"/>
    <w:basedOn w:val="a"/>
    <w:next w:val="a6"/>
    <w:qFormat/>
    <w:rPr>
      <w:sz w:val="28"/>
    </w:rPr>
  </w:style>
  <w:style w:type="paragraph" w:styleId="ab">
    <w:name w:val="footer"/>
    <w:basedOn w:val="a"/>
    <w:pPr>
      <w:tabs>
        <w:tab w:val="center" w:pos="4320"/>
        <w:tab w:val="right" w:pos="8640"/>
      </w:tabs>
    </w:pPr>
  </w:style>
  <w:style w:type="paragraph" w:styleId="ac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310">
    <w:name w:val="Основной текст 31"/>
    <w:basedOn w:val="a"/>
    <w:pPr>
      <w:spacing w:line="336" w:lineRule="auto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uppressAutoHyphens/>
      <w:spacing w:line="252" w:lineRule="auto"/>
      <w:ind w:left="440" w:hanging="340"/>
    </w:pPr>
    <w:rPr>
      <w:sz w:val="28"/>
      <w:lang w:eastAsia="zh-CN"/>
    </w:rPr>
  </w:style>
  <w:style w:type="paragraph" w:customStyle="1" w:styleId="FR2">
    <w:name w:val="FR2"/>
    <w:pPr>
      <w:widowControl w:val="0"/>
      <w:suppressAutoHyphens/>
      <w:spacing w:line="252" w:lineRule="auto"/>
      <w:ind w:right="400"/>
      <w:jc w:val="right"/>
    </w:pPr>
    <w:rPr>
      <w:b/>
      <w:sz w:val="28"/>
      <w:lang w:eastAsia="zh-CN"/>
    </w:rPr>
  </w:style>
  <w:style w:type="paragraph" w:customStyle="1" w:styleId="LO-Normal">
    <w:name w:val="LO-Normal"/>
    <w:pPr>
      <w:widowControl w:val="0"/>
      <w:suppressAutoHyphens/>
      <w:spacing w:line="360" w:lineRule="auto"/>
    </w:pPr>
    <w:rPr>
      <w:sz w:val="24"/>
      <w:lang w:eastAsia="zh-CN"/>
    </w:rPr>
  </w:style>
  <w:style w:type="paragraph" w:customStyle="1" w:styleId="311">
    <w:name w:val="Основной текст с отступом 31"/>
    <w:basedOn w:val="a"/>
    <w:pPr>
      <w:spacing w:line="360" w:lineRule="auto"/>
      <w:ind w:firstLine="851"/>
      <w:jc w:val="center"/>
    </w:pPr>
    <w:rPr>
      <w:sz w:val="28"/>
    </w:rPr>
  </w:style>
  <w:style w:type="paragraph" w:customStyle="1" w:styleId="ad">
    <w:name w:val="Содержимое врезки"/>
    <w:basedOn w:val="a"/>
  </w:style>
  <w:style w:type="paragraph" w:styleId="ae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Hewlett-Packard Company</Company>
  <LinksUpToDate>false</LinksUpToDate>
  <CharactersWithSpaces>2079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Document</dc:creator>
  <cp:lastModifiedBy>admin</cp:lastModifiedBy>
  <cp:revision>2</cp:revision>
  <cp:lastPrinted>2018-05-16T03:41:00Z</cp:lastPrinted>
  <dcterms:created xsi:type="dcterms:W3CDTF">2018-09-07T08:43:00Z</dcterms:created>
  <dcterms:modified xsi:type="dcterms:W3CDTF">2018-09-07T08:43:00Z</dcterms:modified>
</cp:coreProperties>
</file>