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4D464C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1905" r="381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51563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:rsidR="00B54877" w:rsidRDefault="00B5487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51563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4D464C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9525" t="9525" r="825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Default="00746973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03 августа 2018 г. </w:t>
      </w:r>
      <w:r w:rsidR="00F84475">
        <w:rPr>
          <w:sz w:val="28"/>
        </w:rPr>
        <w:t xml:space="preserve">                                           </w:t>
      </w:r>
      <w:r w:rsidR="007A0F15">
        <w:rPr>
          <w:sz w:val="28"/>
        </w:rPr>
        <w:t xml:space="preserve">                              </w:t>
      </w:r>
      <w:r w:rsidR="00F84475">
        <w:rPr>
          <w:sz w:val="28"/>
        </w:rPr>
        <w:t xml:space="preserve">   № </w:t>
      </w:r>
      <w:r>
        <w:rPr>
          <w:sz w:val="28"/>
        </w:rPr>
        <w:t xml:space="preserve">410 </w:t>
      </w:r>
    </w:p>
    <w:p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:rsidR="00F57603" w:rsidRPr="00F57603" w:rsidRDefault="00F57603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 xml:space="preserve">Об утверждении </w:t>
      </w:r>
      <w:r w:rsidR="0033291A">
        <w:rPr>
          <w:b/>
          <w:sz w:val="28"/>
          <w:szCs w:val="28"/>
        </w:rPr>
        <w:t>Положения</w:t>
      </w:r>
    </w:p>
    <w:p w:rsidR="0033291A" w:rsidRPr="0033291A" w:rsidRDefault="0033291A" w:rsidP="0033291A">
      <w:pPr>
        <w:ind w:right="4705"/>
        <w:rPr>
          <w:b/>
          <w:sz w:val="28"/>
          <w:szCs w:val="20"/>
        </w:rPr>
      </w:pPr>
      <w:r w:rsidRPr="0033291A">
        <w:rPr>
          <w:b/>
          <w:sz w:val="28"/>
          <w:szCs w:val="20"/>
        </w:rPr>
        <w:t>о порядке регулирования цен (тарифов) на территории города Байконур</w:t>
      </w:r>
      <w:r>
        <w:rPr>
          <w:b/>
          <w:sz w:val="28"/>
          <w:szCs w:val="20"/>
        </w:rPr>
        <w:t>,</w:t>
      </w:r>
    </w:p>
    <w:p w:rsidR="001E5CEA" w:rsidRPr="00D92BF2" w:rsidRDefault="0033291A" w:rsidP="0033291A">
      <w:pPr>
        <w:rPr>
          <w:sz w:val="12"/>
          <w:szCs w:val="28"/>
        </w:rPr>
      </w:pPr>
      <w:r w:rsidRPr="0033291A">
        <w:rPr>
          <w:b/>
          <w:sz w:val="28"/>
          <w:szCs w:val="20"/>
        </w:rPr>
        <w:t>в новой редакции</w:t>
      </w:r>
    </w:p>
    <w:p w:rsidR="00C11E2C" w:rsidRPr="00947ABF" w:rsidRDefault="00A46B8B" w:rsidP="00DA5A62">
      <w:pPr>
        <w:spacing w:before="24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46B8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</w:t>
      </w:r>
      <w:bookmarkStart w:id="2" w:name="_GoBack"/>
      <w:bookmarkEnd w:id="2"/>
      <w:r w:rsidRPr="00A46B8B">
        <w:rPr>
          <w:color w:val="000000"/>
          <w:sz w:val="28"/>
          <w:szCs w:val="28"/>
          <w:shd w:val="clear" w:color="auto" w:fill="FFFFFF"/>
        </w:rPr>
        <w:t>Российской Федерацией 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6B8B">
        <w:rPr>
          <w:color w:val="000000"/>
          <w:sz w:val="28"/>
          <w:szCs w:val="28"/>
          <w:shd w:val="clear" w:color="auto" w:fill="FFFFFF"/>
        </w:rPr>
        <w:t>и статусе его органов исполнительной власти</w:t>
      </w:r>
      <w:r w:rsidR="0033291A">
        <w:rPr>
          <w:color w:val="000000"/>
          <w:sz w:val="28"/>
          <w:szCs w:val="28"/>
          <w:shd w:val="clear" w:color="auto" w:fill="FFFFFF"/>
        </w:rPr>
        <w:t xml:space="preserve"> от 23 декабря 1995 г.</w:t>
      </w:r>
      <w:r w:rsidR="0033291A" w:rsidRPr="0033291A">
        <w:rPr>
          <w:color w:val="000000"/>
          <w:sz w:val="28"/>
          <w:szCs w:val="28"/>
          <w:shd w:val="clear" w:color="auto" w:fill="FFFFFF"/>
        </w:rPr>
        <w:t xml:space="preserve">, </w:t>
      </w:r>
      <w:r w:rsidR="00DA5A62">
        <w:rPr>
          <w:color w:val="000000"/>
          <w:sz w:val="28"/>
          <w:szCs w:val="28"/>
          <w:shd w:val="clear" w:color="auto" w:fill="FFFFFF"/>
        </w:rPr>
        <w:t xml:space="preserve">в связи с </w:t>
      </w:r>
      <w:r w:rsidR="00DA5A62" w:rsidRPr="00DA5A62">
        <w:rPr>
          <w:color w:val="000000"/>
          <w:sz w:val="28"/>
          <w:szCs w:val="28"/>
          <w:shd w:val="clear" w:color="auto" w:fill="FFFFFF"/>
        </w:rPr>
        <w:t xml:space="preserve">изменением </w:t>
      </w:r>
      <w:r w:rsidR="00DA5A62">
        <w:rPr>
          <w:color w:val="000000"/>
          <w:sz w:val="28"/>
          <w:szCs w:val="28"/>
          <w:shd w:val="clear" w:color="auto" w:fill="FFFFFF"/>
        </w:rPr>
        <w:t>ш</w:t>
      </w:r>
      <w:r w:rsidR="00DA5A62" w:rsidRPr="00DA5A62">
        <w:rPr>
          <w:color w:val="000000"/>
          <w:sz w:val="28"/>
          <w:szCs w:val="28"/>
          <w:shd w:val="clear" w:color="auto" w:fill="FFFFFF"/>
        </w:rPr>
        <w:t xml:space="preserve">татной структуры администрации города Байконур в соответствии </w:t>
      </w:r>
      <w:r w:rsidR="00DA5A62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DA5A62" w:rsidRPr="00DA5A62">
        <w:rPr>
          <w:color w:val="000000"/>
          <w:sz w:val="28"/>
          <w:szCs w:val="28"/>
          <w:shd w:val="clear" w:color="auto" w:fill="FFFFFF"/>
        </w:rPr>
        <w:t>с постановлением Главы администрации города Байконур  от 21 ноября 2017 г. № 378 «Об утверждении штатной структуры администрации города Байконур в новой редакции» (с изменениями)</w:t>
      </w:r>
      <w:r w:rsidR="00DA5A62">
        <w:rPr>
          <w:color w:val="000000"/>
          <w:sz w:val="28"/>
          <w:szCs w:val="28"/>
          <w:shd w:val="clear" w:color="auto" w:fill="FFFFFF"/>
        </w:rPr>
        <w:t xml:space="preserve">, </w:t>
      </w:r>
      <w:r w:rsidR="0033291A" w:rsidRPr="0033291A">
        <w:rPr>
          <w:color w:val="000000"/>
          <w:sz w:val="28"/>
          <w:szCs w:val="28"/>
          <w:shd w:val="clear" w:color="auto" w:fill="FFFFFF"/>
        </w:rPr>
        <w:t>с целью совершенствования порядка регулирования цен (тарифов) на продукцию, товары, работы и услуги, производимые (реализуемые) на территории города Байконур,</w:t>
      </w:r>
      <w:r w:rsidRPr="00A46B8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5CEA" w:rsidRPr="001E5CEA" w:rsidRDefault="001E5CEA" w:rsidP="00DA5A6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A46B8B" w:rsidRPr="0033291A" w:rsidRDefault="00F57603" w:rsidP="00DA5A62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291A">
        <w:rPr>
          <w:sz w:val="28"/>
          <w:szCs w:val="28"/>
        </w:rPr>
        <w:t>Утвердить прилагаем</w:t>
      </w:r>
      <w:r w:rsidR="0033291A" w:rsidRPr="0033291A">
        <w:rPr>
          <w:sz w:val="28"/>
          <w:szCs w:val="28"/>
        </w:rPr>
        <w:t>ое</w:t>
      </w:r>
      <w:r w:rsidRP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Положение</w:t>
      </w:r>
      <w:r w:rsidR="0033291A">
        <w:rPr>
          <w:sz w:val="28"/>
          <w:szCs w:val="28"/>
        </w:rPr>
        <w:t xml:space="preserve"> о порядке регулирования цен </w:t>
      </w:r>
      <w:r w:rsidR="0033291A" w:rsidRPr="0033291A">
        <w:rPr>
          <w:sz w:val="28"/>
          <w:szCs w:val="28"/>
        </w:rPr>
        <w:t>(тарифов) на территории города Байконур,</w:t>
      </w:r>
      <w:r w:rsid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в новой редакции</w:t>
      </w:r>
      <w:r w:rsidR="0033291A">
        <w:rPr>
          <w:sz w:val="28"/>
          <w:szCs w:val="28"/>
        </w:rPr>
        <w:t>.</w:t>
      </w:r>
    </w:p>
    <w:p w:rsidR="003210E6" w:rsidRDefault="003210E6" w:rsidP="00DA5A62">
      <w:pPr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210E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3210E6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3210E6" w:rsidRDefault="003210E6" w:rsidP="00DA5A62">
      <w:pPr>
        <w:tabs>
          <w:tab w:val="left" w:pos="1134"/>
        </w:tabs>
        <w:spacing w:line="360" w:lineRule="auto"/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10E6">
        <w:rPr>
          <w:sz w:val="28"/>
          <w:szCs w:val="28"/>
        </w:rPr>
        <w:t xml:space="preserve">остановление Главы администрации города Байконур </w:t>
      </w:r>
      <w:r w:rsidR="00C437FA">
        <w:rPr>
          <w:sz w:val="28"/>
          <w:szCs w:val="28"/>
        </w:rPr>
        <w:t xml:space="preserve">                                               </w:t>
      </w:r>
      <w:r w:rsidRPr="003210E6">
        <w:rPr>
          <w:sz w:val="28"/>
          <w:szCs w:val="28"/>
        </w:rPr>
        <w:t>от</w:t>
      </w:r>
      <w:r w:rsidR="0033291A" w:rsidRPr="0033291A">
        <w:rPr>
          <w:sz w:val="28"/>
          <w:szCs w:val="28"/>
        </w:rPr>
        <w:t xml:space="preserve"> 01</w:t>
      </w:r>
      <w:r w:rsidR="0033291A">
        <w:rPr>
          <w:sz w:val="28"/>
          <w:szCs w:val="28"/>
        </w:rPr>
        <w:t xml:space="preserve"> марта </w:t>
      </w:r>
      <w:r w:rsidR="0033291A" w:rsidRPr="0033291A">
        <w:rPr>
          <w:sz w:val="28"/>
          <w:szCs w:val="28"/>
        </w:rPr>
        <w:t>2016</w:t>
      </w:r>
      <w:r w:rsid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г. №</w:t>
      </w:r>
      <w:r w:rsid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41</w:t>
      </w:r>
      <w:r w:rsidR="0033291A">
        <w:rPr>
          <w:sz w:val="28"/>
          <w:szCs w:val="28"/>
        </w:rPr>
        <w:t xml:space="preserve"> «</w:t>
      </w:r>
      <w:r w:rsidR="0033291A" w:rsidRPr="0033291A">
        <w:rPr>
          <w:sz w:val="28"/>
          <w:szCs w:val="28"/>
        </w:rPr>
        <w:t>Об утверждении Положения о порядке регулирования цен (тарифов) на территории города Байконур</w:t>
      </w:r>
      <w:r w:rsidR="003329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A5A62" w:rsidRDefault="00DA5A62" w:rsidP="00DA5A6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10E6">
        <w:rPr>
          <w:sz w:val="28"/>
          <w:szCs w:val="28"/>
        </w:rPr>
        <w:t xml:space="preserve">остановление Главы администрации города Байконур </w:t>
      </w:r>
      <w:r w:rsidRPr="00DA5A62">
        <w:rPr>
          <w:sz w:val="28"/>
          <w:szCs w:val="28"/>
        </w:rPr>
        <w:t>от 25</w:t>
      </w:r>
      <w:r>
        <w:rPr>
          <w:sz w:val="28"/>
          <w:szCs w:val="28"/>
        </w:rPr>
        <w:t xml:space="preserve"> октября </w:t>
      </w:r>
      <w:r w:rsidRPr="00DA5A62">
        <w:rPr>
          <w:sz w:val="28"/>
          <w:szCs w:val="28"/>
        </w:rPr>
        <w:t>2016г. №</w:t>
      </w:r>
      <w:r>
        <w:rPr>
          <w:sz w:val="28"/>
          <w:szCs w:val="28"/>
        </w:rPr>
        <w:t xml:space="preserve"> </w:t>
      </w:r>
      <w:r w:rsidRPr="00DA5A62">
        <w:rPr>
          <w:sz w:val="28"/>
          <w:szCs w:val="28"/>
        </w:rPr>
        <w:t>297</w:t>
      </w:r>
      <w:r>
        <w:rPr>
          <w:sz w:val="28"/>
          <w:szCs w:val="28"/>
        </w:rPr>
        <w:t xml:space="preserve"> «</w:t>
      </w:r>
      <w:r w:rsidRPr="00DA5A62">
        <w:rPr>
          <w:sz w:val="28"/>
          <w:szCs w:val="28"/>
        </w:rPr>
        <w:t>О внесении изменений в Положение о порядке регулирования цен (тарифов)</w:t>
      </w:r>
      <w:r w:rsidR="00C91AC1">
        <w:rPr>
          <w:sz w:val="28"/>
          <w:szCs w:val="28"/>
        </w:rPr>
        <w:t xml:space="preserve"> </w:t>
      </w:r>
      <w:r w:rsidRPr="00DA5A62">
        <w:rPr>
          <w:sz w:val="28"/>
          <w:szCs w:val="28"/>
        </w:rPr>
        <w:t>на территории города Байконур, утвержденное постановлением Главы администрации города Байконур от 01 марта 2016 г. № 41</w:t>
      </w:r>
      <w:r>
        <w:rPr>
          <w:sz w:val="28"/>
          <w:szCs w:val="28"/>
        </w:rPr>
        <w:t>»;</w:t>
      </w:r>
    </w:p>
    <w:p w:rsidR="003210E6" w:rsidRDefault="00C91AC1" w:rsidP="00DA5A6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3210E6">
        <w:rPr>
          <w:sz w:val="28"/>
          <w:szCs w:val="28"/>
        </w:rPr>
        <w:t>п</w:t>
      </w:r>
      <w:r w:rsidR="003210E6" w:rsidRPr="003210E6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3210E6" w:rsidRPr="003210E6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                               </w:t>
      </w:r>
      <w:r w:rsidR="003210E6" w:rsidRPr="003210E6">
        <w:rPr>
          <w:sz w:val="28"/>
          <w:szCs w:val="28"/>
        </w:rPr>
        <w:t xml:space="preserve">от </w:t>
      </w:r>
      <w:r w:rsidR="0033291A" w:rsidRPr="0033291A">
        <w:rPr>
          <w:sz w:val="28"/>
          <w:szCs w:val="28"/>
        </w:rPr>
        <w:t>06</w:t>
      </w:r>
      <w:r w:rsidR="0033291A">
        <w:rPr>
          <w:sz w:val="28"/>
          <w:szCs w:val="28"/>
        </w:rPr>
        <w:t xml:space="preserve"> июня </w:t>
      </w:r>
      <w:r w:rsidR="0033291A" w:rsidRPr="0033291A">
        <w:rPr>
          <w:sz w:val="28"/>
          <w:szCs w:val="28"/>
        </w:rPr>
        <w:t>2017</w:t>
      </w:r>
      <w:r w:rsid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г. №</w:t>
      </w:r>
      <w:r w:rsid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159</w:t>
      </w:r>
      <w:r w:rsidR="0033291A">
        <w:rPr>
          <w:sz w:val="28"/>
          <w:szCs w:val="28"/>
        </w:rPr>
        <w:t xml:space="preserve"> «</w:t>
      </w:r>
      <w:r w:rsidR="0033291A" w:rsidRPr="0033291A">
        <w:rPr>
          <w:sz w:val="28"/>
          <w:szCs w:val="28"/>
        </w:rPr>
        <w:t xml:space="preserve">О внесении изменения в Положение о порядке </w:t>
      </w:r>
      <w:r w:rsidR="0033291A" w:rsidRPr="0033291A">
        <w:rPr>
          <w:sz w:val="28"/>
          <w:szCs w:val="28"/>
        </w:rPr>
        <w:lastRenderedPageBreak/>
        <w:t xml:space="preserve">регулирования цен (тарифов) на территории города Байконур, утвержденное постановлением Главы администрации города Байконур от 01 марта 2016 г. </w:t>
      </w:r>
      <w:r>
        <w:rPr>
          <w:sz w:val="28"/>
          <w:szCs w:val="28"/>
        </w:rPr>
        <w:t xml:space="preserve">                                   </w:t>
      </w:r>
      <w:r w:rsidR="0033291A" w:rsidRPr="0033291A">
        <w:rPr>
          <w:sz w:val="28"/>
          <w:szCs w:val="28"/>
        </w:rPr>
        <w:t>№ 41, и о признании утратившими силу некоторых нормативных правовых актов администрации города Байконур</w:t>
      </w:r>
      <w:r w:rsidR="0033291A">
        <w:rPr>
          <w:sz w:val="28"/>
          <w:szCs w:val="28"/>
        </w:rPr>
        <w:t>»</w:t>
      </w:r>
      <w:r w:rsidR="00DA5A62">
        <w:rPr>
          <w:sz w:val="28"/>
          <w:szCs w:val="28"/>
        </w:rPr>
        <w:t>.</w:t>
      </w:r>
    </w:p>
    <w:p w:rsidR="00A46B8B" w:rsidRPr="00AB2EC8" w:rsidRDefault="00A46B8B" w:rsidP="00DA5A62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2EC8">
        <w:rPr>
          <w:sz w:val="28"/>
          <w:szCs w:val="28"/>
        </w:rPr>
        <w:t>Государственному бюджетному учреждению «Редакци</w:t>
      </w:r>
      <w:r w:rsidR="00E162C9">
        <w:rPr>
          <w:sz w:val="28"/>
          <w:szCs w:val="28"/>
        </w:rPr>
        <w:t xml:space="preserve">я городской газеты «Байконур» </w:t>
      </w:r>
      <w:r w:rsidRPr="00AB2EC8">
        <w:rPr>
          <w:sz w:val="28"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E162C9">
        <w:rPr>
          <w:sz w:val="28"/>
          <w:szCs w:val="28"/>
        </w:rPr>
        <w:t xml:space="preserve">ы администрации города Байконур </w:t>
      </w:r>
      <w:r w:rsidRPr="00AB2EC8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3210E6">
        <w:rPr>
          <w:sz w:val="28"/>
          <w:szCs w:val="28"/>
        </w:rPr>
        <w:t xml:space="preserve">                  </w:t>
      </w:r>
      <w:r w:rsidRPr="00AB2EC8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AB2EC8">
          <w:rPr>
            <w:sz w:val="28"/>
            <w:szCs w:val="28"/>
          </w:rPr>
          <w:t>www.baikonuradm.ru</w:t>
        </w:r>
      </w:hyperlink>
      <w:r w:rsidRPr="00AB2EC8">
        <w:rPr>
          <w:sz w:val="28"/>
          <w:szCs w:val="28"/>
        </w:rPr>
        <w:t>.</w:t>
      </w:r>
    </w:p>
    <w:p w:rsidR="00DA5A62" w:rsidRPr="00F23D77" w:rsidRDefault="005C435D" w:rsidP="00DA5A62">
      <w:pPr>
        <w:numPr>
          <w:ilvl w:val="0"/>
          <w:numId w:val="3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A46B8B">
        <w:rPr>
          <w:color w:val="000000"/>
          <w:sz w:val="28"/>
          <w:szCs w:val="28"/>
          <w:shd w:val="clear" w:color="auto" w:fill="FFFFFF"/>
        </w:rPr>
        <w:t xml:space="preserve"> </w:t>
      </w:r>
      <w:r w:rsidR="00DA5A62" w:rsidRPr="00F23D77">
        <w:rPr>
          <w:sz w:val="28"/>
          <w:szCs w:val="28"/>
        </w:rPr>
        <w:t xml:space="preserve">Контроль за исполнением настоящего постановления возложить                    на заместителя Главы администрации </w:t>
      </w:r>
      <w:r w:rsidR="00DA5A62">
        <w:rPr>
          <w:sz w:val="28"/>
          <w:szCs w:val="28"/>
        </w:rPr>
        <w:t>Кириллову М.В</w:t>
      </w:r>
      <w:r w:rsidR="00DA5A62" w:rsidRPr="00F23D77">
        <w:rPr>
          <w:sz w:val="28"/>
          <w:szCs w:val="28"/>
        </w:rPr>
        <w:t>.</w:t>
      </w: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tabs>
          <w:tab w:val="left" w:pos="0"/>
        </w:tabs>
        <w:spacing w:line="312" w:lineRule="auto"/>
      </w:pPr>
    </w:p>
    <w:p w:rsidR="00DA5A62" w:rsidRPr="00DA5A62" w:rsidRDefault="000D097A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>И.о. Г</w:t>
      </w:r>
      <w:r w:rsidR="00DA5A62" w:rsidRPr="00DA5A62">
        <w:rPr>
          <w:b/>
        </w:rPr>
        <w:t>лав</w:t>
      </w:r>
      <w:r>
        <w:rPr>
          <w:b/>
        </w:rPr>
        <w:t>ы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>
        <w:rPr>
          <w:b/>
        </w:rPr>
        <w:t xml:space="preserve">         </w:t>
      </w:r>
      <w:r>
        <w:rPr>
          <w:b/>
        </w:rPr>
        <w:tab/>
        <w:t xml:space="preserve">            В.В. Лопаткин</w:t>
      </w:r>
    </w:p>
    <w:p w:rsidR="002539CE" w:rsidRPr="00DA5A62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sectPr w:rsidR="002539CE" w:rsidRPr="00DA5A62" w:rsidSect="00E424B2">
      <w:headerReference w:type="default" r:id="rId12"/>
      <w:headerReference w:type="first" r:id="rId13"/>
      <w:pgSz w:w="11906" w:h="16838"/>
      <w:pgMar w:top="1134" w:right="567" w:bottom="1134" w:left="153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C5" w:rsidRDefault="00F00BC5" w:rsidP="00F84475">
      <w:r>
        <w:separator/>
      </w:r>
    </w:p>
  </w:endnote>
  <w:endnote w:type="continuationSeparator" w:id="0">
    <w:p w:rsidR="00F00BC5" w:rsidRDefault="00F00BC5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C5" w:rsidRDefault="00F00BC5" w:rsidP="00F84475">
      <w:r>
        <w:separator/>
      </w:r>
    </w:p>
  </w:footnote>
  <w:footnote w:type="continuationSeparator" w:id="0">
    <w:p w:rsidR="00F00BC5" w:rsidRDefault="00F00BC5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D46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16"/>
    <w:rsid w:val="00054E0B"/>
    <w:rsid w:val="0006136A"/>
    <w:rsid w:val="000D097A"/>
    <w:rsid w:val="000E6863"/>
    <w:rsid w:val="000F33AE"/>
    <w:rsid w:val="00162631"/>
    <w:rsid w:val="0018398B"/>
    <w:rsid w:val="001A7FAC"/>
    <w:rsid w:val="001D27FD"/>
    <w:rsid w:val="001E5CEA"/>
    <w:rsid w:val="001F4228"/>
    <w:rsid w:val="00221461"/>
    <w:rsid w:val="0025190E"/>
    <w:rsid w:val="002539CE"/>
    <w:rsid w:val="00283C14"/>
    <w:rsid w:val="002B7D96"/>
    <w:rsid w:val="002E224D"/>
    <w:rsid w:val="003210E6"/>
    <w:rsid w:val="0033291A"/>
    <w:rsid w:val="003345C9"/>
    <w:rsid w:val="00361079"/>
    <w:rsid w:val="00362221"/>
    <w:rsid w:val="00371EEF"/>
    <w:rsid w:val="00382792"/>
    <w:rsid w:val="004058A8"/>
    <w:rsid w:val="00407069"/>
    <w:rsid w:val="00412DBD"/>
    <w:rsid w:val="00487C5A"/>
    <w:rsid w:val="004D464C"/>
    <w:rsid w:val="00517516"/>
    <w:rsid w:val="00540CDB"/>
    <w:rsid w:val="0055561B"/>
    <w:rsid w:val="005C435D"/>
    <w:rsid w:val="00605C57"/>
    <w:rsid w:val="006301BC"/>
    <w:rsid w:val="006409F6"/>
    <w:rsid w:val="00675935"/>
    <w:rsid w:val="00682864"/>
    <w:rsid w:val="006D44C7"/>
    <w:rsid w:val="00741013"/>
    <w:rsid w:val="00746973"/>
    <w:rsid w:val="007A0F15"/>
    <w:rsid w:val="007B0683"/>
    <w:rsid w:val="007F6FA8"/>
    <w:rsid w:val="00865C1D"/>
    <w:rsid w:val="008D6873"/>
    <w:rsid w:val="008E5D92"/>
    <w:rsid w:val="00921352"/>
    <w:rsid w:val="00947ABF"/>
    <w:rsid w:val="009C7905"/>
    <w:rsid w:val="009E292F"/>
    <w:rsid w:val="009E73DE"/>
    <w:rsid w:val="009F2BCB"/>
    <w:rsid w:val="00A01DE7"/>
    <w:rsid w:val="00A07685"/>
    <w:rsid w:val="00A1627C"/>
    <w:rsid w:val="00A41F0A"/>
    <w:rsid w:val="00A4627D"/>
    <w:rsid w:val="00A46B8B"/>
    <w:rsid w:val="00A62590"/>
    <w:rsid w:val="00A81136"/>
    <w:rsid w:val="00AA2636"/>
    <w:rsid w:val="00AA4DBB"/>
    <w:rsid w:val="00AC44B7"/>
    <w:rsid w:val="00B54877"/>
    <w:rsid w:val="00B6394E"/>
    <w:rsid w:val="00B974E3"/>
    <w:rsid w:val="00BA3701"/>
    <w:rsid w:val="00BA41E4"/>
    <w:rsid w:val="00BB2E6A"/>
    <w:rsid w:val="00BE4580"/>
    <w:rsid w:val="00C11E2C"/>
    <w:rsid w:val="00C1690A"/>
    <w:rsid w:val="00C3322E"/>
    <w:rsid w:val="00C437FA"/>
    <w:rsid w:val="00C83A0C"/>
    <w:rsid w:val="00C91AC1"/>
    <w:rsid w:val="00CA4483"/>
    <w:rsid w:val="00CB4665"/>
    <w:rsid w:val="00CE5B19"/>
    <w:rsid w:val="00CE7C0C"/>
    <w:rsid w:val="00CF6BAD"/>
    <w:rsid w:val="00D1242C"/>
    <w:rsid w:val="00D577CD"/>
    <w:rsid w:val="00D92BF2"/>
    <w:rsid w:val="00DA0FBA"/>
    <w:rsid w:val="00DA5A62"/>
    <w:rsid w:val="00DC4DA0"/>
    <w:rsid w:val="00DD10CC"/>
    <w:rsid w:val="00DE585C"/>
    <w:rsid w:val="00E162C9"/>
    <w:rsid w:val="00E20A0D"/>
    <w:rsid w:val="00E424B2"/>
    <w:rsid w:val="00E42DE1"/>
    <w:rsid w:val="00E45644"/>
    <w:rsid w:val="00E819FC"/>
    <w:rsid w:val="00EC2BB6"/>
    <w:rsid w:val="00EC3F9A"/>
    <w:rsid w:val="00EC4AC1"/>
    <w:rsid w:val="00EF5D72"/>
    <w:rsid w:val="00EF76C2"/>
    <w:rsid w:val="00F00BC5"/>
    <w:rsid w:val="00F11E21"/>
    <w:rsid w:val="00F42385"/>
    <w:rsid w:val="00F57603"/>
    <w:rsid w:val="00F67A71"/>
    <w:rsid w:val="00F84475"/>
    <w:rsid w:val="00FA0C30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2673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SamLab.ws</dc:creator>
  <cp:lastModifiedBy>spec-02</cp:lastModifiedBy>
  <cp:revision>2</cp:revision>
  <cp:lastPrinted>2017-09-07T08:29:00Z</cp:lastPrinted>
  <dcterms:created xsi:type="dcterms:W3CDTF">2018-08-07T08:12:00Z</dcterms:created>
  <dcterms:modified xsi:type="dcterms:W3CDTF">2018-08-07T08:12:00Z</dcterms:modified>
</cp:coreProperties>
</file>