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E4" w:rsidRDefault="000767E2">
      <w:pPr>
        <w:pStyle w:val="20"/>
        <w:spacing w:line="240" w:lineRule="auto"/>
        <w:ind w:right="5415"/>
        <w:rPr>
          <w:b/>
          <w:sz w:val="1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58.6pt;z-index:251658752" fillcolor="window">
            <v:imagedata r:id="rId9" o:title=""/>
            <w10:wrap type="square"/>
          </v:shape>
          <o:OLEObject Type="Embed" ProgID="Word.Picture.8" ShapeID="_x0000_s1030" DrawAspect="Content" ObjectID="_1589785264" r:id="rId10"/>
        </w:pict>
      </w:r>
      <w:r w:rsidR="00EB1FE4">
        <w:rPr>
          <w:b/>
          <w:sz w:val="14"/>
        </w:rPr>
        <w:t xml:space="preserve">  </w:t>
      </w:r>
    </w:p>
    <w:p w:rsidR="00EB1FE4" w:rsidRDefault="00EB1FE4">
      <w:pPr>
        <w:pStyle w:val="a3"/>
        <w:spacing w:after="120"/>
        <w:rPr>
          <w:sz w:val="14"/>
        </w:rPr>
      </w:pPr>
    </w:p>
    <w:p w:rsidR="000767E2" w:rsidRDefault="000767E2">
      <w:pPr>
        <w:pStyle w:val="a3"/>
        <w:spacing w:after="120"/>
        <w:rPr>
          <w:sz w:val="28"/>
        </w:rPr>
      </w:pPr>
    </w:p>
    <w:p w:rsidR="00EB1FE4" w:rsidRDefault="00EB1FE4" w:rsidP="00C96EE1">
      <w:pPr>
        <w:pStyle w:val="a3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EB1FE4" w:rsidRDefault="00FF18FC" w:rsidP="00C96EE1">
      <w:pPr>
        <w:pStyle w:val="a3"/>
        <w:spacing w:line="360" w:lineRule="auto"/>
        <w:rPr>
          <w:noProof/>
          <w:spacing w:val="100"/>
        </w:rPr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1775460</wp:posOffset>
                </wp:positionV>
                <wp:extent cx="6240145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9.8pt" to="490.8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" o:allowincell="f">
                <w10:wrap anchory="page"/>
              </v:line>
            </w:pict>
          </mc:Fallback>
        </mc:AlternateContent>
      </w:r>
      <w:r w:rsidR="00EB1FE4">
        <w:rPr>
          <w:noProof/>
          <w:spacing w:val="100"/>
        </w:rPr>
        <w:t>ПОСТАНОВЛЕНИЕ</w:t>
      </w:r>
    </w:p>
    <w:p w:rsidR="00EB1FE4" w:rsidRDefault="000F51EB" w:rsidP="00C96EE1">
      <w:pPr>
        <w:spacing w:line="480" w:lineRule="auto"/>
        <w:jc w:val="both"/>
      </w:pPr>
      <w:r>
        <w:t>05 июня 2018 г.</w:t>
      </w:r>
      <w:r w:rsidR="00EB1FE4">
        <w:t xml:space="preserve">                                 </w:t>
      </w:r>
      <w:r>
        <w:t xml:space="preserve">                              № 243</w:t>
      </w:r>
      <w:r w:rsidR="00EB1FE4">
        <w:t xml:space="preserve"> </w:t>
      </w:r>
    </w:p>
    <w:p w:rsidR="00EB1FE4" w:rsidRDefault="00EB1FE4" w:rsidP="00124466">
      <w:pPr>
        <w:pStyle w:val="ad"/>
        <w:ind w:right="4820"/>
        <w:jc w:val="left"/>
        <w:rPr>
          <w:b/>
        </w:rPr>
      </w:pPr>
      <w:bookmarkStart w:id="0" w:name="_GoBack"/>
      <w:r>
        <w:rPr>
          <w:b/>
        </w:rPr>
        <w:t xml:space="preserve">О внесении изменений в городскую целевую программу «Развитие и поддержка малого и среднего предпринимательства в городе Байконур на </w:t>
      </w:r>
      <w:r w:rsidR="009458E5">
        <w:rPr>
          <w:b/>
        </w:rPr>
        <w:t>2017</w:t>
      </w:r>
      <w:r w:rsidR="000E3851">
        <w:rPr>
          <w:b/>
        </w:rPr>
        <w:t xml:space="preserve"> </w:t>
      </w:r>
      <w:r w:rsidR="000E3851">
        <w:rPr>
          <w:b/>
        </w:rPr>
        <w:sym w:font="Symbol" w:char="F02D"/>
      </w:r>
      <w:r w:rsidR="000E3851">
        <w:rPr>
          <w:b/>
        </w:rPr>
        <w:t xml:space="preserve"> </w:t>
      </w:r>
      <w:r w:rsidR="009458E5">
        <w:rPr>
          <w:b/>
        </w:rPr>
        <w:t>2019</w:t>
      </w:r>
      <w:r>
        <w:rPr>
          <w:b/>
        </w:rPr>
        <w:t xml:space="preserve"> годы», утвержденную постановлением Главы администрации города Байконур от </w:t>
      </w:r>
      <w:r w:rsidR="009458E5">
        <w:rPr>
          <w:b/>
        </w:rPr>
        <w:t>30</w:t>
      </w:r>
      <w:r>
        <w:rPr>
          <w:b/>
        </w:rPr>
        <w:t xml:space="preserve"> </w:t>
      </w:r>
      <w:r w:rsidR="009458E5">
        <w:rPr>
          <w:b/>
        </w:rPr>
        <w:t>ноября</w:t>
      </w:r>
      <w:r>
        <w:rPr>
          <w:b/>
        </w:rPr>
        <w:t xml:space="preserve"> </w:t>
      </w:r>
      <w:r w:rsidR="009458E5">
        <w:rPr>
          <w:b/>
        </w:rPr>
        <w:t>2016</w:t>
      </w:r>
      <w:r w:rsidR="001C42B2">
        <w:rPr>
          <w:b/>
        </w:rPr>
        <w:t xml:space="preserve"> </w:t>
      </w:r>
      <w:r>
        <w:rPr>
          <w:b/>
        </w:rPr>
        <w:t>г</w:t>
      </w:r>
      <w:r w:rsidR="0008043B">
        <w:rPr>
          <w:b/>
        </w:rPr>
        <w:t>.</w:t>
      </w:r>
      <w:r>
        <w:rPr>
          <w:b/>
        </w:rPr>
        <w:t xml:space="preserve"> № </w:t>
      </w:r>
      <w:r w:rsidR="009458E5">
        <w:rPr>
          <w:b/>
        </w:rPr>
        <w:t>348</w:t>
      </w:r>
      <w:bookmarkEnd w:id="0"/>
    </w:p>
    <w:p w:rsidR="00E519BC" w:rsidRDefault="00E519BC" w:rsidP="00046508">
      <w:pPr>
        <w:spacing w:line="264" w:lineRule="auto"/>
        <w:ind w:firstLine="709"/>
        <w:jc w:val="both"/>
        <w:rPr>
          <w:szCs w:val="28"/>
        </w:rPr>
      </w:pPr>
    </w:p>
    <w:p w:rsidR="00493A69" w:rsidRPr="00493A69" w:rsidRDefault="00FF18FC" w:rsidP="00E6677E">
      <w:pPr>
        <w:spacing w:line="288" w:lineRule="auto"/>
        <w:ind w:firstLine="709"/>
        <w:jc w:val="both"/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-4086860</wp:posOffset>
                </wp:positionV>
                <wp:extent cx="173736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8F1" w:rsidRDefault="008808F1">
                            <w:pPr>
                              <w:jc w:val="right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Приложение №5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3pt;margin-top:-321.8pt;width:136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    <v:textbox>
                  <w:txbxContent>
                    <w:p w:rsidR="008808F1" w:rsidRDefault="008808F1">
                      <w:pPr>
                        <w:jc w:val="right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Приложение №5</w:t>
                      </w:r>
                    </w:p>
                  </w:txbxContent>
                </v:textbox>
              </v:shape>
            </w:pict>
          </mc:Fallback>
        </mc:AlternateContent>
      </w:r>
      <w:r w:rsidR="008F7915" w:rsidRPr="008F7915">
        <w:rPr>
          <w:szCs w:val="28"/>
        </w:rPr>
        <w:t xml:space="preserve"> </w:t>
      </w:r>
      <w:r w:rsidR="008F7915" w:rsidRPr="00E46B8C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8F7915">
        <w:rPr>
          <w:szCs w:val="28"/>
        </w:rPr>
        <w:t xml:space="preserve"> от 23 декабря 1995 г.</w:t>
      </w:r>
      <w:r w:rsidR="008F7915" w:rsidRPr="00E46B8C">
        <w:rPr>
          <w:szCs w:val="28"/>
        </w:rPr>
        <w:t xml:space="preserve">, </w:t>
      </w:r>
      <w:r w:rsidR="008F7915">
        <w:rPr>
          <w:noProof/>
          <w:szCs w:val="28"/>
        </w:rPr>
        <w:t xml:space="preserve"> </w:t>
      </w:r>
      <w:r w:rsidR="008F7915">
        <w:rPr>
          <w:szCs w:val="28"/>
        </w:rPr>
        <w:t xml:space="preserve">в целях </w:t>
      </w:r>
      <w:r w:rsidR="00FB0608" w:rsidRPr="00493A69">
        <w:rPr>
          <w:noProof/>
        </w:rPr>
        <w:t xml:space="preserve">уточнения объемов финансирования городской целевой программы </w:t>
      </w:r>
      <w:r w:rsidR="00FB0608" w:rsidRPr="00493A69">
        <w:t xml:space="preserve">«Развитие и поддержка малого и среднего предпринимательства в городе Байконур на </w:t>
      </w:r>
      <w:r w:rsidR="00FB0608">
        <w:t>2017</w:t>
      </w:r>
      <w:r w:rsidR="00FB0608" w:rsidRPr="00493A69">
        <w:t>-201</w:t>
      </w:r>
      <w:r w:rsidR="00FB0608">
        <w:t>9</w:t>
      </w:r>
      <w:r w:rsidR="00FB0608" w:rsidRPr="00493A69">
        <w:t xml:space="preserve"> годы»</w:t>
      </w:r>
    </w:p>
    <w:p w:rsidR="00EB1FE4" w:rsidRDefault="00EB1FE4" w:rsidP="00E6677E">
      <w:pPr>
        <w:pStyle w:val="ac"/>
        <w:spacing w:before="60" w:after="60" w:line="288" w:lineRule="auto"/>
        <w:ind w:firstLine="0"/>
        <w:jc w:val="center"/>
        <w:rPr>
          <w:b/>
          <w:spacing w:val="40"/>
        </w:rPr>
      </w:pPr>
      <w:r>
        <w:rPr>
          <w:b/>
          <w:spacing w:val="40"/>
        </w:rPr>
        <w:t>ПОСТАНОВЛЯЮ:</w:t>
      </w:r>
    </w:p>
    <w:p w:rsidR="005172C7" w:rsidRPr="00017FEF" w:rsidRDefault="00D43B7A" w:rsidP="00E6677E">
      <w:pPr>
        <w:pStyle w:val="ac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709"/>
        <w:rPr>
          <w:szCs w:val="28"/>
        </w:rPr>
      </w:pPr>
      <w:r w:rsidRPr="00D43B7A">
        <w:rPr>
          <w:szCs w:val="28"/>
        </w:rPr>
        <w:t xml:space="preserve">Внести </w:t>
      </w:r>
      <w:r>
        <w:rPr>
          <w:szCs w:val="28"/>
        </w:rPr>
        <w:t xml:space="preserve">в городскую целевую программу </w:t>
      </w:r>
      <w:r w:rsidRPr="00D43B7A">
        <w:rPr>
          <w:szCs w:val="28"/>
        </w:rPr>
        <w:t xml:space="preserve">«Развитие и поддержка малого и среднего предпринимательства в городе Байконур на 2017 </w:t>
      </w:r>
      <w:r w:rsidRPr="00D43B7A">
        <w:rPr>
          <w:szCs w:val="28"/>
        </w:rPr>
        <w:sym w:font="Symbol" w:char="F02D"/>
      </w:r>
      <w:r w:rsidRPr="00D43B7A">
        <w:rPr>
          <w:szCs w:val="28"/>
        </w:rPr>
        <w:t xml:space="preserve"> 2019 годы»</w:t>
      </w:r>
      <w:r>
        <w:rPr>
          <w:szCs w:val="28"/>
        </w:rPr>
        <w:t xml:space="preserve">, утвержденную постановлением </w:t>
      </w:r>
      <w:r w:rsidR="00E519BC">
        <w:rPr>
          <w:szCs w:val="28"/>
        </w:rPr>
        <w:t xml:space="preserve">Главы администрации города Байконур </w:t>
      </w:r>
      <w:r w:rsidR="00E519BC" w:rsidRPr="00E519BC">
        <w:rPr>
          <w:szCs w:val="28"/>
        </w:rPr>
        <w:t>от</w:t>
      </w:r>
      <w:r w:rsidR="00E519BC">
        <w:rPr>
          <w:szCs w:val="28"/>
        </w:rPr>
        <w:t xml:space="preserve">        </w:t>
      </w:r>
      <w:r w:rsidR="00E519BC" w:rsidRPr="00E519BC">
        <w:rPr>
          <w:szCs w:val="28"/>
        </w:rPr>
        <w:t xml:space="preserve"> 30 ноября 2016 г. №</w:t>
      </w:r>
      <w:r w:rsidR="00E519BC">
        <w:rPr>
          <w:szCs w:val="28"/>
        </w:rPr>
        <w:t xml:space="preserve"> </w:t>
      </w:r>
      <w:r w:rsidR="00E519BC" w:rsidRPr="00E519BC">
        <w:rPr>
          <w:szCs w:val="28"/>
        </w:rPr>
        <w:t>348 «</w:t>
      </w:r>
      <w:r w:rsidR="00E519BC" w:rsidRPr="00E519BC">
        <w:rPr>
          <w:bCs/>
          <w:szCs w:val="28"/>
        </w:rPr>
        <w:t>Об утверждении городской</w:t>
      </w:r>
      <w:r w:rsidR="00E519BC">
        <w:rPr>
          <w:bCs/>
          <w:szCs w:val="28"/>
        </w:rPr>
        <w:t xml:space="preserve"> </w:t>
      </w:r>
      <w:r w:rsidR="00E519BC" w:rsidRPr="00E519BC">
        <w:rPr>
          <w:bCs/>
          <w:szCs w:val="28"/>
        </w:rPr>
        <w:t>целевой программы «Развитие и</w:t>
      </w:r>
      <w:r w:rsidR="00E519BC">
        <w:rPr>
          <w:bCs/>
          <w:szCs w:val="28"/>
        </w:rPr>
        <w:t xml:space="preserve"> </w:t>
      </w:r>
      <w:r w:rsidR="00E519BC" w:rsidRPr="00E519BC">
        <w:rPr>
          <w:bCs/>
          <w:szCs w:val="28"/>
        </w:rPr>
        <w:t>поддержка малого и среднего</w:t>
      </w:r>
      <w:r w:rsidR="00E519BC">
        <w:rPr>
          <w:bCs/>
          <w:szCs w:val="28"/>
        </w:rPr>
        <w:t xml:space="preserve"> </w:t>
      </w:r>
      <w:r w:rsidR="00E519BC" w:rsidRPr="00E519BC">
        <w:rPr>
          <w:bCs/>
          <w:szCs w:val="28"/>
        </w:rPr>
        <w:t>предпринимательства в городе</w:t>
      </w:r>
      <w:r w:rsidR="00E519BC" w:rsidRPr="00E519BC">
        <w:rPr>
          <w:szCs w:val="28"/>
        </w:rPr>
        <w:br/>
      </w:r>
      <w:r w:rsidR="00E519BC" w:rsidRPr="00E519BC">
        <w:rPr>
          <w:bCs/>
          <w:szCs w:val="28"/>
        </w:rPr>
        <w:t>Байконур на 2017 </w:t>
      </w:r>
      <w:r w:rsidR="00E519BC" w:rsidRPr="00E519BC">
        <w:rPr>
          <w:szCs w:val="28"/>
        </w:rPr>
        <w:t>– </w:t>
      </w:r>
      <w:r w:rsidR="00E519BC" w:rsidRPr="00E519BC">
        <w:rPr>
          <w:bCs/>
          <w:szCs w:val="28"/>
        </w:rPr>
        <w:t>2019 годы»</w:t>
      </w:r>
      <w:r w:rsidR="00E519BC">
        <w:rPr>
          <w:bCs/>
          <w:szCs w:val="28"/>
        </w:rPr>
        <w:t xml:space="preserve"> (с изменениями) (далее - Программа)</w:t>
      </w:r>
      <w:r w:rsidR="001F391F">
        <w:rPr>
          <w:bCs/>
          <w:szCs w:val="28"/>
        </w:rPr>
        <w:t>,</w:t>
      </w:r>
      <w:r w:rsidR="00E519BC">
        <w:rPr>
          <w:bCs/>
          <w:szCs w:val="28"/>
        </w:rPr>
        <w:t xml:space="preserve"> </w:t>
      </w:r>
      <w:r w:rsidR="005172C7" w:rsidRPr="00017FEF">
        <w:rPr>
          <w:szCs w:val="28"/>
        </w:rPr>
        <w:t>следующие изменения:</w:t>
      </w:r>
    </w:p>
    <w:p w:rsidR="00017FEF" w:rsidRPr="00017FEF" w:rsidRDefault="00017FEF" w:rsidP="0048077A">
      <w:pPr>
        <w:pStyle w:val="ac"/>
        <w:numPr>
          <w:ilvl w:val="1"/>
          <w:numId w:val="47"/>
        </w:numPr>
        <w:autoSpaceDE w:val="0"/>
        <w:autoSpaceDN w:val="0"/>
        <w:adjustRightInd w:val="0"/>
        <w:spacing w:line="288" w:lineRule="auto"/>
        <w:ind w:left="0" w:firstLine="709"/>
        <w:rPr>
          <w:szCs w:val="28"/>
        </w:rPr>
      </w:pPr>
      <w:r w:rsidRPr="00017FEF">
        <w:rPr>
          <w:szCs w:val="28"/>
        </w:rPr>
        <w:t xml:space="preserve">В </w:t>
      </w:r>
      <w:hyperlink r:id="rId11" w:history="1">
        <w:r w:rsidRPr="00017FEF">
          <w:rPr>
            <w:szCs w:val="28"/>
          </w:rPr>
          <w:t>паспорте</w:t>
        </w:r>
      </w:hyperlink>
      <w:r w:rsidRPr="00017FEF">
        <w:rPr>
          <w:szCs w:val="28"/>
        </w:rPr>
        <w:t xml:space="preserve"> Программы:</w:t>
      </w:r>
    </w:p>
    <w:p w:rsidR="00017FEF" w:rsidRPr="00017FEF" w:rsidRDefault="00DA4A60" w:rsidP="00E6677E">
      <w:pPr>
        <w:pStyle w:val="ac"/>
        <w:autoSpaceDE w:val="0"/>
        <w:autoSpaceDN w:val="0"/>
        <w:adjustRightInd w:val="0"/>
        <w:spacing w:line="288" w:lineRule="auto"/>
        <w:ind w:firstLine="0"/>
        <w:rPr>
          <w:szCs w:val="28"/>
        </w:rPr>
      </w:pPr>
      <w:r>
        <w:rPr>
          <w:szCs w:val="28"/>
        </w:rPr>
        <w:tab/>
      </w:r>
      <w:r w:rsidR="00017FEF" w:rsidRPr="00017FEF">
        <w:rPr>
          <w:szCs w:val="28"/>
        </w:rPr>
        <w:t>в строке «Объемы и источники финансирования» цифру «</w:t>
      </w:r>
      <w:r w:rsidR="0051598C">
        <w:rPr>
          <w:szCs w:val="28"/>
        </w:rPr>
        <w:t>10 931,1</w:t>
      </w:r>
      <w:r w:rsidR="00017FEF" w:rsidRPr="00017FEF">
        <w:rPr>
          <w:szCs w:val="28"/>
        </w:rPr>
        <w:t xml:space="preserve">» заменить цифрой «4 556,4», слова «2018 г. – </w:t>
      </w:r>
      <w:r w:rsidR="0051598C">
        <w:rPr>
          <w:szCs w:val="28"/>
        </w:rPr>
        <w:t>6 851,9</w:t>
      </w:r>
      <w:r w:rsidR="00017FEF" w:rsidRPr="00017FEF">
        <w:rPr>
          <w:szCs w:val="28"/>
        </w:rPr>
        <w:t xml:space="preserve"> тыс.руб.» заменить словами «2018 г. – 477,2 тыс.руб.».</w:t>
      </w:r>
    </w:p>
    <w:p w:rsidR="00AC1134" w:rsidRPr="00AC1134" w:rsidRDefault="00AC1134" w:rsidP="00E6677E">
      <w:pPr>
        <w:pStyle w:val="ac"/>
        <w:numPr>
          <w:ilvl w:val="1"/>
          <w:numId w:val="47"/>
        </w:numPr>
        <w:autoSpaceDE w:val="0"/>
        <w:autoSpaceDN w:val="0"/>
        <w:adjustRightInd w:val="0"/>
        <w:spacing w:line="288" w:lineRule="auto"/>
        <w:ind w:left="0" w:firstLine="709"/>
        <w:rPr>
          <w:bCs/>
          <w:szCs w:val="28"/>
        </w:rPr>
      </w:pPr>
      <w:r w:rsidRPr="00AC1134">
        <w:rPr>
          <w:color w:val="000000"/>
        </w:rPr>
        <w:t xml:space="preserve">В разделе </w:t>
      </w:r>
      <w:r w:rsidR="00264A7D">
        <w:rPr>
          <w:color w:val="000000"/>
        </w:rPr>
        <w:t>5</w:t>
      </w:r>
      <w:r w:rsidRPr="00AC1134">
        <w:rPr>
          <w:color w:val="000000"/>
        </w:rPr>
        <w:t xml:space="preserve"> Программы:</w:t>
      </w:r>
    </w:p>
    <w:p w:rsidR="00AC1134" w:rsidRDefault="00AC1134" w:rsidP="0048077A">
      <w:pPr>
        <w:pStyle w:val="21"/>
        <w:spacing w:line="288" w:lineRule="auto"/>
        <w:ind w:left="709" w:firstLine="0"/>
      </w:pPr>
      <w:r w:rsidRPr="008677E1">
        <w:rPr>
          <w:color w:val="000000"/>
        </w:rPr>
        <w:t>в абзаце втором</w:t>
      </w:r>
      <w:r>
        <w:rPr>
          <w:color w:val="000000"/>
        </w:rPr>
        <w:t xml:space="preserve"> </w:t>
      </w:r>
      <w:r w:rsidRPr="008677E1">
        <w:rPr>
          <w:color w:val="000000"/>
        </w:rPr>
        <w:t>цифру</w:t>
      </w:r>
      <w:r>
        <w:t xml:space="preserve"> «</w:t>
      </w:r>
      <w:r w:rsidR="003C4388">
        <w:rPr>
          <w:color w:val="000000"/>
        </w:rPr>
        <w:t>10 931,1</w:t>
      </w:r>
      <w:r>
        <w:t>» заменить цифрой «</w:t>
      </w:r>
      <w:r w:rsidR="003C4388">
        <w:t>4 556,4</w:t>
      </w:r>
      <w:r>
        <w:t>»;</w:t>
      </w:r>
    </w:p>
    <w:p w:rsidR="00AC1134" w:rsidRDefault="00AC1134" w:rsidP="0048077A">
      <w:pPr>
        <w:pStyle w:val="21"/>
        <w:spacing w:line="288" w:lineRule="auto"/>
        <w:ind w:left="709" w:firstLine="0"/>
      </w:pPr>
      <w:r>
        <w:t xml:space="preserve">в абзаце </w:t>
      </w:r>
      <w:r w:rsidR="000F1DC0">
        <w:t>четвертом</w:t>
      </w:r>
      <w:r>
        <w:t xml:space="preserve"> цифру «</w:t>
      </w:r>
      <w:r w:rsidR="003C4388">
        <w:t>6 851,9</w:t>
      </w:r>
      <w:r>
        <w:t>» заменить цифрой «</w:t>
      </w:r>
      <w:r w:rsidR="003C4388">
        <w:t>477,2</w:t>
      </w:r>
      <w:r>
        <w:t>»;</w:t>
      </w:r>
    </w:p>
    <w:p w:rsidR="00AC1134" w:rsidRDefault="00AC1134" w:rsidP="0048077A">
      <w:pPr>
        <w:pStyle w:val="ConsPlusNormal"/>
        <w:spacing w:line="288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таблицу «</w:t>
      </w:r>
      <w:bookmarkStart w:id="1" w:name="_Hlt312160878"/>
      <w:r>
        <w:rPr>
          <w:rFonts w:ascii="Times New Roman" w:hAnsi="Times New Roman"/>
          <w:sz w:val="28"/>
        </w:rPr>
        <w:t xml:space="preserve">Укрупненная смета затрат Программы» </w:t>
      </w:r>
      <w:bookmarkEnd w:id="1"/>
      <w:r w:rsidR="0048077A">
        <w:rPr>
          <w:rFonts w:ascii="Times New Roman" w:hAnsi="Times New Roman"/>
          <w:sz w:val="28"/>
        </w:rPr>
        <w:t xml:space="preserve">изложить в следующей </w:t>
      </w:r>
      <w:r>
        <w:rPr>
          <w:rFonts w:ascii="Times New Roman" w:hAnsi="Times New Roman"/>
          <w:sz w:val="28"/>
        </w:rPr>
        <w:t>редакции:</w:t>
      </w:r>
    </w:p>
    <w:p w:rsidR="00E6677E" w:rsidRDefault="00E6677E" w:rsidP="00AC1134">
      <w:pPr>
        <w:pStyle w:val="ConsPlusNormal"/>
        <w:spacing w:line="336" w:lineRule="auto"/>
        <w:ind w:firstLine="0"/>
        <w:jc w:val="both"/>
        <w:outlineLvl w:val="0"/>
        <w:rPr>
          <w:rFonts w:ascii="Times New Roman" w:hAnsi="Times New Roman"/>
          <w:sz w:val="28"/>
        </w:rPr>
      </w:pPr>
    </w:p>
    <w:p w:rsidR="00E6677E" w:rsidRDefault="00E6677E" w:rsidP="00AC1134">
      <w:pPr>
        <w:pStyle w:val="ConsPlusNormal"/>
        <w:spacing w:line="336" w:lineRule="auto"/>
        <w:ind w:firstLine="0"/>
        <w:jc w:val="both"/>
        <w:outlineLvl w:val="0"/>
        <w:rPr>
          <w:rFonts w:ascii="Times New Roman" w:hAnsi="Times New Roman"/>
          <w:sz w:val="28"/>
        </w:rPr>
      </w:pPr>
    </w:p>
    <w:p w:rsidR="00AC1134" w:rsidRDefault="00AC1134" w:rsidP="00AC1134">
      <w:pPr>
        <w:pStyle w:val="ConsPlusNormal"/>
        <w:spacing w:line="336" w:lineRule="auto"/>
        <w:ind w:firstLine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572"/>
        <w:gridCol w:w="4227"/>
        <w:gridCol w:w="1388"/>
        <w:gridCol w:w="1134"/>
        <w:gridCol w:w="1134"/>
        <w:gridCol w:w="1331"/>
      </w:tblGrid>
      <w:tr w:rsidR="00AC1134" w:rsidRPr="00815BEC" w:rsidTr="00C3297B">
        <w:trPr>
          <w:trHeight w:val="6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815BEC" w:rsidRDefault="00AC1134" w:rsidP="00E5112D">
            <w:pPr>
              <w:jc w:val="center"/>
              <w:rPr>
                <w:color w:val="000000"/>
                <w:sz w:val="24"/>
                <w:szCs w:val="24"/>
              </w:rPr>
            </w:pPr>
            <w:r w:rsidRPr="00815BE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815BEC" w:rsidRDefault="00AC1134" w:rsidP="00E5112D">
            <w:pPr>
              <w:rPr>
                <w:color w:val="000000"/>
                <w:sz w:val="24"/>
                <w:szCs w:val="24"/>
              </w:rPr>
            </w:pPr>
            <w:r w:rsidRPr="00815BE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815BEC" w:rsidRDefault="00AC1134" w:rsidP="00E5112D">
            <w:pPr>
              <w:jc w:val="center"/>
              <w:rPr>
                <w:color w:val="000000"/>
                <w:sz w:val="24"/>
                <w:szCs w:val="24"/>
              </w:rPr>
            </w:pPr>
            <w:r w:rsidRPr="00815BEC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815BEC" w:rsidRDefault="00AC1134" w:rsidP="00E5112D">
            <w:pPr>
              <w:jc w:val="center"/>
              <w:rPr>
                <w:color w:val="000000"/>
                <w:sz w:val="24"/>
                <w:szCs w:val="24"/>
              </w:rPr>
            </w:pPr>
            <w:r w:rsidRPr="00815BEC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815BEC" w:rsidRDefault="00AC1134" w:rsidP="00E5112D">
            <w:pPr>
              <w:jc w:val="center"/>
              <w:rPr>
                <w:color w:val="000000"/>
                <w:sz w:val="24"/>
                <w:szCs w:val="24"/>
              </w:rPr>
            </w:pPr>
            <w:r w:rsidRPr="00815BEC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815BEC" w:rsidRDefault="00AC1134" w:rsidP="00E5112D">
            <w:pPr>
              <w:jc w:val="center"/>
              <w:rPr>
                <w:color w:val="000000"/>
                <w:sz w:val="24"/>
                <w:szCs w:val="24"/>
              </w:rPr>
            </w:pPr>
            <w:r w:rsidRPr="00815BEC">
              <w:rPr>
                <w:color w:val="000000"/>
                <w:sz w:val="24"/>
                <w:szCs w:val="24"/>
              </w:rPr>
              <w:t>Итого</w:t>
            </w:r>
          </w:p>
        </w:tc>
      </w:tr>
      <w:tr w:rsidR="00AC1134" w:rsidRPr="00815BEC" w:rsidTr="0080260C">
        <w:trPr>
          <w:trHeight w:val="22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 xml:space="preserve">Предоставление субсидий СМСП, осуществляющим деятельность в приоритетных направлениях по приобретению оборудования, доставке, монтажу (основных средств) и лицензионных программных продуктов, их обновлению, а также по компенсации части </w:t>
            </w:r>
            <w:r w:rsidR="00B37DDD" w:rsidRPr="00D030FB">
              <w:rPr>
                <w:color w:val="000000"/>
                <w:sz w:val="22"/>
                <w:szCs w:val="22"/>
              </w:rPr>
              <w:t>субарендой</w:t>
            </w:r>
            <w:r w:rsidRPr="00D030FB">
              <w:rPr>
                <w:color w:val="000000"/>
                <w:sz w:val="22"/>
                <w:szCs w:val="22"/>
              </w:rPr>
              <w:t xml:space="preserve"> платы за нежилые помещения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208 920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351 000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387 126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947 046</w:t>
            </w:r>
          </w:p>
        </w:tc>
      </w:tr>
      <w:tr w:rsidR="00AC1134" w:rsidRPr="00815BEC" w:rsidTr="00C3297B">
        <w:trPr>
          <w:trHeight w:val="18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Организация мелкорозничной торговли  во время проведения праздничных мероприятий, в т.ч. приобретение и размещение нестационарных торговых  объектов (ярмарочных домиков, ярмарочных палаток</w:t>
            </w:r>
            <w:r w:rsidR="00B37DDD">
              <w:rPr>
                <w:color w:val="000000"/>
                <w:sz w:val="22"/>
                <w:szCs w:val="22"/>
              </w:rPr>
              <w:t>, торговых киосков</w:t>
            </w:r>
            <w:r w:rsidRPr="00D030FB">
              <w:rPr>
                <w:color w:val="000000"/>
                <w:sz w:val="22"/>
                <w:szCs w:val="22"/>
              </w:rPr>
              <w:t>) для предоставления торговых мест СМСП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1 772 403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3C4388" w:rsidP="00E511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875 865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3C4388" w:rsidP="00E511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2 648 268</w:t>
            </w:r>
          </w:p>
        </w:tc>
      </w:tr>
      <w:tr w:rsidR="00AC1134" w:rsidRPr="00815BEC" w:rsidTr="00C3297B">
        <w:trPr>
          <w:trHeight w:val="6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Проведение ежегодных городских конкурсов: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C1134" w:rsidRPr="00815BEC" w:rsidTr="00C3297B">
        <w:trPr>
          <w:trHeight w:val="529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«Лучший предприниматель города Байконур»;</w:t>
            </w:r>
          </w:p>
        </w:tc>
        <w:tc>
          <w:tcPr>
            <w:tcW w:w="13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35 000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50 000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3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120 000</w:t>
            </w:r>
          </w:p>
        </w:tc>
      </w:tr>
      <w:tr w:rsidR="00AC1134" w:rsidRPr="00815BEC" w:rsidTr="00C3297B">
        <w:trPr>
          <w:trHeight w:val="9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«Лучшее новогоднее оформление предприятий торговли, общественного питания и бытового обслуживания»;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160 000</w:t>
            </w:r>
          </w:p>
        </w:tc>
      </w:tr>
      <w:tr w:rsidR="00AC1134" w:rsidRPr="00815BEC" w:rsidTr="00C3297B">
        <w:trPr>
          <w:trHeight w:val="7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Содействие СМСП в профессиональном обучении кадров на базе ГБУ БИТ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298 850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18 850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18 850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336 550</w:t>
            </w:r>
          </w:p>
        </w:tc>
      </w:tr>
      <w:tr w:rsidR="00AC1134" w:rsidRPr="00815BEC" w:rsidTr="00C3297B">
        <w:trPr>
          <w:trHeight w:val="53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 xml:space="preserve"> Школа молодого предпринимателя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36 150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18 050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36 150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90 350</w:t>
            </w:r>
          </w:p>
        </w:tc>
      </w:tr>
      <w:tr w:rsidR="00AC1134" w:rsidRPr="00815BEC" w:rsidTr="00C3297B">
        <w:trPr>
          <w:trHeight w:val="183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 xml:space="preserve"> Организация освещения в средствах массовой информации вопросов развития малого и среднего предпринимательства,  издание приложения «Предприниматель» в цветном исполнении в газете «Байконур», публикация тематических полос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47 200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19 300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51 052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117 552</w:t>
            </w:r>
          </w:p>
        </w:tc>
      </w:tr>
      <w:tr w:rsidR="00AC1134" w:rsidRPr="00815BEC" w:rsidTr="00C3297B">
        <w:trPr>
          <w:trHeight w:val="12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Организация семинаров, конференций, тема</w:t>
            </w:r>
            <w:r w:rsidR="0065069C">
              <w:rPr>
                <w:color w:val="000000"/>
                <w:sz w:val="22"/>
                <w:szCs w:val="22"/>
              </w:rPr>
              <w:t xml:space="preserve">тических вечеров, консультаций, </w:t>
            </w:r>
            <w:r w:rsidRPr="00D030FB">
              <w:rPr>
                <w:color w:val="000000"/>
                <w:sz w:val="22"/>
                <w:szCs w:val="22"/>
              </w:rPr>
              <w:t>индивидуального информационного обслуживания СМСП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50 077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50 077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100 154</w:t>
            </w:r>
          </w:p>
        </w:tc>
      </w:tr>
      <w:tr w:rsidR="00AC1134" w:rsidRPr="00815BEC" w:rsidTr="00C3297B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 xml:space="preserve"> Проведение выставок-продаж товаров, работ и услуг СМСП города Байконур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3 600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32 880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36 480</w:t>
            </w:r>
          </w:p>
        </w:tc>
      </w:tr>
      <w:tr w:rsidR="00AC1134" w:rsidRPr="00815BEC" w:rsidTr="00C3297B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0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0FB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0FB">
              <w:rPr>
                <w:bCs/>
                <w:color w:val="000000"/>
                <w:sz w:val="22"/>
                <w:szCs w:val="22"/>
              </w:rPr>
              <w:t>2 522 200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3C4388" w:rsidP="003C43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477 200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0FB">
              <w:rPr>
                <w:bCs/>
                <w:color w:val="000000"/>
                <w:sz w:val="22"/>
                <w:szCs w:val="22"/>
              </w:rPr>
              <w:t>1 557 000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3C4388" w:rsidP="00E511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4 556 400</w:t>
            </w:r>
          </w:p>
        </w:tc>
      </w:tr>
    </w:tbl>
    <w:p w:rsidR="00AC1134" w:rsidRDefault="00AC1134" w:rsidP="004F2E56">
      <w:pPr>
        <w:pStyle w:val="ConsPlusNormal"/>
        <w:spacing w:before="80" w:line="276" w:lineRule="auto"/>
        <w:ind w:firstLine="0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 w:rsidR="00C3297B" w:rsidRDefault="00C3297B" w:rsidP="00E6677E">
      <w:pPr>
        <w:pStyle w:val="ac"/>
        <w:numPr>
          <w:ilvl w:val="1"/>
          <w:numId w:val="47"/>
        </w:numPr>
        <w:autoSpaceDE w:val="0"/>
        <w:autoSpaceDN w:val="0"/>
        <w:adjustRightInd w:val="0"/>
        <w:spacing w:line="288" w:lineRule="auto"/>
        <w:ind w:left="0" w:firstLine="709"/>
        <w:rPr>
          <w:kern w:val="16"/>
        </w:rPr>
      </w:pPr>
      <w:r>
        <w:rPr>
          <w:kern w:val="16"/>
        </w:rPr>
        <w:t>В Приложении к Программе</w:t>
      </w:r>
      <w:r w:rsidRPr="00A765EB">
        <w:rPr>
          <w:kern w:val="16"/>
        </w:rPr>
        <w:t xml:space="preserve"> </w:t>
      </w:r>
      <w:r>
        <w:rPr>
          <w:kern w:val="16"/>
        </w:rPr>
        <w:t>в таблице «Перечень программных мероприятий»:</w:t>
      </w:r>
    </w:p>
    <w:p w:rsidR="000767E2" w:rsidRDefault="00017FEF" w:rsidP="00E6677E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tab/>
      </w:r>
    </w:p>
    <w:p w:rsidR="000767E2" w:rsidRDefault="000767E2" w:rsidP="00E6677E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</w:p>
    <w:p w:rsidR="00C3297B" w:rsidRDefault="00C3297B" w:rsidP="00E6677E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lastRenderedPageBreak/>
        <w:t>строку 3.4 изложить в следующей редакции:</w:t>
      </w:r>
    </w:p>
    <w:p w:rsidR="00C3297B" w:rsidRDefault="00017FEF" w:rsidP="00C3297B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tab/>
      </w:r>
      <w:r w:rsidR="00C3297B">
        <w:rPr>
          <w:kern w:val="16"/>
        </w:rPr>
        <w:t>«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709"/>
        <w:gridCol w:w="425"/>
        <w:gridCol w:w="709"/>
        <w:gridCol w:w="992"/>
        <w:gridCol w:w="992"/>
        <w:gridCol w:w="993"/>
        <w:gridCol w:w="992"/>
      </w:tblGrid>
      <w:tr w:rsidR="00C3297B" w:rsidTr="00C3297B">
        <w:trPr>
          <w:cantSplit/>
          <w:trHeight w:hRule="exact" w:val="2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97B" w:rsidRPr="00F25862" w:rsidRDefault="00C3297B" w:rsidP="00E5112D">
            <w:pPr>
              <w:shd w:val="clear" w:color="auto" w:fill="FFFFFF"/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F25862"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97B" w:rsidRPr="00A331F0" w:rsidRDefault="00C3297B" w:rsidP="00E5112D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18"/>
                <w:szCs w:val="18"/>
              </w:rPr>
            </w:pPr>
            <w:r w:rsidRPr="00A331F0">
              <w:rPr>
                <w:sz w:val="18"/>
                <w:szCs w:val="18"/>
              </w:rPr>
              <w:t>Организация мелкорозничной торговли во время проведения праздничных мероприятий, в т.ч. приобретение и размещение нестационарных торговых объектов (ярмарочных домиков, ярмарочных палаток</w:t>
            </w:r>
            <w:r w:rsidR="00B37DDD">
              <w:rPr>
                <w:sz w:val="18"/>
                <w:szCs w:val="18"/>
              </w:rPr>
              <w:t>, торговых киосков</w:t>
            </w:r>
            <w:r w:rsidRPr="00A331F0">
              <w:rPr>
                <w:sz w:val="18"/>
                <w:szCs w:val="18"/>
              </w:rPr>
              <w:t>) для предоставления торговых мест СМСП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97B" w:rsidRPr="00A331F0" w:rsidRDefault="00C3297B" w:rsidP="00E5112D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18"/>
                <w:szCs w:val="18"/>
              </w:rPr>
            </w:pPr>
            <w:r w:rsidRPr="00A331F0">
              <w:rPr>
                <w:sz w:val="18"/>
                <w:szCs w:val="18"/>
              </w:rPr>
              <w:t>Отдел торговли, потребительского рынка, защиты прав потребителей и развития малого и среднего предпринимательства администрации города Байконур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97B" w:rsidRPr="0017711F" w:rsidRDefault="00C3297B" w:rsidP="00E5112D">
            <w:pPr>
              <w:shd w:val="clear" w:color="auto" w:fill="FFFFFF"/>
              <w:spacing w:line="276" w:lineRule="auto"/>
              <w:jc w:val="center"/>
              <w:rPr>
                <w:sz w:val="20"/>
              </w:rPr>
            </w:pPr>
            <w:r w:rsidRPr="0017711F">
              <w:rPr>
                <w:sz w:val="20"/>
              </w:rPr>
              <w:t>2017-2019 годы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3297B" w:rsidRPr="0017711F" w:rsidRDefault="00C3297B" w:rsidP="00E5112D">
            <w:pPr>
              <w:shd w:val="clear" w:color="auto" w:fill="FFFFFF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Бюджет города Байконур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3297B" w:rsidRPr="00DC2147" w:rsidRDefault="00C3297B" w:rsidP="00E5112D">
            <w:pPr>
              <w:shd w:val="clear" w:color="auto" w:fill="FFFFFF"/>
              <w:spacing w:line="192" w:lineRule="auto"/>
              <w:ind w:left="113" w:right="113"/>
              <w:jc w:val="center"/>
              <w:rPr>
                <w:sz w:val="16"/>
                <w:szCs w:val="16"/>
              </w:rPr>
            </w:pPr>
            <w:r w:rsidRPr="00DC2147">
              <w:rPr>
                <w:sz w:val="16"/>
                <w:szCs w:val="16"/>
              </w:rPr>
              <w:t>Государственное казенное учреждение «Инженерные работы»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97B" w:rsidRPr="00D030FB" w:rsidRDefault="00C3297B" w:rsidP="00E5112D">
            <w:pPr>
              <w:jc w:val="center"/>
              <w:rPr>
                <w:color w:val="000000"/>
                <w:sz w:val="20"/>
              </w:rPr>
            </w:pPr>
            <w:r w:rsidRPr="00D030FB">
              <w:rPr>
                <w:color w:val="000000"/>
                <w:sz w:val="20"/>
              </w:rPr>
              <w:t>1 772 403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97B" w:rsidRPr="00D030FB" w:rsidRDefault="003C4388" w:rsidP="00E5112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97B" w:rsidRPr="00D030FB" w:rsidRDefault="00C3297B" w:rsidP="00E5112D">
            <w:pPr>
              <w:jc w:val="center"/>
              <w:rPr>
                <w:color w:val="000000"/>
                <w:sz w:val="20"/>
              </w:rPr>
            </w:pPr>
            <w:r w:rsidRPr="00D030FB">
              <w:rPr>
                <w:color w:val="000000"/>
                <w:sz w:val="20"/>
              </w:rPr>
              <w:t>875 865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97B" w:rsidRPr="00D030FB" w:rsidRDefault="003C4388" w:rsidP="00E5112D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sz w:val="22"/>
                <w:szCs w:val="22"/>
              </w:rPr>
              <w:t>2 648 268</w:t>
            </w:r>
          </w:p>
        </w:tc>
      </w:tr>
    </w:tbl>
    <w:p w:rsidR="00C3297B" w:rsidRDefault="00C3297B" w:rsidP="00E6677E">
      <w:pPr>
        <w:pStyle w:val="ac"/>
        <w:tabs>
          <w:tab w:val="left" w:pos="993"/>
        </w:tabs>
        <w:spacing w:line="288" w:lineRule="auto"/>
        <w:ind w:firstLine="0"/>
        <w:jc w:val="right"/>
        <w:rPr>
          <w:kern w:val="16"/>
        </w:rPr>
      </w:pPr>
      <w:r>
        <w:rPr>
          <w:kern w:val="16"/>
        </w:rPr>
        <w:t>»;</w:t>
      </w:r>
    </w:p>
    <w:p w:rsidR="00C3297B" w:rsidRDefault="00C3297B" w:rsidP="00E6677E">
      <w:pPr>
        <w:pStyle w:val="ac"/>
        <w:autoSpaceDE w:val="0"/>
        <w:autoSpaceDN w:val="0"/>
        <w:adjustRightInd w:val="0"/>
        <w:spacing w:line="288" w:lineRule="auto"/>
        <w:ind w:left="709" w:firstLine="0"/>
        <w:rPr>
          <w:kern w:val="16"/>
        </w:rPr>
      </w:pPr>
      <w:r>
        <w:rPr>
          <w:kern w:val="16"/>
        </w:rPr>
        <w:t>строку «Итого» изложить в следующей редакции:</w:t>
      </w:r>
    </w:p>
    <w:p w:rsidR="00C3297B" w:rsidRDefault="00C3297B" w:rsidP="00E6677E">
      <w:pPr>
        <w:pStyle w:val="ac"/>
        <w:tabs>
          <w:tab w:val="left" w:pos="993"/>
        </w:tabs>
        <w:spacing w:line="288" w:lineRule="auto"/>
        <w:rPr>
          <w:kern w:val="16"/>
        </w:rPr>
      </w:pPr>
      <w:r>
        <w:rPr>
          <w:kern w:val="16"/>
        </w:rPr>
        <w:t>«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7"/>
        <w:gridCol w:w="2126"/>
        <w:gridCol w:w="2126"/>
        <w:gridCol w:w="1843"/>
        <w:gridCol w:w="1559"/>
      </w:tblGrid>
      <w:tr w:rsidR="00C3297B" w:rsidTr="00E5112D">
        <w:trPr>
          <w:cantSplit/>
          <w:trHeight w:hRule="exact" w:val="43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297B" w:rsidRPr="00D030FB" w:rsidRDefault="00C3297B" w:rsidP="00E5112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030F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297B" w:rsidRPr="00D030FB" w:rsidRDefault="00C3297B" w:rsidP="00E511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30FB">
              <w:rPr>
                <w:b/>
                <w:bCs/>
                <w:color w:val="000000"/>
                <w:sz w:val="24"/>
                <w:szCs w:val="24"/>
              </w:rPr>
              <w:t>2 522 200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297B" w:rsidRPr="00D030FB" w:rsidRDefault="004F3A1B" w:rsidP="00E511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477 200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297B" w:rsidRPr="00D030FB" w:rsidRDefault="00C3297B" w:rsidP="00E511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30FB">
              <w:rPr>
                <w:b/>
                <w:bCs/>
                <w:color w:val="000000"/>
                <w:sz w:val="24"/>
                <w:szCs w:val="24"/>
              </w:rPr>
              <w:t>1 557 000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297B" w:rsidRPr="00D030FB" w:rsidRDefault="004F3A1B" w:rsidP="00E511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4 556 400</w:t>
            </w:r>
          </w:p>
        </w:tc>
      </w:tr>
    </w:tbl>
    <w:p w:rsidR="00C3297B" w:rsidRDefault="00C3297B" w:rsidP="00C3297B">
      <w:pPr>
        <w:pStyle w:val="ac"/>
        <w:tabs>
          <w:tab w:val="left" w:pos="993"/>
        </w:tabs>
        <w:spacing w:line="288" w:lineRule="auto"/>
        <w:jc w:val="right"/>
        <w:rPr>
          <w:kern w:val="16"/>
        </w:rPr>
      </w:pPr>
      <w:r>
        <w:rPr>
          <w:kern w:val="16"/>
        </w:rPr>
        <w:t>».</w:t>
      </w:r>
    </w:p>
    <w:p w:rsidR="00F07122" w:rsidRPr="00F07122" w:rsidRDefault="00F07122" w:rsidP="00E6677E">
      <w:pPr>
        <w:pStyle w:val="ac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709"/>
        <w:rPr>
          <w:szCs w:val="28"/>
        </w:rPr>
      </w:pPr>
      <w:r w:rsidRPr="005172C7">
        <w:rPr>
          <w:bCs/>
          <w:szCs w:val="28"/>
        </w:rPr>
        <w:t>Государственному бюджетному учреждению «Редакц</w:t>
      </w:r>
      <w:r w:rsidR="0056333E" w:rsidRPr="005172C7">
        <w:rPr>
          <w:bCs/>
          <w:szCs w:val="28"/>
        </w:rPr>
        <w:t xml:space="preserve">ия городской газеты «Байконур» </w:t>
      </w:r>
      <w:r w:rsidRPr="005172C7">
        <w:rPr>
          <w:bCs/>
          <w:szCs w:val="28"/>
        </w:rPr>
        <w:t>установленным порядком опубликовать настоящее постановление в газете «Байконур», информационно-аналитическому отделу</w:t>
      </w:r>
      <w:r w:rsidRPr="00F07122">
        <w:rPr>
          <w:szCs w:val="28"/>
        </w:rPr>
        <w:t xml:space="preserve">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Pr="004C08F2">
          <w:rPr>
            <w:rStyle w:val="af2"/>
            <w:color w:val="auto"/>
            <w:szCs w:val="28"/>
            <w:u w:val="none"/>
          </w:rPr>
          <w:t>www.baikonuradm.ru</w:t>
        </w:r>
      </w:hyperlink>
      <w:r w:rsidRPr="004C08F2">
        <w:rPr>
          <w:szCs w:val="28"/>
        </w:rPr>
        <w:t>.</w:t>
      </w:r>
    </w:p>
    <w:p w:rsidR="00EB1FE4" w:rsidRDefault="00EB1FE4" w:rsidP="00E6677E">
      <w:pPr>
        <w:pStyle w:val="ac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709"/>
      </w:pPr>
      <w:r>
        <w:t xml:space="preserve">Контроль за исполнением настоящего </w:t>
      </w:r>
      <w:r w:rsidR="006D3838">
        <w:t xml:space="preserve">постановления </w:t>
      </w:r>
      <w:r w:rsidR="007D20EB">
        <w:t xml:space="preserve">возложить на заместителя Главы администрации </w:t>
      </w:r>
      <w:r w:rsidR="00A701B6">
        <w:t>Кирил</w:t>
      </w:r>
      <w:r w:rsidR="00E84C56">
        <w:t>л</w:t>
      </w:r>
      <w:r w:rsidR="00A701B6">
        <w:t>ов</w:t>
      </w:r>
      <w:r w:rsidR="00E84C56">
        <w:t>у</w:t>
      </w:r>
      <w:r w:rsidR="00A87580">
        <w:t xml:space="preserve"> М.В.</w:t>
      </w:r>
    </w:p>
    <w:p w:rsidR="00557A5E" w:rsidRDefault="00557A5E" w:rsidP="00845A27">
      <w:pPr>
        <w:pStyle w:val="20"/>
        <w:spacing w:before="120" w:after="120"/>
        <w:rPr>
          <w:b/>
          <w:snapToGrid w:val="0"/>
          <w:sz w:val="14"/>
          <w:szCs w:val="14"/>
        </w:rPr>
      </w:pPr>
    </w:p>
    <w:p w:rsidR="000F51EB" w:rsidRDefault="00EB1FE4" w:rsidP="000F51EB">
      <w:pPr>
        <w:pStyle w:val="20"/>
        <w:spacing w:before="120" w:after="120"/>
        <w:jc w:val="center"/>
        <w:rPr>
          <w:b/>
          <w:szCs w:val="28"/>
        </w:rPr>
      </w:pPr>
      <w:r>
        <w:rPr>
          <w:b/>
          <w:snapToGrid w:val="0"/>
        </w:rPr>
        <w:t>Глав</w:t>
      </w:r>
      <w:r w:rsidR="0095055B">
        <w:rPr>
          <w:b/>
          <w:snapToGrid w:val="0"/>
        </w:rPr>
        <w:t>а</w:t>
      </w:r>
      <w:r>
        <w:rPr>
          <w:b/>
          <w:snapToGrid w:val="0"/>
        </w:rPr>
        <w:t xml:space="preserve"> администрации                              </w:t>
      </w:r>
      <w:r w:rsidR="00845A27">
        <w:rPr>
          <w:b/>
          <w:snapToGrid w:val="0"/>
        </w:rPr>
        <w:t xml:space="preserve">       </w:t>
      </w:r>
      <w:r>
        <w:rPr>
          <w:b/>
          <w:snapToGrid w:val="0"/>
        </w:rPr>
        <w:t xml:space="preserve">   </w:t>
      </w:r>
      <w:r w:rsidR="00A701B6">
        <w:rPr>
          <w:b/>
          <w:snapToGrid w:val="0"/>
        </w:rPr>
        <w:t xml:space="preserve">       </w:t>
      </w:r>
      <w:r>
        <w:rPr>
          <w:b/>
          <w:snapToGrid w:val="0"/>
        </w:rPr>
        <w:t xml:space="preserve">   </w:t>
      </w:r>
      <w:r w:rsidR="00E84C56">
        <w:rPr>
          <w:b/>
          <w:snapToGrid w:val="0"/>
        </w:rPr>
        <w:t xml:space="preserve">        </w:t>
      </w:r>
      <w:r>
        <w:rPr>
          <w:b/>
          <w:snapToGrid w:val="0"/>
        </w:rPr>
        <w:t xml:space="preserve">  </w:t>
      </w:r>
      <w:r w:rsidR="0095055B">
        <w:rPr>
          <w:b/>
          <w:snapToGrid w:val="0"/>
        </w:rPr>
        <w:t xml:space="preserve">       </w:t>
      </w:r>
      <w:r>
        <w:rPr>
          <w:b/>
          <w:snapToGrid w:val="0"/>
        </w:rPr>
        <w:t xml:space="preserve">  </w:t>
      </w:r>
      <w:r w:rsidR="0095055B">
        <w:rPr>
          <w:b/>
          <w:snapToGrid w:val="0"/>
        </w:rPr>
        <w:t>К.Д. Бусыгин</w:t>
      </w:r>
      <w:r w:rsidR="00E84C56">
        <w:rPr>
          <w:b/>
          <w:snapToGrid w:val="0"/>
        </w:rPr>
        <w:br w:type="page"/>
      </w:r>
    </w:p>
    <w:p w:rsidR="00264A7D" w:rsidRPr="007F09AF" w:rsidRDefault="0043233C" w:rsidP="00017FEF">
      <w:pPr>
        <w:spacing w:line="288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        </w:t>
      </w:r>
    </w:p>
    <w:sectPr w:rsidR="00264A7D" w:rsidRPr="007F09AF" w:rsidSect="00CA2C78">
      <w:headerReference w:type="even" r:id="rId13"/>
      <w:headerReference w:type="default" r:id="rId14"/>
      <w:type w:val="continuous"/>
      <w:pgSz w:w="11907" w:h="16840" w:code="9"/>
      <w:pgMar w:top="993" w:right="709" w:bottom="709" w:left="1418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4C2" w:rsidRDefault="002514C2">
      <w:r>
        <w:separator/>
      </w:r>
    </w:p>
  </w:endnote>
  <w:endnote w:type="continuationSeparator" w:id="0">
    <w:p w:rsidR="002514C2" w:rsidRDefault="0025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4C2" w:rsidRDefault="002514C2">
      <w:r>
        <w:separator/>
      </w:r>
    </w:p>
  </w:footnote>
  <w:footnote w:type="continuationSeparator" w:id="0">
    <w:p w:rsidR="002514C2" w:rsidRDefault="00251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8F1" w:rsidRPr="00050991" w:rsidRDefault="008808F1" w:rsidP="003C5429">
    <w:pPr>
      <w:pStyle w:val="a7"/>
      <w:jc w:val="center"/>
      <w:rPr>
        <w:color w:val="FFFFFF"/>
        <w:sz w:val="24"/>
        <w:szCs w:val="24"/>
      </w:rPr>
    </w:pPr>
    <w:r w:rsidRPr="00050991">
      <w:rPr>
        <w:color w:val="FFFFFF"/>
        <w:sz w:val="24"/>
        <w:szCs w:val="24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8F1" w:rsidRDefault="008808F1">
    <w:pPr>
      <w:pStyle w:val="a7"/>
      <w:jc w:val="center"/>
      <w:rPr>
        <w:sz w:val="24"/>
        <w:szCs w:val="24"/>
      </w:rPr>
    </w:pPr>
  </w:p>
  <w:p w:rsidR="008808F1" w:rsidRPr="0009108B" w:rsidRDefault="008808F1">
    <w:pPr>
      <w:pStyle w:val="a7"/>
      <w:jc w:val="center"/>
      <w:rPr>
        <w:color w:val="FFFFFF"/>
        <w:sz w:val="24"/>
        <w:szCs w:val="24"/>
      </w:rPr>
    </w:pPr>
    <w:r w:rsidRPr="0009108B">
      <w:rPr>
        <w:color w:val="FFFFFF"/>
        <w:sz w:val="24"/>
        <w:szCs w:val="24"/>
      </w:rPr>
      <w:fldChar w:fldCharType="begin"/>
    </w:r>
    <w:r w:rsidRPr="0009108B">
      <w:rPr>
        <w:color w:val="FFFFFF"/>
        <w:sz w:val="24"/>
        <w:szCs w:val="24"/>
      </w:rPr>
      <w:instrText>PAGE   \* MERGEFORMAT</w:instrText>
    </w:r>
    <w:r w:rsidRPr="0009108B">
      <w:rPr>
        <w:color w:val="FFFFFF"/>
        <w:sz w:val="24"/>
        <w:szCs w:val="24"/>
      </w:rPr>
      <w:fldChar w:fldCharType="separate"/>
    </w:r>
    <w:r w:rsidR="00FF18FC">
      <w:rPr>
        <w:noProof/>
        <w:color w:val="FFFFFF"/>
        <w:sz w:val="24"/>
        <w:szCs w:val="24"/>
      </w:rPr>
      <w:t>3</w:t>
    </w:r>
    <w:r w:rsidRPr="0009108B">
      <w:rPr>
        <w:color w:val="FFFFFF"/>
        <w:sz w:val="24"/>
        <w:szCs w:val="24"/>
      </w:rPr>
      <w:fldChar w:fldCharType="end"/>
    </w:r>
  </w:p>
  <w:p w:rsidR="008808F1" w:rsidRPr="00557A5E" w:rsidRDefault="008808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3A33DBD"/>
    <w:multiLevelType w:val="singleLevel"/>
    <w:tmpl w:val="3456266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247ABD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86C3527"/>
    <w:multiLevelType w:val="singleLevel"/>
    <w:tmpl w:val="CCB85634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EED5ABA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F072A77"/>
    <w:multiLevelType w:val="singleLevel"/>
    <w:tmpl w:val="BB0C3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2FC0436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13497878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>
    <w:nsid w:val="165F6C80"/>
    <w:multiLevelType w:val="singleLevel"/>
    <w:tmpl w:val="633A182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5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91722AE"/>
    <w:multiLevelType w:val="hybridMultilevel"/>
    <w:tmpl w:val="EDB283AE"/>
    <w:lvl w:ilvl="0" w:tplc="8D601040">
      <w:start w:val="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9990434"/>
    <w:multiLevelType w:val="singleLevel"/>
    <w:tmpl w:val="F96A1D46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8">
    <w:nsid w:val="2DAB3ED3"/>
    <w:multiLevelType w:val="singleLevel"/>
    <w:tmpl w:val="B5E4649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>
    <w:nsid w:val="31070B87"/>
    <w:multiLevelType w:val="singleLevel"/>
    <w:tmpl w:val="C3A2A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48E5C61"/>
    <w:multiLevelType w:val="hybridMultilevel"/>
    <w:tmpl w:val="8AF42868"/>
    <w:lvl w:ilvl="0" w:tplc="855C8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BE75AD9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43304474"/>
    <w:multiLevelType w:val="singleLevel"/>
    <w:tmpl w:val="BFCEB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630733D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>
    <w:nsid w:val="47F537A8"/>
    <w:multiLevelType w:val="singleLevel"/>
    <w:tmpl w:val="E61EB9FE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8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9">
    <w:nsid w:val="533138A2"/>
    <w:multiLevelType w:val="singleLevel"/>
    <w:tmpl w:val="DD4C3AAC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0">
    <w:nsid w:val="53E41E62"/>
    <w:multiLevelType w:val="hybridMultilevel"/>
    <w:tmpl w:val="C8CE26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3925BD"/>
    <w:multiLevelType w:val="multilevel"/>
    <w:tmpl w:val="4C12B9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55E3401C"/>
    <w:multiLevelType w:val="multilevel"/>
    <w:tmpl w:val="249CBF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3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4">
    <w:nsid w:val="57DB26F3"/>
    <w:multiLevelType w:val="singleLevel"/>
    <w:tmpl w:val="A9F83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CE467BD"/>
    <w:multiLevelType w:val="singleLevel"/>
    <w:tmpl w:val="1B644A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26D3AAF"/>
    <w:multiLevelType w:val="multilevel"/>
    <w:tmpl w:val="4C12B9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6F6D6F74"/>
    <w:multiLevelType w:val="multilevel"/>
    <w:tmpl w:val="EE5829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6F821D0F"/>
    <w:multiLevelType w:val="singleLevel"/>
    <w:tmpl w:val="4B100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1C315E6"/>
    <w:multiLevelType w:val="multilevel"/>
    <w:tmpl w:val="9CC26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4">
    <w:nsid w:val="77AA7F8D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5">
    <w:nsid w:val="7AB959AC"/>
    <w:multiLevelType w:val="hybridMultilevel"/>
    <w:tmpl w:val="0584065C"/>
    <w:lvl w:ilvl="0" w:tplc="BADAE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35"/>
  </w:num>
  <w:num w:numId="3">
    <w:abstractNumId w:val="5"/>
  </w:num>
  <w:num w:numId="4">
    <w:abstractNumId w:val="46"/>
  </w:num>
  <w:num w:numId="5">
    <w:abstractNumId w:val="13"/>
  </w:num>
  <w:num w:numId="6">
    <w:abstractNumId w:val="1"/>
  </w:num>
  <w:num w:numId="7">
    <w:abstractNumId w:val="23"/>
  </w:num>
  <w:num w:numId="8">
    <w:abstractNumId w:val="39"/>
  </w:num>
  <w:num w:numId="9">
    <w:abstractNumId w:val="28"/>
  </w:num>
  <w:num w:numId="10">
    <w:abstractNumId w:val="43"/>
  </w:num>
  <w:num w:numId="11">
    <w:abstractNumId w:val="33"/>
  </w:num>
  <w:num w:numId="12">
    <w:abstractNumId w:val="6"/>
  </w:num>
  <w:num w:numId="13">
    <w:abstractNumId w:val="22"/>
  </w:num>
  <w:num w:numId="14">
    <w:abstractNumId w:val="38"/>
  </w:num>
  <w:num w:numId="15">
    <w:abstractNumId w:val="10"/>
  </w:num>
  <w:num w:numId="16">
    <w:abstractNumId w:val="36"/>
  </w:num>
  <w:num w:numId="17">
    <w:abstractNumId w:val="26"/>
  </w:num>
  <w:num w:numId="18">
    <w:abstractNumId w:val="25"/>
  </w:num>
  <w:num w:numId="19">
    <w:abstractNumId w:val="14"/>
  </w:num>
  <w:num w:numId="20">
    <w:abstractNumId w:val="3"/>
  </w:num>
  <w:num w:numId="21">
    <w:abstractNumId w:val="4"/>
  </w:num>
  <w:num w:numId="22">
    <w:abstractNumId w:val="19"/>
  </w:num>
  <w:num w:numId="23">
    <w:abstractNumId w:val="27"/>
  </w:num>
  <w:num w:numId="24">
    <w:abstractNumId w:val="44"/>
  </w:num>
  <w:num w:numId="25">
    <w:abstractNumId w:val="7"/>
  </w:num>
  <w:num w:numId="26">
    <w:abstractNumId w:val="29"/>
  </w:num>
  <w:num w:numId="27">
    <w:abstractNumId w:val="17"/>
  </w:num>
  <w:num w:numId="28">
    <w:abstractNumId w:val="24"/>
  </w:num>
  <w:num w:numId="29">
    <w:abstractNumId w:val="9"/>
  </w:num>
  <w:num w:numId="30">
    <w:abstractNumId w:val="18"/>
  </w:num>
  <w:num w:numId="31">
    <w:abstractNumId w:val="32"/>
  </w:num>
  <w:num w:numId="32">
    <w:abstractNumId w:val="41"/>
  </w:num>
  <w:num w:numId="33">
    <w:abstractNumId w:val="12"/>
  </w:num>
  <w:num w:numId="34">
    <w:abstractNumId w:val="8"/>
  </w:num>
  <w:num w:numId="35">
    <w:abstractNumId w:val="15"/>
  </w:num>
  <w:num w:numId="36">
    <w:abstractNumId w:val="2"/>
  </w:num>
  <w:num w:numId="37">
    <w:abstractNumId w:val="34"/>
  </w:num>
  <w:num w:numId="38">
    <w:abstractNumId w:val="40"/>
  </w:num>
  <w:num w:numId="39">
    <w:abstractNumId w:val="42"/>
  </w:num>
  <w:num w:numId="40">
    <w:abstractNumId w:val="20"/>
  </w:num>
  <w:num w:numId="41">
    <w:abstractNumId w:val="30"/>
  </w:num>
  <w:num w:numId="42">
    <w:abstractNumId w:val="16"/>
  </w:num>
  <w:num w:numId="43">
    <w:abstractNumId w:val="15"/>
    <w:lvlOverride w:ilvl="0">
      <w:startOverride w:val="1"/>
    </w:lvlOverride>
  </w:num>
  <w:num w:numId="44">
    <w:abstractNumId w:val="45"/>
  </w:num>
  <w:num w:numId="45">
    <w:abstractNumId w:val="0"/>
  </w:num>
  <w:num w:numId="46">
    <w:abstractNumId w:val="21"/>
  </w:num>
  <w:num w:numId="47">
    <w:abstractNumId w:val="37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4D"/>
    <w:rsid w:val="0000188A"/>
    <w:rsid w:val="00004CEA"/>
    <w:rsid w:val="00017FEF"/>
    <w:rsid w:val="00020D3A"/>
    <w:rsid w:val="00022156"/>
    <w:rsid w:val="00046508"/>
    <w:rsid w:val="00050991"/>
    <w:rsid w:val="00064396"/>
    <w:rsid w:val="000767E2"/>
    <w:rsid w:val="00076FB9"/>
    <w:rsid w:val="0008043B"/>
    <w:rsid w:val="000806EA"/>
    <w:rsid w:val="00086539"/>
    <w:rsid w:val="000868D4"/>
    <w:rsid w:val="0009108B"/>
    <w:rsid w:val="000A0B1C"/>
    <w:rsid w:val="000C0B16"/>
    <w:rsid w:val="000C2E66"/>
    <w:rsid w:val="000C3AA7"/>
    <w:rsid w:val="000E3851"/>
    <w:rsid w:val="000F1DC0"/>
    <w:rsid w:val="000F51EB"/>
    <w:rsid w:val="00117D37"/>
    <w:rsid w:val="00124466"/>
    <w:rsid w:val="00124EE5"/>
    <w:rsid w:val="001253F0"/>
    <w:rsid w:val="00132440"/>
    <w:rsid w:val="001413A3"/>
    <w:rsid w:val="00151A68"/>
    <w:rsid w:val="00162B96"/>
    <w:rsid w:val="0017711F"/>
    <w:rsid w:val="001A4E35"/>
    <w:rsid w:val="001A5EF0"/>
    <w:rsid w:val="001B49EE"/>
    <w:rsid w:val="001B65A0"/>
    <w:rsid w:val="001B7DB6"/>
    <w:rsid w:val="001C42B2"/>
    <w:rsid w:val="001D0A18"/>
    <w:rsid w:val="001F3738"/>
    <w:rsid w:val="001F391F"/>
    <w:rsid w:val="002009F0"/>
    <w:rsid w:val="00223747"/>
    <w:rsid w:val="002335A2"/>
    <w:rsid w:val="0023496F"/>
    <w:rsid w:val="002353C3"/>
    <w:rsid w:val="002514C2"/>
    <w:rsid w:val="00264A7D"/>
    <w:rsid w:val="00274FE3"/>
    <w:rsid w:val="00283246"/>
    <w:rsid w:val="002840D5"/>
    <w:rsid w:val="00287753"/>
    <w:rsid w:val="00290DCF"/>
    <w:rsid w:val="00291E7A"/>
    <w:rsid w:val="002A216D"/>
    <w:rsid w:val="002B1BFC"/>
    <w:rsid w:val="002B1CDE"/>
    <w:rsid w:val="002C4E3D"/>
    <w:rsid w:val="002D3E17"/>
    <w:rsid w:val="002E73E3"/>
    <w:rsid w:val="002E7A30"/>
    <w:rsid w:val="002F615B"/>
    <w:rsid w:val="003028E2"/>
    <w:rsid w:val="00305B30"/>
    <w:rsid w:val="003136CF"/>
    <w:rsid w:val="00326919"/>
    <w:rsid w:val="00333A56"/>
    <w:rsid w:val="00382E9F"/>
    <w:rsid w:val="003831AB"/>
    <w:rsid w:val="003A322B"/>
    <w:rsid w:val="003A5F80"/>
    <w:rsid w:val="003A732F"/>
    <w:rsid w:val="003B4CB2"/>
    <w:rsid w:val="003B56FB"/>
    <w:rsid w:val="003C4388"/>
    <w:rsid w:val="003C5429"/>
    <w:rsid w:val="003C63C4"/>
    <w:rsid w:val="003E051E"/>
    <w:rsid w:val="003E2F78"/>
    <w:rsid w:val="003E5F18"/>
    <w:rsid w:val="003E6681"/>
    <w:rsid w:val="00400972"/>
    <w:rsid w:val="004114C6"/>
    <w:rsid w:val="00414194"/>
    <w:rsid w:val="00424FCE"/>
    <w:rsid w:val="0043233C"/>
    <w:rsid w:val="0045476B"/>
    <w:rsid w:val="00461B0F"/>
    <w:rsid w:val="00461C22"/>
    <w:rsid w:val="0047541C"/>
    <w:rsid w:val="0048077A"/>
    <w:rsid w:val="00482848"/>
    <w:rsid w:val="00492551"/>
    <w:rsid w:val="00493A69"/>
    <w:rsid w:val="00495194"/>
    <w:rsid w:val="00495985"/>
    <w:rsid w:val="004B247F"/>
    <w:rsid w:val="004C08F2"/>
    <w:rsid w:val="004C294C"/>
    <w:rsid w:val="004C389F"/>
    <w:rsid w:val="004E372D"/>
    <w:rsid w:val="004F2E56"/>
    <w:rsid w:val="004F3A1B"/>
    <w:rsid w:val="005010DE"/>
    <w:rsid w:val="0050751A"/>
    <w:rsid w:val="0051598C"/>
    <w:rsid w:val="005172C7"/>
    <w:rsid w:val="00530317"/>
    <w:rsid w:val="00547EEC"/>
    <w:rsid w:val="00553895"/>
    <w:rsid w:val="00557A5E"/>
    <w:rsid w:val="00562335"/>
    <w:rsid w:val="0056333E"/>
    <w:rsid w:val="005661F2"/>
    <w:rsid w:val="005746CA"/>
    <w:rsid w:val="00582F61"/>
    <w:rsid w:val="005865D9"/>
    <w:rsid w:val="0058737F"/>
    <w:rsid w:val="005932B1"/>
    <w:rsid w:val="005B160F"/>
    <w:rsid w:val="005D2466"/>
    <w:rsid w:val="005E433D"/>
    <w:rsid w:val="00617465"/>
    <w:rsid w:val="00620E71"/>
    <w:rsid w:val="00627DA0"/>
    <w:rsid w:val="00636B1F"/>
    <w:rsid w:val="00640247"/>
    <w:rsid w:val="0065069C"/>
    <w:rsid w:val="006556CA"/>
    <w:rsid w:val="00657091"/>
    <w:rsid w:val="00662B05"/>
    <w:rsid w:val="00666757"/>
    <w:rsid w:val="006774CF"/>
    <w:rsid w:val="0068379D"/>
    <w:rsid w:val="006A26BD"/>
    <w:rsid w:val="006A52F8"/>
    <w:rsid w:val="006B047E"/>
    <w:rsid w:val="006C633B"/>
    <w:rsid w:val="006D3838"/>
    <w:rsid w:val="006E32C6"/>
    <w:rsid w:val="006F06B5"/>
    <w:rsid w:val="006F0C64"/>
    <w:rsid w:val="007157DE"/>
    <w:rsid w:val="00732785"/>
    <w:rsid w:val="00735321"/>
    <w:rsid w:val="0074273C"/>
    <w:rsid w:val="0075199A"/>
    <w:rsid w:val="00764C67"/>
    <w:rsid w:val="00770B88"/>
    <w:rsid w:val="0079252D"/>
    <w:rsid w:val="007A0927"/>
    <w:rsid w:val="007A31FE"/>
    <w:rsid w:val="007A6404"/>
    <w:rsid w:val="007A7928"/>
    <w:rsid w:val="007B1897"/>
    <w:rsid w:val="007B6A7F"/>
    <w:rsid w:val="007C3D5E"/>
    <w:rsid w:val="007C407C"/>
    <w:rsid w:val="007D20EB"/>
    <w:rsid w:val="007F460E"/>
    <w:rsid w:val="0080052B"/>
    <w:rsid w:val="0080260C"/>
    <w:rsid w:val="00805C87"/>
    <w:rsid w:val="00823D88"/>
    <w:rsid w:val="00834D9F"/>
    <w:rsid w:val="00842B2A"/>
    <w:rsid w:val="00845A27"/>
    <w:rsid w:val="008677E1"/>
    <w:rsid w:val="00874DD1"/>
    <w:rsid w:val="008808F1"/>
    <w:rsid w:val="00880942"/>
    <w:rsid w:val="008C3003"/>
    <w:rsid w:val="008C3E09"/>
    <w:rsid w:val="008C5094"/>
    <w:rsid w:val="008E2B29"/>
    <w:rsid w:val="008E6D53"/>
    <w:rsid w:val="008E7C24"/>
    <w:rsid w:val="008F1F98"/>
    <w:rsid w:val="008F7915"/>
    <w:rsid w:val="008F7ED0"/>
    <w:rsid w:val="00900C27"/>
    <w:rsid w:val="00924D18"/>
    <w:rsid w:val="009424BE"/>
    <w:rsid w:val="009458E5"/>
    <w:rsid w:val="0095055B"/>
    <w:rsid w:val="0095679F"/>
    <w:rsid w:val="00967190"/>
    <w:rsid w:val="00983611"/>
    <w:rsid w:val="009845D6"/>
    <w:rsid w:val="00985772"/>
    <w:rsid w:val="0098644D"/>
    <w:rsid w:val="009D3C28"/>
    <w:rsid w:val="009E1916"/>
    <w:rsid w:val="009E1FD8"/>
    <w:rsid w:val="009E25F1"/>
    <w:rsid w:val="009F6DD8"/>
    <w:rsid w:val="00A01A1C"/>
    <w:rsid w:val="00A12D5E"/>
    <w:rsid w:val="00A15646"/>
    <w:rsid w:val="00A2051C"/>
    <w:rsid w:val="00A331F0"/>
    <w:rsid w:val="00A40544"/>
    <w:rsid w:val="00A56D65"/>
    <w:rsid w:val="00A701B6"/>
    <w:rsid w:val="00A74AC4"/>
    <w:rsid w:val="00A765EB"/>
    <w:rsid w:val="00A812DF"/>
    <w:rsid w:val="00A87580"/>
    <w:rsid w:val="00AA3E43"/>
    <w:rsid w:val="00AA7BFB"/>
    <w:rsid w:val="00AB0AEE"/>
    <w:rsid w:val="00AC1134"/>
    <w:rsid w:val="00AC2406"/>
    <w:rsid w:val="00AC504B"/>
    <w:rsid w:val="00AD179E"/>
    <w:rsid w:val="00AF14A8"/>
    <w:rsid w:val="00B10230"/>
    <w:rsid w:val="00B1712B"/>
    <w:rsid w:val="00B20943"/>
    <w:rsid w:val="00B24330"/>
    <w:rsid w:val="00B258F4"/>
    <w:rsid w:val="00B33B27"/>
    <w:rsid w:val="00B379C3"/>
    <w:rsid w:val="00B37DDD"/>
    <w:rsid w:val="00B37EF3"/>
    <w:rsid w:val="00B5145F"/>
    <w:rsid w:val="00B65905"/>
    <w:rsid w:val="00B80DB9"/>
    <w:rsid w:val="00B83C4B"/>
    <w:rsid w:val="00B870C1"/>
    <w:rsid w:val="00B87BEC"/>
    <w:rsid w:val="00BB1070"/>
    <w:rsid w:val="00BB35D9"/>
    <w:rsid w:val="00BC1B6C"/>
    <w:rsid w:val="00BC7A87"/>
    <w:rsid w:val="00C031AF"/>
    <w:rsid w:val="00C07FAB"/>
    <w:rsid w:val="00C17CD9"/>
    <w:rsid w:val="00C2650C"/>
    <w:rsid w:val="00C3297B"/>
    <w:rsid w:val="00C330D7"/>
    <w:rsid w:val="00C838CB"/>
    <w:rsid w:val="00C96EE1"/>
    <w:rsid w:val="00CA2C78"/>
    <w:rsid w:val="00CB516F"/>
    <w:rsid w:val="00CD1BB6"/>
    <w:rsid w:val="00CD1D13"/>
    <w:rsid w:val="00CD565D"/>
    <w:rsid w:val="00CF18BB"/>
    <w:rsid w:val="00CF69F0"/>
    <w:rsid w:val="00D00837"/>
    <w:rsid w:val="00D030FB"/>
    <w:rsid w:val="00D03997"/>
    <w:rsid w:val="00D05204"/>
    <w:rsid w:val="00D06520"/>
    <w:rsid w:val="00D13812"/>
    <w:rsid w:val="00D1647E"/>
    <w:rsid w:val="00D409AF"/>
    <w:rsid w:val="00D43B7A"/>
    <w:rsid w:val="00D857ED"/>
    <w:rsid w:val="00D877A3"/>
    <w:rsid w:val="00D967C9"/>
    <w:rsid w:val="00DA4A60"/>
    <w:rsid w:val="00DC2147"/>
    <w:rsid w:val="00DC5438"/>
    <w:rsid w:val="00DC7473"/>
    <w:rsid w:val="00DE351E"/>
    <w:rsid w:val="00DE4091"/>
    <w:rsid w:val="00E06F9B"/>
    <w:rsid w:val="00E07885"/>
    <w:rsid w:val="00E15CFC"/>
    <w:rsid w:val="00E219EC"/>
    <w:rsid w:val="00E30666"/>
    <w:rsid w:val="00E322E1"/>
    <w:rsid w:val="00E47A15"/>
    <w:rsid w:val="00E5112D"/>
    <w:rsid w:val="00E519BC"/>
    <w:rsid w:val="00E574C2"/>
    <w:rsid w:val="00E6677E"/>
    <w:rsid w:val="00E84C56"/>
    <w:rsid w:val="00E87644"/>
    <w:rsid w:val="00EA1314"/>
    <w:rsid w:val="00EB1FE4"/>
    <w:rsid w:val="00EB21A0"/>
    <w:rsid w:val="00EB5E11"/>
    <w:rsid w:val="00ED0EF5"/>
    <w:rsid w:val="00ED178E"/>
    <w:rsid w:val="00ED7A5D"/>
    <w:rsid w:val="00F07122"/>
    <w:rsid w:val="00F1676C"/>
    <w:rsid w:val="00F25862"/>
    <w:rsid w:val="00F35D1D"/>
    <w:rsid w:val="00F3796F"/>
    <w:rsid w:val="00F518CB"/>
    <w:rsid w:val="00F5193E"/>
    <w:rsid w:val="00F540A2"/>
    <w:rsid w:val="00F75FB2"/>
    <w:rsid w:val="00F80EE2"/>
    <w:rsid w:val="00F91BBB"/>
    <w:rsid w:val="00FB0608"/>
    <w:rsid w:val="00FB7A44"/>
    <w:rsid w:val="00FC5D7C"/>
    <w:rsid w:val="00FF0EB6"/>
    <w:rsid w:val="00FF1128"/>
    <w:rsid w:val="00FF18FC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semiHidden/>
    <w:pPr>
      <w:spacing w:line="360" w:lineRule="auto"/>
      <w:ind w:firstLine="709"/>
      <w:jc w:val="both"/>
    </w:pPr>
  </w:style>
  <w:style w:type="paragraph" w:styleId="ad">
    <w:name w:val="Body Text"/>
    <w:basedOn w:val="a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e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1">
    <w:name w:val="Strong"/>
    <w:uiPriority w:val="22"/>
    <w:qFormat/>
    <w:rsid w:val="00493A69"/>
    <w:rPr>
      <w:b/>
      <w:bCs/>
    </w:rPr>
  </w:style>
  <w:style w:type="character" w:styleId="af2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3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 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semiHidden/>
    <w:pPr>
      <w:spacing w:line="360" w:lineRule="auto"/>
      <w:ind w:firstLine="709"/>
      <w:jc w:val="both"/>
    </w:pPr>
  </w:style>
  <w:style w:type="paragraph" w:styleId="ad">
    <w:name w:val="Body Text"/>
    <w:basedOn w:val="a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e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1">
    <w:name w:val="Strong"/>
    <w:uiPriority w:val="22"/>
    <w:qFormat/>
    <w:rsid w:val="00493A69"/>
    <w:rPr>
      <w:b/>
      <w:bCs/>
    </w:rPr>
  </w:style>
  <w:style w:type="character" w:styleId="af2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3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 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09854;fld=134;dst=10001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93AE2-ABB5-4AD5-8823-ED4863FC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.</Company>
  <LinksUpToDate>false</LinksUpToDate>
  <CharactersWithSpaces>4709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spec-02</cp:lastModifiedBy>
  <cp:revision>2</cp:revision>
  <cp:lastPrinted>2018-05-10T03:16:00Z</cp:lastPrinted>
  <dcterms:created xsi:type="dcterms:W3CDTF">2018-06-06T04:15:00Z</dcterms:created>
  <dcterms:modified xsi:type="dcterms:W3CDTF">2018-06-06T04:15:00Z</dcterms:modified>
</cp:coreProperties>
</file>